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762BA3E8"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8075E6">
        <w:rPr>
          <w:b/>
          <w:bCs/>
          <w:sz w:val="28"/>
        </w:rPr>
        <w:t>2</w:t>
      </w:r>
      <w:r w:rsidRPr="006B5266">
        <w:rPr>
          <w:b/>
          <w:bCs/>
          <w:sz w:val="28"/>
        </w:rPr>
        <w:t xml:space="preserve">                                                       </w:t>
      </w:r>
      <w:r>
        <w:rPr>
          <w:b/>
          <w:bCs/>
          <w:sz w:val="28"/>
        </w:rPr>
        <w:t xml:space="preserve"> </w:t>
      </w:r>
      <w:r w:rsidR="000F1B37">
        <w:rPr>
          <w:b/>
          <w:bCs/>
          <w:sz w:val="28"/>
        </w:rPr>
        <w:t xml:space="preserve">    </w:t>
      </w:r>
      <w:r>
        <w:rPr>
          <w:b/>
          <w:bCs/>
          <w:sz w:val="28"/>
        </w:rPr>
        <w:t xml:space="preserve"> </w:t>
      </w:r>
      <w:r w:rsidRPr="00C1173C">
        <w:rPr>
          <w:b/>
          <w:bCs/>
          <w:sz w:val="28"/>
        </w:rPr>
        <w:t>R1-</w:t>
      </w:r>
      <w:r w:rsidR="00763C47" w:rsidRPr="00763C47">
        <w:rPr>
          <w:b/>
          <w:bCs/>
          <w:sz w:val="28"/>
        </w:rPr>
        <w:t>2300443</w:t>
      </w:r>
    </w:p>
    <w:p w14:paraId="4020C29D" w14:textId="4CC5CBE0" w:rsidR="00CF217C" w:rsidRPr="006C3AD5" w:rsidRDefault="00CF217C" w:rsidP="00CF217C">
      <w:pPr>
        <w:tabs>
          <w:tab w:val="right" w:pos="9356"/>
          <w:tab w:val="right" w:pos="9639"/>
        </w:tabs>
        <w:ind w:right="2"/>
        <w:rPr>
          <w:bCs/>
          <w:sz w:val="28"/>
        </w:rPr>
      </w:pPr>
      <w:r w:rsidRPr="00242A33">
        <w:rPr>
          <w:b/>
          <w:bCs/>
          <w:sz w:val="28"/>
        </w:rPr>
        <w:t>Athens, Greece, February 27th – March 3rd, 2023</w:t>
      </w:r>
    </w:p>
    <w:p w14:paraId="7FF7560C" w14:textId="77777777" w:rsidR="00E858E1" w:rsidRPr="006B5266" w:rsidRDefault="00E858E1" w:rsidP="0055319F">
      <w:pPr>
        <w:pStyle w:val="a6"/>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6"/>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25F6EDE2" w:rsidR="0055319F" w:rsidRPr="006B5266" w:rsidRDefault="0055319F" w:rsidP="0055319F">
      <w:pPr>
        <w:pStyle w:val="a6"/>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B303CB">
        <w:rPr>
          <w:rFonts w:ascii="Times New Roman" w:eastAsia="宋体" w:hAnsi="Times New Roman"/>
          <w:sz w:val="22"/>
          <w:szCs w:val="22"/>
        </w:rPr>
        <w:t>D</w:t>
      </w:r>
      <w:r w:rsidR="005C103E" w:rsidRPr="005C103E">
        <w:rPr>
          <w:rFonts w:ascii="Times New Roman" w:eastAsia="宋体" w:hAnsi="Times New Roman"/>
          <w:sz w:val="22"/>
          <w:szCs w:val="22"/>
        </w:rPr>
        <w:t>iscussions on AI/ML framework</w:t>
      </w:r>
    </w:p>
    <w:p w14:paraId="2369FD40" w14:textId="5C174F7E" w:rsidR="0055319F" w:rsidRPr="007D2DB0" w:rsidRDefault="0055319F" w:rsidP="0055319F">
      <w:pPr>
        <w:pStyle w:val="a6"/>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FA448D">
        <w:rPr>
          <w:rFonts w:ascii="Times New Roman" w:eastAsia="宋体" w:hAnsi="Times New Roman"/>
          <w:sz w:val="22"/>
          <w:szCs w:val="22"/>
        </w:rPr>
        <w:t>9</w:t>
      </w:r>
      <w:r w:rsidRPr="006B5266">
        <w:rPr>
          <w:rFonts w:ascii="Times New Roman" w:eastAsia="宋体" w:hAnsi="Times New Roman"/>
          <w:sz w:val="22"/>
          <w:szCs w:val="22"/>
        </w:rPr>
        <w:t>.</w:t>
      </w:r>
      <w:r w:rsidR="00FA448D">
        <w:rPr>
          <w:rFonts w:ascii="Times New Roman" w:eastAsia="宋体" w:hAnsi="Times New Roman"/>
          <w:sz w:val="22"/>
          <w:szCs w:val="22"/>
        </w:rPr>
        <w:t>2</w:t>
      </w:r>
      <w:r w:rsidRPr="006B5266">
        <w:rPr>
          <w:rFonts w:ascii="Times New Roman" w:eastAsia="宋体" w:hAnsi="Times New Roman"/>
          <w:sz w:val="22"/>
          <w:szCs w:val="22"/>
        </w:rPr>
        <w:t>.</w:t>
      </w:r>
      <w:r w:rsidR="00FA448D">
        <w:rPr>
          <w:rFonts w:ascii="Times New Roman" w:eastAsia="宋体" w:hAnsi="Times New Roman"/>
          <w:sz w:val="22"/>
          <w:szCs w:val="22"/>
        </w:rPr>
        <w:t>1</w:t>
      </w:r>
    </w:p>
    <w:p w14:paraId="34253A52" w14:textId="77777777" w:rsidR="0055319F" w:rsidRPr="007D2DB0" w:rsidRDefault="0055319F" w:rsidP="0055319F">
      <w:pPr>
        <w:pStyle w:val="a6"/>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57FC33E3" w:rsidR="0002647F" w:rsidRDefault="0002647F" w:rsidP="00A51230">
      <w:pPr>
        <w:rPr>
          <w:rFonts w:eastAsiaTheme="minorEastAsia"/>
          <w:lang w:eastAsia="zh-CN"/>
        </w:rPr>
      </w:pPr>
      <w:bookmarkStart w:id="2" w:name="OLE_LINK13"/>
      <w:bookmarkStart w:id="3" w:name="OLE_LINK14"/>
      <w:r w:rsidRPr="0002647F">
        <w:rPr>
          <w:rFonts w:eastAsiaTheme="minorEastAsia"/>
          <w:lang w:eastAsia="zh-CN"/>
        </w:rPr>
        <w:t>At RAN1 #11</w:t>
      </w:r>
      <w:r w:rsidR="00A6747E">
        <w:rPr>
          <w:rFonts w:eastAsiaTheme="minorEastAsia"/>
          <w:lang w:eastAsia="zh-CN"/>
        </w:rPr>
        <w:t>1</w:t>
      </w:r>
      <w:r w:rsidRPr="0002647F">
        <w:rPr>
          <w:rFonts w:eastAsiaTheme="minorEastAsia"/>
          <w:lang w:eastAsia="zh-CN"/>
        </w:rPr>
        <w:t xml:space="preserve">, some agreements and conclusions have been made as in appendix D [1]. </w:t>
      </w:r>
    </w:p>
    <w:p w14:paraId="3D97571F" w14:textId="4C48366C" w:rsidR="00062BF8" w:rsidRDefault="0002647F" w:rsidP="00A51230">
      <w:pPr>
        <w:rPr>
          <w:rFonts w:eastAsiaTheme="minorEastAsia"/>
          <w:lang w:eastAsia="zh-CN"/>
        </w:rPr>
      </w:pPr>
      <w:r w:rsidRPr="0002647F">
        <w:rPr>
          <w:rFonts w:eastAsiaTheme="minorEastAsia"/>
          <w:lang w:eastAsia="zh-CN"/>
        </w:rPr>
        <w:t>In this contribution, we further discuss the general aspects of AI/ML framework.</w:t>
      </w:r>
    </w:p>
    <w:p w14:paraId="095CB9A9" w14:textId="610F4B20" w:rsidR="0002647F" w:rsidRDefault="0002647F" w:rsidP="00A51230">
      <w:pPr>
        <w:rPr>
          <w:rFonts w:eastAsiaTheme="minorEastAsia"/>
          <w:lang w:eastAsia="zh-CN"/>
        </w:rPr>
      </w:pPr>
    </w:p>
    <w:p w14:paraId="4A22B6A4" w14:textId="77777777" w:rsidR="00502DA2" w:rsidRPr="00F8376F" w:rsidRDefault="00502DA2" w:rsidP="00502DA2">
      <w:pPr>
        <w:pStyle w:val="title1"/>
      </w:pPr>
      <w:r>
        <w:t xml:space="preserve">Reference model structure and RAN4 related aspects </w:t>
      </w:r>
    </w:p>
    <w:p w14:paraId="30C591DD" w14:textId="77777777" w:rsidR="00502DA2" w:rsidRDefault="00502DA2" w:rsidP="00502DA2">
      <w:pPr>
        <w:rPr>
          <w:rFonts w:eastAsia="等线"/>
          <w:lang w:eastAsia="zh-CN"/>
        </w:rPr>
      </w:pPr>
      <w:r>
        <w:rPr>
          <w:rFonts w:eastAsia="等线" w:hint="eastAsia"/>
          <w:lang w:eastAsia="zh-CN"/>
        </w:rPr>
        <w:t>T</w:t>
      </w:r>
      <w:r>
        <w:rPr>
          <w:rFonts w:eastAsia="等线"/>
          <w:lang w:eastAsia="zh-CN"/>
        </w:rPr>
        <w:t>he challenges of RAN4 requirement definition and testability procedure definition aspects lie in the following:</w:t>
      </w:r>
    </w:p>
    <w:p w14:paraId="26798E6C" w14:textId="77777777" w:rsidR="00502DA2" w:rsidRDefault="00502DA2" w:rsidP="00502DA2">
      <w:pPr>
        <w:pStyle w:val="a"/>
        <w:numPr>
          <w:ilvl w:val="0"/>
          <w:numId w:val="80"/>
        </w:numPr>
        <w:rPr>
          <w:rFonts w:eastAsia="等线"/>
        </w:rPr>
      </w:pPr>
      <w:r w:rsidRPr="00DF5154">
        <w:rPr>
          <w:rFonts w:eastAsia="等线"/>
        </w:rPr>
        <w:t xml:space="preserve">Multi-vendor (network vendor, UE vendor </w:t>
      </w:r>
      <w:r w:rsidRPr="00DF5154">
        <w:rPr>
          <w:rFonts w:eastAsia="等线" w:hint="eastAsia"/>
        </w:rPr>
        <w:t>and</w:t>
      </w:r>
      <w:r w:rsidRPr="00DF5154">
        <w:rPr>
          <w:rFonts w:eastAsia="等线"/>
        </w:rPr>
        <w:t xml:space="preserve"> TE vendor) involvement in two sided cases.  The candidate sub-use case is mainly CSI compression.</w:t>
      </w:r>
      <w:r w:rsidRPr="00DF5154">
        <w:rPr>
          <w:rFonts w:eastAsia="等线" w:hint="eastAsia"/>
        </w:rPr>
        <w:t xml:space="preserve"> </w:t>
      </w:r>
      <w:r w:rsidRPr="00DF5154">
        <w:rPr>
          <w:rFonts w:eastAsia="等线"/>
        </w:rPr>
        <w:t xml:space="preserve">In RAN1 discussion, there are two training types defined for CSI compression: </w:t>
      </w:r>
      <w:r w:rsidRPr="00FF5C58">
        <w:rPr>
          <w:rFonts w:eastAsia="等线"/>
        </w:rPr>
        <w:t>type 1 training and type 3 training.</w:t>
      </w:r>
      <w:r>
        <w:rPr>
          <w:rFonts w:eastAsia="等线"/>
        </w:rPr>
        <w:t xml:space="preserve"> </w:t>
      </w:r>
      <w:r w:rsidRPr="001810AB">
        <w:rPr>
          <w:rFonts w:eastAsia="等线"/>
        </w:rPr>
        <w:t xml:space="preserve">For type 1 training, the network side trained a model offline and </w:t>
      </w:r>
      <w:r>
        <w:rPr>
          <w:rFonts w:eastAsia="等线"/>
        </w:rPr>
        <w:t xml:space="preserve">update the model of the other side using model transfer/delivery. </w:t>
      </w:r>
      <w:r>
        <w:rPr>
          <w:rFonts w:eastAsia="等线" w:hint="eastAsia"/>
        </w:rPr>
        <w:t>F</w:t>
      </w:r>
      <w:r>
        <w:rPr>
          <w:rFonts w:eastAsia="等线"/>
        </w:rPr>
        <w:t>or type 3 training, the network side and UE side use separate training to obtain models on each side. With TE vendor involvement, how the three parties are involved together for testing procedure need to be considered carefully.</w:t>
      </w:r>
    </w:p>
    <w:p w14:paraId="2059957C" w14:textId="6481BB92" w:rsidR="00502DA2" w:rsidRDefault="00502DA2" w:rsidP="00502DA2">
      <w:pPr>
        <w:pStyle w:val="a"/>
        <w:numPr>
          <w:ilvl w:val="0"/>
          <w:numId w:val="80"/>
        </w:numPr>
        <w:rPr>
          <w:rFonts w:eastAsia="等线"/>
        </w:rPr>
      </w:pPr>
      <w:r w:rsidRPr="00DF5154">
        <w:rPr>
          <w:rFonts w:eastAsia="等线"/>
        </w:rPr>
        <w:t>Generalization performance definition.</w:t>
      </w:r>
      <w:r w:rsidRPr="008F6CC6">
        <w:rPr>
          <w:rFonts w:eastAsia="等线"/>
        </w:rPr>
        <w:t xml:space="preserve"> </w:t>
      </w:r>
      <w:r w:rsidRPr="008F6CC6">
        <w:rPr>
          <w:rFonts w:eastAsia="等线" w:hint="eastAsia"/>
        </w:rPr>
        <w:t>N</w:t>
      </w:r>
      <w:r w:rsidRPr="008F6CC6">
        <w:rPr>
          <w:rFonts w:eastAsia="等线"/>
        </w:rPr>
        <w:t>on-AI algorithms are based on communication theories and have physical</w:t>
      </w:r>
      <w:r>
        <w:rPr>
          <w:rFonts w:eastAsia="等线"/>
        </w:rPr>
        <w:t>/interpretable</w:t>
      </w:r>
      <w:r w:rsidRPr="008F6CC6">
        <w:rPr>
          <w:rFonts w:eastAsia="等线"/>
        </w:rPr>
        <w:t xml:space="preserve"> meanings. Their performances are robust and predictable to some extent. AI/ML algorithms are based on machine learning and have weak physical meanings. </w:t>
      </w:r>
      <w:r>
        <w:rPr>
          <w:rFonts w:eastAsia="等线"/>
        </w:rPr>
        <w:t>I</w:t>
      </w:r>
      <w:r w:rsidRPr="008F6CC6">
        <w:rPr>
          <w:rFonts w:eastAsia="等线"/>
        </w:rPr>
        <w:t xml:space="preserve">f the scenarios for test is different from the scenario where the training data is generated, the performance would degrade. The channel conditions of real environment are complex and diversified. It is necessary in RAN4 to discuss </w:t>
      </w:r>
      <w:r w:rsidRPr="008F6CC6">
        <w:rPr>
          <w:rFonts w:eastAsia="等线"/>
          <w:bCs/>
        </w:rPr>
        <w:t xml:space="preserve">whether and how to test the </w:t>
      </w:r>
      <w:r w:rsidRPr="008F6CC6">
        <w:rPr>
          <w:rFonts w:eastAsia="等线" w:hint="eastAsia"/>
        </w:rPr>
        <w:t>generalization performance</w:t>
      </w:r>
      <w:r w:rsidRPr="008F6CC6">
        <w:rPr>
          <w:rFonts w:eastAsia="等线"/>
        </w:rPr>
        <w:t xml:space="preserve"> of AI/ML algorithms</w:t>
      </w:r>
      <w:r w:rsidR="003D63B2">
        <w:rPr>
          <w:rFonts w:eastAsia="等线"/>
        </w:rPr>
        <w:t>.</w:t>
      </w:r>
    </w:p>
    <w:p w14:paraId="27C87E21" w14:textId="77777777" w:rsidR="00502DA2" w:rsidRPr="008F6CC6" w:rsidRDefault="00502DA2" w:rsidP="00502DA2">
      <w:pPr>
        <w:pStyle w:val="a"/>
        <w:numPr>
          <w:ilvl w:val="0"/>
          <w:numId w:val="80"/>
        </w:numPr>
        <w:rPr>
          <w:rFonts w:eastAsia="等线"/>
        </w:rPr>
      </w:pPr>
      <w:r w:rsidRPr="0088004C">
        <w:rPr>
          <w:rFonts w:eastAsia="等线"/>
        </w:rPr>
        <w:t>Performance requirement need to be defined</w:t>
      </w:r>
      <w:r>
        <w:rPr>
          <w:rFonts w:eastAsia="等线"/>
        </w:rPr>
        <w:t xml:space="preserve"> to justify AI/ML gains</w:t>
      </w:r>
      <w:r w:rsidRPr="0088004C">
        <w:rPr>
          <w:rFonts w:eastAsia="等线"/>
        </w:rPr>
        <w:t>. As a continuously</w:t>
      </w:r>
      <w:r w:rsidRPr="00FF5C58">
        <w:rPr>
          <w:rFonts w:eastAsia="等线"/>
        </w:rPr>
        <w:t xml:space="preserve"> evolving technology and also paving the way for future, performance requirement of the AI/ML based operations need to be defined to justify the efforts from industry.</w:t>
      </w:r>
    </w:p>
    <w:p w14:paraId="3DAB8AD9" w14:textId="380A75BC" w:rsidR="007859EC" w:rsidRPr="001C5EF7" w:rsidRDefault="00502DA2" w:rsidP="006C3AD5">
      <w:pPr>
        <w:pStyle w:val="a"/>
        <w:numPr>
          <w:ilvl w:val="0"/>
          <w:numId w:val="80"/>
        </w:numPr>
        <w:rPr>
          <w:rFonts w:eastAsia="等线"/>
        </w:rPr>
      </w:pPr>
      <w:r w:rsidRPr="00DF5154">
        <w:rPr>
          <w:rFonts w:eastAsia="等线" w:hint="eastAsia"/>
        </w:rPr>
        <w:t>Performance of different models would be different</w:t>
      </w:r>
      <w:r>
        <w:rPr>
          <w:rFonts w:eastAsia="等线"/>
        </w:rPr>
        <w:t>, especially considering complicated training types</w:t>
      </w:r>
      <w:r>
        <w:rPr>
          <w:rFonts w:eastAsia="等线" w:hint="eastAsia"/>
        </w:rPr>
        <w:t>.</w:t>
      </w:r>
      <w:r>
        <w:rPr>
          <w:rFonts w:eastAsia="等线"/>
        </w:rPr>
        <w:t xml:space="preserve"> We show below one case for RAN1 type 3 training. It could be seen that with different model assumption, the performance could be worse than the legacy codebook. </w:t>
      </w:r>
      <w:r w:rsidR="003D63B2">
        <w:rPr>
          <w:rFonts w:eastAsia="等线"/>
        </w:rPr>
        <w:t>Thus,</w:t>
      </w:r>
      <w:r>
        <w:rPr>
          <w:rFonts w:eastAsia="等线"/>
        </w:rPr>
        <w:t xml:space="preserve"> alignment between different parties on the model structure is needed for definition of performance requirement.</w:t>
      </w:r>
    </w:p>
    <w:p w14:paraId="39AEE01E" w14:textId="260A5F47" w:rsidR="007859EC" w:rsidRPr="006C3AD5" w:rsidRDefault="007859EC" w:rsidP="006C3AD5">
      <w:pPr>
        <w:pStyle w:val="a"/>
        <w:numPr>
          <w:ilvl w:val="0"/>
          <w:numId w:val="0"/>
        </w:numPr>
        <w:ind w:left="420"/>
        <w:jc w:val="center"/>
        <w:rPr>
          <w:rFonts w:eastAsia="等线"/>
        </w:rPr>
      </w:pPr>
      <w:r>
        <w:rPr>
          <w:rFonts w:eastAsia="等线" w:hint="eastAsia"/>
        </w:rPr>
        <w:t>T</w:t>
      </w:r>
      <w:r>
        <w:rPr>
          <w:rFonts w:eastAsia="等线"/>
        </w:rPr>
        <w:t>able 2-1: The performance of separate training with different model assumption.</w:t>
      </w:r>
    </w:p>
    <w:tbl>
      <w:tblPr>
        <w:tblStyle w:val="ab"/>
        <w:tblW w:w="0" w:type="auto"/>
        <w:jc w:val="center"/>
        <w:tblLook w:val="04A0" w:firstRow="1" w:lastRow="0" w:firstColumn="1" w:lastColumn="0" w:noHBand="0" w:noVBand="1"/>
      </w:tblPr>
      <w:tblGrid>
        <w:gridCol w:w="1129"/>
        <w:gridCol w:w="2255"/>
        <w:gridCol w:w="2179"/>
        <w:gridCol w:w="2236"/>
        <w:gridCol w:w="1261"/>
      </w:tblGrid>
      <w:tr w:rsidR="005F3528" w14:paraId="745FB934" w14:textId="77777777" w:rsidTr="006C3AD5">
        <w:trPr>
          <w:trHeight w:val="560"/>
          <w:jc w:val="center"/>
        </w:trPr>
        <w:tc>
          <w:tcPr>
            <w:tcW w:w="1129" w:type="dxa"/>
          </w:tcPr>
          <w:p w14:paraId="72B0F275" w14:textId="1E8EDE76" w:rsidR="005F3528" w:rsidRDefault="005F3528" w:rsidP="005F3528">
            <w:pPr>
              <w:pStyle w:val="a"/>
              <w:numPr>
                <w:ilvl w:val="0"/>
                <w:numId w:val="0"/>
              </w:numPr>
              <w:rPr>
                <w:rFonts w:eastAsia="等线"/>
              </w:rPr>
            </w:pPr>
            <w:r w:rsidRPr="007F5416">
              <w:t xml:space="preserve"> </w:t>
            </w:r>
          </w:p>
        </w:tc>
        <w:tc>
          <w:tcPr>
            <w:tcW w:w="2255" w:type="dxa"/>
          </w:tcPr>
          <w:p w14:paraId="09525F87" w14:textId="69F9196D" w:rsidR="005F3528" w:rsidRPr="006C3AD5" w:rsidRDefault="005F3528" w:rsidP="005F3528">
            <w:pPr>
              <w:pStyle w:val="a"/>
              <w:numPr>
                <w:ilvl w:val="0"/>
                <w:numId w:val="0"/>
              </w:numPr>
              <w:rPr>
                <w:rFonts w:eastAsia="等线"/>
                <w:b/>
              </w:rPr>
            </w:pPr>
            <w:r w:rsidRPr="006C3AD5">
              <w:rPr>
                <w:b/>
              </w:rPr>
              <w:t>Baseline0: Joint training of Encoder0 and Decoder @ NW</w:t>
            </w:r>
          </w:p>
        </w:tc>
        <w:tc>
          <w:tcPr>
            <w:tcW w:w="0" w:type="auto"/>
          </w:tcPr>
          <w:p w14:paraId="38277C9C" w14:textId="14514C28" w:rsidR="005F3528" w:rsidRPr="006C3AD5" w:rsidRDefault="005F3528" w:rsidP="005F3528">
            <w:pPr>
              <w:pStyle w:val="a"/>
              <w:numPr>
                <w:ilvl w:val="0"/>
                <w:numId w:val="0"/>
              </w:numPr>
              <w:rPr>
                <w:rFonts w:eastAsia="等线"/>
                <w:b/>
              </w:rPr>
            </w:pPr>
            <w:r w:rsidRPr="006C3AD5">
              <w:rPr>
                <w:b/>
              </w:rPr>
              <w:t>Separate training of perfectly aligned Encoder0</w:t>
            </w:r>
          </w:p>
        </w:tc>
        <w:tc>
          <w:tcPr>
            <w:tcW w:w="0" w:type="auto"/>
          </w:tcPr>
          <w:p w14:paraId="5DE439D9" w14:textId="0DE3610B" w:rsidR="005F3528" w:rsidRPr="006C3AD5" w:rsidRDefault="005F3528" w:rsidP="005F3528">
            <w:pPr>
              <w:pStyle w:val="a"/>
              <w:numPr>
                <w:ilvl w:val="0"/>
                <w:numId w:val="0"/>
              </w:numPr>
              <w:rPr>
                <w:rFonts w:eastAsia="等线"/>
                <w:b/>
              </w:rPr>
            </w:pPr>
            <w:r w:rsidRPr="006C3AD5">
              <w:rPr>
                <w:b/>
              </w:rPr>
              <w:t>Separate training of misaligned CNN Encoder2</w:t>
            </w:r>
          </w:p>
        </w:tc>
        <w:tc>
          <w:tcPr>
            <w:tcW w:w="0" w:type="auto"/>
          </w:tcPr>
          <w:p w14:paraId="178C171F" w14:textId="670E938C" w:rsidR="005F3528" w:rsidRPr="006C3AD5" w:rsidRDefault="005F3528" w:rsidP="005F3528">
            <w:pPr>
              <w:pStyle w:val="a"/>
              <w:numPr>
                <w:ilvl w:val="0"/>
                <w:numId w:val="0"/>
              </w:numPr>
              <w:rPr>
                <w:rFonts w:eastAsia="等线"/>
                <w:b/>
              </w:rPr>
            </w:pPr>
            <w:r w:rsidRPr="006C3AD5">
              <w:rPr>
                <w:b/>
              </w:rPr>
              <w:t>Legacy codebook</w:t>
            </w:r>
          </w:p>
        </w:tc>
      </w:tr>
      <w:tr w:rsidR="005F3528" w14:paraId="67F1C858" w14:textId="77777777" w:rsidTr="006C3AD5">
        <w:trPr>
          <w:trHeight w:val="400"/>
          <w:jc w:val="center"/>
        </w:trPr>
        <w:tc>
          <w:tcPr>
            <w:tcW w:w="1129" w:type="dxa"/>
          </w:tcPr>
          <w:p w14:paraId="175101E5" w14:textId="353F56AC" w:rsidR="005F3528" w:rsidRDefault="005F3528" w:rsidP="006C3AD5">
            <w:pPr>
              <w:pStyle w:val="a"/>
              <w:numPr>
                <w:ilvl w:val="0"/>
                <w:numId w:val="0"/>
              </w:numPr>
              <w:jc w:val="center"/>
              <w:rPr>
                <w:rFonts w:eastAsia="等线"/>
              </w:rPr>
            </w:pPr>
            <w:r w:rsidRPr="007F5416">
              <w:t>Test SGCS</w:t>
            </w:r>
          </w:p>
        </w:tc>
        <w:tc>
          <w:tcPr>
            <w:tcW w:w="2255" w:type="dxa"/>
          </w:tcPr>
          <w:p w14:paraId="19C2675D" w14:textId="59ECE524" w:rsidR="005F3528" w:rsidRDefault="005F3528" w:rsidP="006C3AD5">
            <w:pPr>
              <w:pStyle w:val="a"/>
              <w:numPr>
                <w:ilvl w:val="0"/>
                <w:numId w:val="0"/>
              </w:numPr>
              <w:jc w:val="center"/>
              <w:rPr>
                <w:rFonts w:eastAsia="等线"/>
              </w:rPr>
            </w:pPr>
            <w:r w:rsidRPr="007F5416">
              <w:t>0.878</w:t>
            </w:r>
          </w:p>
        </w:tc>
        <w:tc>
          <w:tcPr>
            <w:tcW w:w="0" w:type="auto"/>
          </w:tcPr>
          <w:p w14:paraId="520424F7" w14:textId="701F7C0E" w:rsidR="005F3528" w:rsidRDefault="005F3528" w:rsidP="006C3AD5">
            <w:pPr>
              <w:pStyle w:val="a"/>
              <w:numPr>
                <w:ilvl w:val="0"/>
                <w:numId w:val="0"/>
              </w:numPr>
              <w:jc w:val="center"/>
              <w:rPr>
                <w:rFonts w:eastAsia="等线"/>
              </w:rPr>
            </w:pPr>
            <w:r w:rsidRPr="007F5416">
              <w:t>0.870</w:t>
            </w:r>
          </w:p>
        </w:tc>
        <w:tc>
          <w:tcPr>
            <w:tcW w:w="0" w:type="auto"/>
          </w:tcPr>
          <w:p w14:paraId="040AEAD4" w14:textId="02E70719" w:rsidR="005F3528" w:rsidRDefault="005F3528" w:rsidP="006C3AD5">
            <w:pPr>
              <w:pStyle w:val="a"/>
              <w:numPr>
                <w:ilvl w:val="0"/>
                <w:numId w:val="0"/>
              </w:numPr>
              <w:jc w:val="center"/>
              <w:rPr>
                <w:rFonts w:eastAsia="等线"/>
              </w:rPr>
            </w:pPr>
            <w:r w:rsidRPr="007F5416">
              <w:t>0.756</w:t>
            </w:r>
          </w:p>
        </w:tc>
        <w:tc>
          <w:tcPr>
            <w:tcW w:w="0" w:type="auto"/>
          </w:tcPr>
          <w:p w14:paraId="31DF8B5A" w14:textId="7407EDAC" w:rsidR="005F3528" w:rsidRDefault="005F3528" w:rsidP="006C3AD5">
            <w:pPr>
              <w:pStyle w:val="a"/>
              <w:numPr>
                <w:ilvl w:val="0"/>
                <w:numId w:val="0"/>
              </w:numPr>
              <w:jc w:val="center"/>
              <w:rPr>
                <w:rFonts w:eastAsia="等线"/>
              </w:rPr>
            </w:pPr>
            <w:r w:rsidRPr="007F5416">
              <w:t>0.795</w:t>
            </w:r>
          </w:p>
        </w:tc>
      </w:tr>
    </w:tbl>
    <w:p w14:paraId="257F7E67" w14:textId="77777777" w:rsidR="00502DA2" w:rsidRDefault="00502DA2" w:rsidP="00502DA2">
      <w:pPr>
        <w:rPr>
          <w:rFonts w:eastAsia="等线"/>
          <w:lang w:eastAsia="zh-CN"/>
        </w:rPr>
      </w:pPr>
    </w:p>
    <w:p w14:paraId="272100CC" w14:textId="77777777" w:rsidR="00502DA2" w:rsidRDefault="00502DA2" w:rsidP="00502DA2">
      <w:pPr>
        <w:pStyle w:val="observation"/>
      </w:pPr>
      <w:r>
        <w:t>The following challenges should be addressed for RAN4 related aspects:</w:t>
      </w:r>
    </w:p>
    <w:p w14:paraId="3828619C" w14:textId="77777777" w:rsidR="00502DA2" w:rsidRPr="00E922E9" w:rsidRDefault="00502DA2" w:rsidP="00E922E9">
      <w:pPr>
        <w:pStyle w:val="a"/>
        <w:numPr>
          <w:ilvl w:val="0"/>
          <w:numId w:val="24"/>
        </w:numPr>
        <w:rPr>
          <w:rFonts w:eastAsia="等线"/>
          <w:b/>
          <w:color w:val="000000"/>
          <w:szCs w:val="20"/>
        </w:rPr>
      </w:pPr>
      <w:r w:rsidRPr="00E922E9">
        <w:rPr>
          <w:rFonts w:eastAsia="等线"/>
          <w:b/>
          <w:color w:val="000000"/>
          <w:szCs w:val="20"/>
        </w:rPr>
        <w:t xml:space="preserve">Multi-vendor (network vendor, UE vendor </w:t>
      </w:r>
      <w:r w:rsidRPr="00E922E9">
        <w:rPr>
          <w:rFonts w:eastAsia="等线" w:hint="eastAsia"/>
          <w:b/>
          <w:color w:val="000000"/>
          <w:szCs w:val="20"/>
        </w:rPr>
        <w:t>and</w:t>
      </w:r>
      <w:r w:rsidRPr="00E922E9">
        <w:rPr>
          <w:rFonts w:eastAsia="等线"/>
          <w:b/>
          <w:color w:val="000000"/>
          <w:szCs w:val="20"/>
        </w:rPr>
        <w:t xml:space="preserve"> TE vendor) involvement in two sided cases.</w:t>
      </w:r>
    </w:p>
    <w:p w14:paraId="00356CCD" w14:textId="77777777" w:rsidR="00502DA2" w:rsidRPr="00E922E9" w:rsidRDefault="00502DA2" w:rsidP="00E922E9">
      <w:pPr>
        <w:pStyle w:val="a"/>
        <w:numPr>
          <w:ilvl w:val="0"/>
          <w:numId w:val="24"/>
        </w:numPr>
        <w:rPr>
          <w:rFonts w:eastAsia="等线"/>
          <w:b/>
          <w:color w:val="000000"/>
          <w:szCs w:val="20"/>
        </w:rPr>
      </w:pPr>
      <w:r w:rsidRPr="00E922E9">
        <w:rPr>
          <w:rFonts w:eastAsia="等线"/>
          <w:b/>
          <w:color w:val="000000"/>
          <w:szCs w:val="20"/>
        </w:rPr>
        <w:t>Generalization performance definition.</w:t>
      </w:r>
    </w:p>
    <w:p w14:paraId="1C9BA0C2" w14:textId="77777777" w:rsidR="00502DA2" w:rsidRPr="00E922E9" w:rsidRDefault="00502DA2" w:rsidP="00E922E9">
      <w:pPr>
        <w:pStyle w:val="a"/>
        <w:numPr>
          <w:ilvl w:val="0"/>
          <w:numId w:val="24"/>
        </w:numPr>
        <w:rPr>
          <w:rFonts w:eastAsia="等线"/>
          <w:b/>
          <w:color w:val="000000"/>
          <w:szCs w:val="20"/>
        </w:rPr>
      </w:pPr>
      <w:r w:rsidRPr="00E922E9">
        <w:rPr>
          <w:rFonts w:eastAsia="等线"/>
          <w:b/>
          <w:color w:val="000000"/>
          <w:szCs w:val="20"/>
        </w:rPr>
        <w:t>Performance requirement need to be defined to justify AI/ML gains.</w:t>
      </w:r>
    </w:p>
    <w:p w14:paraId="1972F35E" w14:textId="4AAFAB59" w:rsidR="00502DA2" w:rsidRPr="00E922E9" w:rsidRDefault="00502DA2" w:rsidP="00E922E9">
      <w:pPr>
        <w:pStyle w:val="a"/>
        <w:numPr>
          <w:ilvl w:val="0"/>
          <w:numId w:val="24"/>
        </w:numPr>
        <w:rPr>
          <w:rFonts w:eastAsia="等线"/>
          <w:b/>
          <w:color w:val="000000"/>
          <w:szCs w:val="20"/>
        </w:rPr>
      </w:pPr>
      <w:r w:rsidRPr="00E922E9">
        <w:rPr>
          <w:rFonts w:eastAsia="等线" w:hint="eastAsia"/>
          <w:b/>
          <w:color w:val="000000"/>
          <w:szCs w:val="20"/>
        </w:rPr>
        <w:t>Performance of different models would be different</w:t>
      </w:r>
      <w:r w:rsidRPr="00E922E9">
        <w:rPr>
          <w:rFonts w:eastAsia="等线"/>
          <w:b/>
          <w:color w:val="000000"/>
          <w:szCs w:val="20"/>
        </w:rPr>
        <w:t>, especially considering complicated training types</w:t>
      </w:r>
      <w:r w:rsidRPr="00E922E9">
        <w:rPr>
          <w:rFonts w:eastAsia="等线" w:hint="eastAsia"/>
          <w:b/>
          <w:color w:val="000000"/>
          <w:szCs w:val="20"/>
        </w:rPr>
        <w:t>.</w:t>
      </w:r>
    </w:p>
    <w:p w14:paraId="17402F0E" w14:textId="77777777" w:rsidR="00502DA2" w:rsidRDefault="00502DA2" w:rsidP="00502DA2">
      <w:pPr>
        <w:rPr>
          <w:rFonts w:eastAsia="等线"/>
          <w:lang w:eastAsia="zh-CN"/>
        </w:rPr>
      </w:pPr>
      <w:r>
        <w:rPr>
          <w:rFonts w:eastAsia="等线"/>
          <w:lang w:eastAsia="zh-CN"/>
        </w:rPr>
        <w:lastRenderedPageBreak/>
        <w:t>To address above challenges, one possible way is to define a reference model structure that is widely used in the industry and RAN1 evaluation discussion, e.g., fully connect</w:t>
      </w:r>
      <w:r>
        <w:rPr>
          <w:rFonts w:eastAsia="等线" w:hint="eastAsia"/>
          <w:lang w:eastAsia="zh-CN"/>
        </w:rPr>
        <w:t>e</w:t>
      </w:r>
      <w:r>
        <w:rPr>
          <w:rFonts w:eastAsia="等线"/>
          <w:lang w:eastAsia="zh-CN"/>
        </w:rPr>
        <w:t xml:space="preserve">d, CNN and/or transformer. </w:t>
      </w:r>
    </w:p>
    <w:p w14:paraId="1459D8AC" w14:textId="77777777" w:rsidR="00502DA2" w:rsidRPr="006C3AD5" w:rsidRDefault="00502DA2" w:rsidP="00502DA2">
      <w:pPr>
        <w:pStyle w:val="a"/>
        <w:numPr>
          <w:ilvl w:val="0"/>
          <w:numId w:val="81"/>
        </w:numPr>
        <w:rPr>
          <w:rFonts w:eastAsiaTheme="minorEastAsia"/>
          <w:color w:val="000000"/>
        </w:rPr>
      </w:pPr>
      <w:r w:rsidRPr="006C3AD5">
        <w:rPr>
          <w:rFonts w:eastAsiaTheme="minorEastAsia"/>
          <w:color w:val="000000"/>
        </w:rPr>
        <w:t>Reference model structure can address the concerns due to the following aspects:</w:t>
      </w:r>
    </w:p>
    <w:p w14:paraId="55D9F4E2" w14:textId="77777777" w:rsidR="00502DA2" w:rsidRPr="006C3AD5" w:rsidRDefault="00502DA2" w:rsidP="006C3AD5">
      <w:pPr>
        <w:pStyle w:val="a"/>
        <w:numPr>
          <w:ilvl w:val="1"/>
          <w:numId w:val="92"/>
        </w:numPr>
        <w:rPr>
          <w:rFonts w:eastAsiaTheme="minorEastAsia"/>
          <w:color w:val="000000"/>
        </w:rPr>
      </w:pPr>
      <w:r w:rsidRPr="006C3AD5">
        <w:rPr>
          <w:rFonts w:eastAsiaTheme="minorEastAsia"/>
          <w:color w:val="000000"/>
        </w:rPr>
        <w:t xml:space="preserve">With reference model structure, multiple vendors could be easily involved for both training type 1 and type 3. With training type1, both network vendor and TE vendor can update the model parameters of UE vendors and test the corresponding performance of paired models. For type 3 training, TE vendors could also </w:t>
      </w:r>
      <w:proofErr w:type="gramStart"/>
      <w:r w:rsidRPr="006C3AD5">
        <w:rPr>
          <w:rFonts w:eastAsiaTheme="minorEastAsia"/>
          <w:color w:val="000000"/>
        </w:rPr>
        <w:t>take into account</w:t>
      </w:r>
      <w:proofErr w:type="gramEnd"/>
      <w:r w:rsidRPr="006C3AD5">
        <w:rPr>
          <w:rFonts w:eastAsiaTheme="minorEastAsia"/>
          <w:color w:val="000000"/>
        </w:rPr>
        <w:t xml:space="preserve"> of reference model structure of the other side to properly train its own models.</w:t>
      </w:r>
    </w:p>
    <w:p w14:paraId="259456FF" w14:textId="77777777" w:rsidR="00502DA2" w:rsidRPr="006C3AD5" w:rsidRDefault="00502DA2" w:rsidP="006C3AD5">
      <w:pPr>
        <w:pStyle w:val="a"/>
        <w:numPr>
          <w:ilvl w:val="1"/>
          <w:numId w:val="92"/>
        </w:numPr>
        <w:rPr>
          <w:rFonts w:eastAsiaTheme="minorEastAsia"/>
          <w:color w:val="000000"/>
        </w:rPr>
      </w:pPr>
      <w:r w:rsidRPr="006C3AD5">
        <w:rPr>
          <w:rFonts w:eastAsiaTheme="minorEastAsia"/>
          <w:color w:val="000000"/>
        </w:rPr>
        <w:t>With reference model structure, performance requirement can be defined based on the agreed structure. The issues regarding different models having different performance can be resolved. Based on RAN1 evaluations and future RAN4 defined testing conditions, the corresponding performance of the reference model structure can be defined.</w:t>
      </w:r>
    </w:p>
    <w:p w14:paraId="46DA46C2" w14:textId="77777777" w:rsidR="00502DA2" w:rsidRPr="006C3AD5" w:rsidRDefault="00502DA2" w:rsidP="006C3AD5">
      <w:pPr>
        <w:pStyle w:val="a"/>
        <w:numPr>
          <w:ilvl w:val="1"/>
          <w:numId w:val="92"/>
        </w:numPr>
        <w:rPr>
          <w:rFonts w:eastAsiaTheme="minorEastAsia"/>
          <w:color w:val="000000"/>
        </w:rPr>
      </w:pPr>
      <w:r w:rsidRPr="006C3AD5">
        <w:rPr>
          <w:rFonts w:eastAsiaTheme="minorEastAsia"/>
          <w:color w:val="000000"/>
        </w:rPr>
        <w:t xml:space="preserve">The generalization performance of reference model structure can also be resolved for two sided case: for type 1 training, the parameters of the reference model can be updated to fit into local environments. For type 3 training, different data sets can be used to separately train different models for use considering the reference model structure. For one sided case, the generalization issue can also be resolved with update of model parameters from the other side. The only exception is UE sided model without parameters from the other side, discussion is needed on whether and how to test generalization for this case. </w:t>
      </w:r>
    </w:p>
    <w:p w14:paraId="3ED95D50" w14:textId="77777777" w:rsidR="00502DA2" w:rsidRDefault="00502DA2" w:rsidP="00502DA2">
      <w:pPr>
        <w:pStyle w:val="a"/>
        <w:numPr>
          <w:ilvl w:val="0"/>
          <w:numId w:val="81"/>
        </w:numPr>
        <w:rPr>
          <w:rFonts w:eastAsia="等线"/>
        </w:rPr>
      </w:pPr>
      <w:r>
        <w:rPr>
          <w:rFonts w:eastAsia="等线"/>
        </w:rPr>
        <w:t xml:space="preserve">  Without reference model structure:</w:t>
      </w:r>
    </w:p>
    <w:p w14:paraId="33DDA1ED" w14:textId="1BE7E142" w:rsidR="00502DA2" w:rsidRPr="006C3AD5" w:rsidRDefault="007859EC" w:rsidP="006C3AD5">
      <w:pPr>
        <w:pStyle w:val="a"/>
        <w:numPr>
          <w:ilvl w:val="1"/>
          <w:numId w:val="87"/>
        </w:numPr>
        <w:rPr>
          <w:rFonts w:eastAsiaTheme="minorEastAsia"/>
          <w:color w:val="000000"/>
        </w:rPr>
      </w:pPr>
      <w:r w:rsidRPr="006C3AD5">
        <w:rPr>
          <w:rFonts w:eastAsiaTheme="minorEastAsia"/>
          <w:color w:val="000000"/>
        </w:rPr>
        <w:t>I</w:t>
      </w:r>
      <w:r w:rsidR="00502DA2" w:rsidRPr="006C3AD5">
        <w:rPr>
          <w:rFonts w:eastAsiaTheme="minorEastAsia"/>
          <w:color w:val="000000"/>
        </w:rPr>
        <w:t>t would be difficult to define performance requirement which can justify AI/ML gains</w:t>
      </w:r>
      <w:r w:rsidR="00D1049A">
        <w:rPr>
          <w:rFonts w:eastAsiaTheme="minorEastAsia"/>
          <w:color w:val="000000"/>
        </w:rPr>
        <w:t>.</w:t>
      </w:r>
    </w:p>
    <w:p w14:paraId="1FAACF4C" w14:textId="2536B41E" w:rsidR="00502DA2" w:rsidRPr="00E344E0" w:rsidRDefault="007859EC" w:rsidP="006C3AD5">
      <w:pPr>
        <w:pStyle w:val="a"/>
        <w:numPr>
          <w:ilvl w:val="1"/>
          <w:numId w:val="87"/>
        </w:numPr>
        <w:rPr>
          <w:rFonts w:eastAsia="等线"/>
        </w:rPr>
      </w:pPr>
      <w:r w:rsidRPr="006C3AD5">
        <w:rPr>
          <w:rFonts w:eastAsiaTheme="minorEastAsia"/>
          <w:color w:val="000000"/>
        </w:rPr>
        <w:t>I</w:t>
      </w:r>
      <w:r w:rsidR="00502DA2" w:rsidRPr="006C3AD5">
        <w:rPr>
          <w:rFonts w:eastAsiaTheme="minorEastAsia"/>
          <w:color w:val="000000"/>
        </w:rPr>
        <w:t>t would be difficult for TE vendors to involve in type 1 and type 3 training procedure.</w:t>
      </w:r>
    </w:p>
    <w:p w14:paraId="76DF4895" w14:textId="77777777" w:rsidR="00502DA2" w:rsidRDefault="00502DA2" w:rsidP="00502DA2">
      <w:pPr>
        <w:rPr>
          <w:rFonts w:eastAsia="等线"/>
          <w:lang w:eastAsia="zh-CN"/>
        </w:rPr>
      </w:pPr>
      <w:r>
        <w:rPr>
          <w:rFonts w:eastAsia="等线" w:hint="eastAsia"/>
          <w:lang w:eastAsia="zh-CN"/>
        </w:rPr>
        <w:t>T</w:t>
      </w:r>
      <w:r>
        <w:rPr>
          <w:rFonts w:eastAsia="等线"/>
          <w:lang w:eastAsia="zh-CN"/>
        </w:rPr>
        <w:t>here are some concerns that may also arise for defining reference model struct</w:t>
      </w:r>
      <w:r>
        <w:rPr>
          <w:rFonts w:eastAsia="等线" w:hint="eastAsia"/>
          <w:lang w:eastAsia="zh-CN"/>
        </w:rPr>
        <w:t>u</w:t>
      </w:r>
      <w:r>
        <w:rPr>
          <w:rFonts w:eastAsia="等线"/>
          <w:lang w:eastAsia="zh-CN"/>
        </w:rPr>
        <w:t>re. We provide our understanding as below:</w:t>
      </w:r>
    </w:p>
    <w:p w14:paraId="6EF0823F" w14:textId="77777777" w:rsidR="00502DA2" w:rsidRDefault="00502DA2" w:rsidP="00502DA2">
      <w:pPr>
        <w:pStyle w:val="a"/>
        <w:numPr>
          <w:ilvl w:val="0"/>
          <w:numId w:val="82"/>
        </w:numPr>
        <w:rPr>
          <w:rFonts w:eastAsia="等线"/>
        </w:rPr>
      </w:pPr>
      <w:r>
        <w:rPr>
          <w:rFonts w:eastAsia="等线"/>
        </w:rPr>
        <w:t>Whether the inference performance would be different if the tested parameters are different from those used in field considering e.g., due to different quantization at UE side:</w:t>
      </w:r>
    </w:p>
    <w:p w14:paraId="1BC1B07D" w14:textId="5AEA9EC3" w:rsidR="00502DA2" w:rsidRPr="00A16DF7" w:rsidRDefault="00502DA2" w:rsidP="006C3AD5">
      <w:pPr>
        <w:pStyle w:val="a"/>
        <w:numPr>
          <w:ilvl w:val="1"/>
          <w:numId w:val="93"/>
        </w:numPr>
        <w:rPr>
          <w:rFonts w:eastAsia="等线"/>
        </w:rPr>
      </w:pPr>
      <w:r w:rsidRPr="00A16DF7">
        <w:rPr>
          <w:rFonts w:eastAsia="等线" w:hint="eastAsia"/>
        </w:rPr>
        <w:t>W</w:t>
      </w:r>
      <w:r w:rsidRPr="00F745A8">
        <w:rPr>
          <w:rFonts w:eastAsia="等线"/>
        </w:rPr>
        <w:t xml:space="preserve">e did some experiments as below showing that no matter the quantization level is 32bits/16bits/8bits, the performance difference is very small. </w:t>
      </w:r>
      <w:r>
        <w:t>Models are trained on FP32 and quantized for inference. E</w:t>
      </w:r>
      <w:r>
        <w:rPr>
          <w:rFonts w:hint="eastAsia"/>
        </w:rPr>
        <w:t>ncoder</w:t>
      </w:r>
      <w:r>
        <w:t xml:space="preserve"> and decoder are both quantized</w:t>
      </w:r>
      <w:r w:rsidR="00544513">
        <w:t>.</w:t>
      </w:r>
    </w:p>
    <w:p w14:paraId="0E2783A0" w14:textId="07BD736D" w:rsidR="00397A5B" w:rsidRPr="006C3AD5" w:rsidRDefault="00397A5B" w:rsidP="006C3AD5">
      <w:pPr>
        <w:jc w:val="center"/>
        <w:rPr>
          <w:rFonts w:eastAsia="等线"/>
        </w:rPr>
      </w:pPr>
      <w:r w:rsidRPr="006C3AD5">
        <w:rPr>
          <w:rFonts w:eastAsia="等线"/>
        </w:rPr>
        <w:t xml:space="preserve">Table 2-2: The performance of </w:t>
      </w:r>
      <w:r w:rsidR="00544513">
        <w:rPr>
          <w:rFonts w:eastAsia="等线"/>
        </w:rPr>
        <w:t>different quantization levels for CSI compression</w:t>
      </w:r>
      <w:r w:rsidRPr="006C3AD5">
        <w:rPr>
          <w:rFonts w:eastAsia="等线"/>
        </w:rPr>
        <w:t>.</w:t>
      </w:r>
    </w:p>
    <w:tbl>
      <w:tblPr>
        <w:tblStyle w:val="ab"/>
        <w:tblW w:w="8163" w:type="dxa"/>
        <w:jc w:val="center"/>
        <w:tblLook w:val="04A0" w:firstRow="1" w:lastRow="0" w:firstColumn="1" w:lastColumn="0" w:noHBand="0" w:noVBand="1"/>
      </w:tblPr>
      <w:tblGrid>
        <w:gridCol w:w="3231"/>
        <w:gridCol w:w="1644"/>
        <w:gridCol w:w="1644"/>
        <w:gridCol w:w="1644"/>
      </w:tblGrid>
      <w:tr w:rsidR="00502DA2" w14:paraId="29DEB9B7" w14:textId="77777777" w:rsidTr="003D63B2">
        <w:trPr>
          <w:jc w:val="center"/>
        </w:trPr>
        <w:tc>
          <w:tcPr>
            <w:tcW w:w="3231" w:type="dxa"/>
          </w:tcPr>
          <w:p w14:paraId="709C59CA" w14:textId="77777777" w:rsidR="00502DA2" w:rsidRDefault="00502DA2" w:rsidP="006C3AD5"/>
        </w:tc>
        <w:tc>
          <w:tcPr>
            <w:tcW w:w="1644" w:type="dxa"/>
          </w:tcPr>
          <w:p w14:paraId="392D84EE" w14:textId="77777777" w:rsidR="00502DA2" w:rsidRDefault="00502DA2" w:rsidP="006C3AD5">
            <w:pPr>
              <w:jc w:val="center"/>
            </w:pPr>
            <w:r>
              <w:rPr>
                <w:rFonts w:hint="eastAsia"/>
              </w:rPr>
              <w:t>M</w:t>
            </w:r>
            <w:r>
              <w:t>LP model</w:t>
            </w:r>
          </w:p>
        </w:tc>
        <w:tc>
          <w:tcPr>
            <w:tcW w:w="1644" w:type="dxa"/>
          </w:tcPr>
          <w:p w14:paraId="225183B1" w14:textId="77777777" w:rsidR="00502DA2" w:rsidRDefault="00502DA2" w:rsidP="006C3AD5">
            <w:pPr>
              <w:jc w:val="center"/>
            </w:pPr>
            <w:r>
              <w:rPr>
                <w:rFonts w:hint="eastAsia"/>
              </w:rPr>
              <w:t>C</w:t>
            </w:r>
            <w:r>
              <w:t>NN model</w:t>
            </w:r>
          </w:p>
        </w:tc>
        <w:tc>
          <w:tcPr>
            <w:tcW w:w="1644" w:type="dxa"/>
          </w:tcPr>
          <w:p w14:paraId="2C35DFFD" w14:textId="77777777" w:rsidR="00502DA2" w:rsidRDefault="00502DA2" w:rsidP="006C3AD5">
            <w:pPr>
              <w:jc w:val="center"/>
            </w:pPr>
            <w:r>
              <w:rPr>
                <w:rFonts w:hint="eastAsia"/>
              </w:rPr>
              <w:t>T</w:t>
            </w:r>
            <w:r>
              <w:t>ransformer model</w:t>
            </w:r>
          </w:p>
        </w:tc>
      </w:tr>
      <w:tr w:rsidR="00502DA2" w14:paraId="5B8D7B08" w14:textId="77777777" w:rsidTr="003D63B2">
        <w:trPr>
          <w:jc w:val="center"/>
        </w:trPr>
        <w:tc>
          <w:tcPr>
            <w:tcW w:w="3231" w:type="dxa"/>
          </w:tcPr>
          <w:p w14:paraId="60875BEC" w14:textId="77777777" w:rsidR="00502DA2" w:rsidRDefault="00502DA2" w:rsidP="003D63B2">
            <w:r>
              <w:t xml:space="preserve">SGCS of </w:t>
            </w:r>
            <w:r>
              <w:rPr>
                <w:rFonts w:hint="eastAsia"/>
              </w:rPr>
              <w:t>FP</w:t>
            </w:r>
            <w:r>
              <w:t>32 quantization inference</w:t>
            </w:r>
          </w:p>
        </w:tc>
        <w:tc>
          <w:tcPr>
            <w:tcW w:w="1644" w:type="dxa"/>
          </w:tcPr>
          <w:p w14:paraId="43DE60A6" w14:textId="77777777" w:rsidR="00502DA2" w:rsidRDefault="00502DA2" w:rsidP="006C3AD5">
            <w:pPr>
              <w:jc w:val="center"/>
            </w:pPr>
            <w:r>
              <w:rPr>
                <w:rFonts w:hint="eastAsia"/>
              </w:rPr>
              <w:t>0</w:t>
            </w:r>
            <w:r>
              <w:t>.9421</w:t>
            </w:r>
          </w:p>
        </w:tc>
        <w:tc>
          <w:tcPr>
            <w:tcW w:w="1644" w:type="dxa"/>
          </w:tcPr>
          <w:p w14:paraId="452E9A12" w14:textId="77777777" w:rsidR="00502DA2" w:rsidRDefault="00502DA2" w:rsidP="006C3AD5">
            <w:pPr>
              <w:jc w:val="center"/>
            </w:pPr>
            <w:r>
              <w:rPr>
                <w:rFonts w:hint="eastAsia"/>
              </w:rPr>
              <w:t>0</w:t>
            </w:r>
            <w:r>
              <w:t>.9493</w:t>
            </w:r>
          </w:p>
        </w:tc>
        <w:tc>
          <w:tcPr>
            <w:tcW w:w="1644" w:type="dxa"/>
          </w:tcPr>
          <w:p w14:paraId="27D96F3F" w14:textId="77777777" w:rsidR="00502DA2" w:rsidRDefault="00502DA2" w:rsidP="006C3AD5">
            <w:pPr>
              <w:jc w:val="center"/>
            </w:pPr>
            <w:r>
              <w:rPr>
                <w:rFonts w:hint="eastAsia"/>
              </w:rPr>
              <w:t>0</w:t>
            </w:r>
            <w:r>
              <w:t>.9581</w:t>
            </w:r>
          </w:p>
        </w:tc>
      </w:tr>
      <w:tr w:rsidR="00502DA2" w14:paraId="1CC49085" w14:textId="77777777" w:rsidTr="003D63B2">
        <w:trPr>
          <w:jc w:val="center"/>
        </w:trPr>
        <w:tc>
          <w:tcPr>
            <w:tcW w:w="3231" w:type="dxa"/>
          </w:tcPr>
          <w:p w14:paraId="5DB5D61E" w14:textId="77777777" w:rsidR="00502DA2" w:rsidRDefault="00502DA2" w:rsidP="003D63B2">
            <w:r>
              <w:t xml:space="preserve">SGCS of </w:t>
            </w:r>
            <w:r>
              <w:rPr>
                <w:rFonts w:hint="eastAsia"/>
              </w:rPr>
              <w:t>FP</w:t>
            </w:r>
            <w:r>
              <w:t>16 quantization inference</w:t>
            </w:r>
          </w:p>
        </w:tc>
        <w:tc>
          <w:tcPr>
            <w:tcW w:w="1644" w:type="dxa"/>
          </w:tcPr>
          <w:p w14:paraId="23E4328A" w14:textId="77777777" w:rsidR="00502DA2" w:rsidRDefault="00502DA2" w:rsidP="006C3AD5">
            <w:pPr>
              <w:jc w:val="center"/>
            </w:pPr>
            <w:r>
              <w:rPr>
                <w:rFonts w:hint="eastAsia"/>
              </w:rPr>
              <w:t>0</w:t>
            </w:r>
            <w:r>
              <w:t>.9421</w:t>
            </w:r>
          </w:p>
        </w:tc>
        <w:tc>
          <w:tcPr>
            <w:tcW w:w="1644" w:type="dxa"/>
          </w:tcPr>
          <w:p w14:paraId="0473925B" w14:textId="77777777" w:rsidR="00502DA2" w:rsidRDefault="00502DA2" w:rsidP="006C3AD5">
            <w:pPr>
              <w:jc w:val="center"/>
            </w:pPr>
            <w:r>
              <w:rPr>
                <w:rFonts w:hint="eastAsia"/>
              </w:rPr>
              <w:t>0</w:t>
            </w:r>
            <w:r>
              <w:t>.9493</w:t>
            </w:r>
          </w:p>
        </w:tc>
        <w:tc>
          <w:tcPr>
            <w:tcW w:w="1644" w:type="dxa"/>
          </w:tcPr>
          <w:p w14:paraId="60C265B4" w14:textId="77777777" w:rsidR="00502DA2" w:rsidRDefault="00502DA2" w:rsidP="006C3AD5">
            <w:pPr>
              <w:jc w:val="center"/>
            </w:pPr>
            <w:r>
              <w:rPr>
                <w:rFonts w:hint="eastAsia"/>
              </w:rPr>
              <w:t>0</w:t>
            </w:r>
            <w:r>
              <w:t>.9581</w:t>
            </w:r>
          </w:p>
        </w:tc>
      </w:tr>
      <w:tr w:rsidR="00502DA2" w14:paraId="0D029049" w14:textId="77777777" w:rsidTr="003D63B2">
        <w:trPr>
          <w:jc w:val="center"/>
        </w:trPr>
        <w:tc>
          <w:tcPr>
            <w:tcW w:w="3231" w:type="dxa"/>
          </w:tcPr>
          <w:p w14:paraId="3BE907E6" w14:textId="77777777" w:rsidR="00502DA2" w:rsidRDefault="00502DA2" w:rsidP="003D63B2">
            <w:r>
              <w:t>SGCS of int8 quantization inference</w:t>
            </w:r>
          </w:p>
        </w:tc>
        <w:tc>
          <w:tcPr>
            <w:tcW w:w="1644" w:type="dxa"/>
          </w:tcPr>
          <w:p w14:paraId="75E0C444" w14:textId="77777777" w:rsidR="00502DA2" w:rsidRDefault="00502DA2" w:rsidP="006C3AD5">
            <w:pPr>
              <w:jc w:val="center"/>
            </w:pPr>
            <w:r>
              <w:rPr>
                <w:rFonts w:hint="eastAsia"/>
              </w:rPr>
              <w:t>0</w:t>
            </w:r>
            <w:r>
              <w:t>.9413</w:t>
            </w:r>
          </w:p>
        </w:tc>
        <w:tc>
          <w:tcPr>
            <w:tcW w:w="1644" w:type="dxa"/>
          </w:tcPr>
          <w:p w14:paraId="4AD64A01" w14:textId="77777777" w:rsidR="00502DA2" w:rsidRDefault="00502DA2" w:rsidP="006C3AD5">
            <w:pPr>
              <w:jc w:val="center"/>
            </w:pPr>
            <w:r>
              <w:rPr>
                <w:rFonts w:hint="eastAsia"/>
              </w:rPr>
              <w:t>0</w:t>
            </w:r>
            <w:r>
              <w:t>.9486</w:t>
            </w:r>
          </w:p>
        </w:tc>
        <w:tc>
          <w:tcPr>
            <w:tcW w:w="1644" w:type="dxa"/>
          </w:tcPr>
          <w:p w14:paraId="19E1F862" w14:textId="77777777" w:rsidR="00502DA2" w:rsidRDefault="00502DA2" w:rsidP="006C3AD5">
            <w:pPr>
              <w:jc w:val="center"/>
            </w:pPr>
            <w:r>
              <w:rPr>
                <w:rFonts w:hint="eastAsia"/>
              </w:rPr>
              <w:t>0</w:t>
            </w:r>
            <w:r>
              <w:t>.9573</w:t>
            </w:r>
          </w:p>
        </w:tc>
      </w:tr>
    </w:tbl>
    <w:p w14:paraId="3665FB57" w14:textId="77777777" w:rsidR="00502DA2" w:rsidRDefault="00502DA2" w:rsidP="00502DA2"/>
    <w:p w14:paraId="016802A4" w14:textId="77777777" w:rsidR="00502DA2" w:rsidRPr="008F6CC6" w:rsidRDefault="00502DA2" w:rsidP="00502DA2">
      <w:pPr>
        <w:pStyle w:val="a"/>
        <w:numPr>
          <w:ilvl w:val="0"/>
          <w:numId w:val="84"/>
        </w:numPr>
        <w:rPr>
          <w:rFonts w:eastAsia="等线"/>
        </w:rPr>
      </w:pPr>
      <w:r w:rsidRPr="008F6CC6">
        <w:rPr>
          <w:rFonts w:eastAsia="等线" w:hint="eastAsia"/>
        </w:rPr>
        <w:t>W</w:t>
      </w:r>
      <w:r w:rsidRPr="008F6CC6">
        <w:rPr>
          <w:rFonts w:eastAsia="等线"/>
        </w:rPr>
        <w:t>hether additional UE compilation is needed with flexible model parameters update:</w:t>
      </w:r>
    </w:p>
    <w:p w14:paraId="0E39EC61" w14:textId="77777777" w:rsidR="00502DA2" w:rsidRDefault="00502DA2" w:rsidP="00502DA2">
      <w:pPr>
        <w:pStyle w:val="a"/>
        <w:numPr>
          <w:ilvl w:val="1"/>
          <w:numId w:val="82"/>
        </w:numPr>
        <w:rPr>
          <w:rFonts w:eastAsia="等线"/>
        </w:rPr>
      </w:pPr>
      <w:r>
        <w:rPr>
          <w:rFonts w:eastAsia="等线"/>
        </w:rPr>
        <w:t xml:space="preserve">It is widely used already in today’s implementation for UE to do on device parameter update for a specific model structure. Since the model structure is already fully compiled in a way with flexible model update, there is no additional concerns on power consumption related aspects. </w:t>
      </w:r>
    </w:p>
    <w:p w14:paraId="5F2DEB74" w14:textId="77777777" w:rsidR="00502DA2" w:rsidRDefault="00502DA2" w:rsidP="00502DA2">
      <w:pPr>
        <w:pStyle w:val="a"/>
        <w:numPr>
          <w:ilvl w:val="1"/>
          <w:numId w:val="82"/>
        </w:numPr>
        <w:rPr>
          <w:rFonts w:eastAsia="等线"/>
        </w:rPr>
      </w:pPr>
      <w:r>
        <w:rPr>
          <w:rFonts w:eastAsia="等线"/>
        </w:rPr>
        <w:t>On device quantization may be needed if the two sides have different understanding. This is also not an issue from UE side due to the following:</w:t>
      </w:r>
    </w:p>
    <w:p w14:paraId="7FAE988A" w14:textId="77777777" w:rsidR="00502DA2" w:rsidRDefault="00502DA2" w:rsidP="00502DA2">
      <w:pPr>
        <w:pStyle w:val="a"/>
        <w:numPr>
          <w:ilvl w:val="2"/>
          <w:numId w:val="82"/>
        </w:numPr>
        <w:rPr>
          <w:rFonts w:eastAsia="等线"/>
        </w:rPr>
      </w:pPr>
      <w:r>
        <w:rPr>
          <w:rFonts w:eastAsia="等线"/>
        </w:rPr>
        <w:t>On the one hand, as shown above, different quantization levels have almost the same inference performance. UE would choose the most feasible way to do the quantization, e.g., by directly quantize the updated 32bits-quantized parameters with fixed 8bits-quantized parameters for inference. This additional effort would still be within feasibility region in typical implementation even with today’s chipset.</w:t>
      </w:r>
    </w:p>
    <w:p w14:paraId="681EF518" w14:textId="6036E9C4" w:rsidR="00502DA2" w:rsidRDefault="00502DA2" w:rsidP="00502DA2">
      <w:pPr>
        <w:pStyle w:val="a"/>
        <w:numPr>
          <w:ilvl w:val="2"/>
          <w:numId w:val="82"/>
        </w:numPr>
        <w:rPr>
          <w:rFonts w:eastAsia="等线"/>
        </w:rPr>
      </w:pPr>
      <w:r>
        <w:rPr>
          <w:rFonts w:eastAsia="等线"/>
        </w:rPr>
        <w:t>On the other hand, specification on quantization would</w:t>
      </w:r>
      <w:r w:rsidR="00A24C37">
        <w:rPr>
          <w:rFonts w:eastAsia="等线"/>
        </w:rPr>
        <w:t xml:space="preserve"> be</w:t>
      </w:r>
      <w:r>
        <w:rPr>
          <w:rFonts w:eastAsia="等线"/>
        </w:rPr>
        <w:t xml:space="preserve"> another way to resolve this issue.    </w:t>
      </w:r>
    </w:p>
    <w:p w14:paraId="06AD8971" w14:textId="77777777" w:rsidR="00502DA2" w:rsidRDefault="00502DA2" w:rsidP="00502DA2">
      <w:pPr>
        <w:pStyle w:val="a"/>
        <w:numPr>
          <w:ilvl w:val="0"/>
          <w:numId w:val="82"/>
        </w:numPr>
        <w:rPr>
          <w:rFonts w:eastAsia="等线"/>
        </w:rPr>
      </w:pPr>
      <w:r>
        <w:rPr>
          <w:rFonts w:eastAsia="等线" w:hint="eastAsia"/>
        </w:rPr>
        <w:t>Whe</w:t>
      </w:r>
      <w:r>
        <w:rPr>
          <w:rFonts w:eastAsia="等线"/>
        </w:rPr>
        <w:t xml:space="preserve">ther the performance would be different due to device specific implementations for performance requirement definition. </w:t>
      </w:r>
    </w:p>
    <w:p w14:paraId="4A7E60DC" w14:textId="111939EC" w:rsidR="00502DA2" w:rsidRDefault="00502DA2" w:rsidP="00502DA2">
      <w:pPr>
        <w:pStyle w:val="a"/>
        <w:numPr>
          <w:ilvl w:val="1"/>
          <w:numId w:val="82"/>
        </w:numPr>
        <w:rPr>
          <w:rFonts w:eastAsia="等线"/>
        </w:rPr>
      </w:pPr>
      <w:r>
        <w:rPr>
          <w:rFonts w:eastAsia="等线" w:hint="eastAsia"/>
        </w:rPr>
        <w:lastRenderedPageBreak/>
        <w:t>W</w:t>
      </w:r>
      <w:r>
        <w:rPr>
          <w:rFonts w:eastAsia="等线"/>
        </w:rPr>
        <w:t xml:space="preserve">e also did some evaluations to see the impact of </w:t>
      </w:r>
      <w:r w:rsidR="009E53A9">
        <w:rPr>
          <w:rFonts w:eastAsia="等线" w:hint="eastAsia"/>
        </w:rPr>
        <w:t>an</w:t>
      </w:r>
      <w:r w:rsidR="009E53A9">
        <w:rPr>
          <w:rFonts w:eastAsia="等线"/>
        </w:rPr>
        <w:t>tenna</w:t>
      </w:r>
      <w:r>
        <w:rPr>
          <w:rFonts w:eastAsia="等线"/>
        </w:rPr>
        <w:t xml:space="preserve"> imbalance and antenna spacing</w:t>
      </w:r>
      <w:r w:rsidR="00FE5752">
        <w:rPr>
          <w:rFonts w:eastAsia="等线"/>
        </w:rPr>
        <w:t xml:space="preserve">. </w:t>
      </w:r>
      <w:r w:rsidR="00C4760E">
        <w:rPr>
          <w:rFonts w:eastAsia="等线"/>
        </w:rPr>
        <w:t xml:space="preserve">In Table 2-4, each </w:t>
      </w:r>
      <w:r w:rsidR="009E53A9">
        <w:rPr>
          <w:rFonts w:eastAsia="等线"/>
        </w:rPr>
        <w:t>UE antenna</w:t>
      </w:r>
      <w:r w:rsidR="00C4760E">
        <w:rPr>
          <w:rFonts w:eastAsia="等线"/>
        </w:rPr>
        <w:t xml:space="preserve"> has a different amplitude and phase disturbance, where the power factor of the first </w:t>
      </w:r>
      <w:r w:rsidR="009E53A9">
        <w:rPr>
          <w:rFonts w:eastAsia="等线"/>
        </w:rPr>
        <w:t>antenna</w:t>
      </w:r>
      <w:r w:rsidR="00C4760E">
        <w:rPr>
          <w:rFonts w:eastAsia="等线"/>
        </w:rPr>
        <w:t xml:space="preserve"> is 1 and different random power attenuations</w:t>
      </w:r>
      <w:r w:rsidR="00FE5752">
        <w:rPr>
          <w:rFonts w:eastAsia="等线"/>
        </w:rPr>
        <w:t xml:space="preserve"> are set on other </w:t>
      </w:r>
      <w:r w:rsidR="009E53A9">
        <w:rPr>
          <w:rFonts w:eastAsia="等线"/>
        </w:rPr>
        <w:t>antennas.</w:t>
      </w:r>
      <w:r w:rsidR="00C4760E">
        <w:rPr>
          <w:rFonts w:eastAsia="等线"/>
        </w:rPr>
        <w:t xml:space="preserve"> </w:t>
      </w:r>
      <w:r>
        <w:rPr>
          <w:rFonts w:eastAsia="等线"/>
        </w:rPr>
        <w:t xml:space="preserve">It could be seen from the performance of different spacings and </w:t>
      </w:r>
      <w:r w:rsidR="009E53A9">
        <w:rPr>
          <w:rFonts w:eastAsia="等线" w:hint="eastAsia"/>
        </w:rPr>
        <w:t>an</w:t>
      </w:r>
      <w:r w:rsidR="009E53A9">
        <w:rPr>
          <w:rFonts w:eastAsia="等线"/>
        </w:rPr>
        <w:t>tenna</w:t>
      </w:r>
      <w:r w:rsidR="005A7EF7">
        <w:rPr>
          <w:rFonts w:eastAsia="等线"/>
        </w:rPr>
        <w:t xml:space="preserve"> </w:t>
      </w:r>
      <w:r>
        <w:rPr>
          <w:rFonts w:eastAsia="等线"/>
        </w:rPr>
        <w:t xml:space="preserve">imbalance </w:t>
      </w:r>
      <w:r w:rsidR="005A7EF7">
        <w:rPr>
          <w:rFonts w:eastAsia="等线"/>
        </w:rPr>
        <w:t>is</w:t>
      </w:r>
      <w:r>
        <w:rPr>
          <w:rFonts w:eastAsia="等线"/>
        </w:rPr>
        <w:t xml:space="preserve"> negligible. It is not necessary for the network to maintain different models for different </w:t>
      </w:r>
      <w:r>
        <w:rPr>
          <w:rFonts w:eastAsia="等线" w:hint="eastAsia"/>
        </w:rPr>
        <w:t>dev</w:t>
      </w:r>
      <w:r>
        <w:rPr>
          <w:rFonts w:eastAsia="等线"/>
        </w:rPr>
        <w:t>ices.</w:t>
      </w:r>
    </w:p>
    <w:p w14:paraId="16A2CDE4" w14:textId="3FF3E518" w:rsidR="00C4760E" w:rsidRPr="006C3AD5" w:rsidRDefault="00C4760E" w:rsidP="006C3AD5">
      <w:pPr>
        <w:jc w:val="center"/>
        <w:rPr>
          <w:rFonts w:eastAsia="等线"/>
        </w:rPr>
      </w:pPr>
      <w:r w:rsidRPr="006C3AD5">
        <w:rPr>
          <w:rFonts w:eastAsia="等线"/>
        </w:rPr>
        <w:t>Table 2-</w:t>
      </w:r>
      <w:r>
        <w:rPr>
          <w:rFonts w:eastAsia="等线"/>
        </w:rPr>
        <w:t>3</w:t>
      </w:r>
      <w:r w:rsidRPr="006C3AD5">
        <w:rPr>
          <w:rFonts w:eastAsia="等线"/>
        </w:rPr>
        <w:t xml:space="preserve">: The performance of different </w:t>
      </w:r>
      <w:r>
        <w:rPr>
          <w:rFonts w:eastAsia="等线"/>
        </w:rPr>
        <w:t>antenna spacing</w:t>
      </w:r>
      <w:r w:rsidRPr="006C3AD5">
        <w:rPr>
          <w:rFonts w:eastAsia="等线"/>
        </w:rPr>
        <w:t xml:space="preserve"> for CSI compression.</w:t>
      </w:r>
    </w:p>
    <w:tbl>
      <w:tblPr>
        <w:tblStyle w:val="ab"/>
        <w:tblW w:w="0" w:type="auto"/>
        <w:jc w:val="center"/>
        <w:tblLook w:val="04A0" w:firstRow="1" w:lastRow="0" w:firstColumn="1" w:lastColumn="0" w:noHBand="0" w:noVBand="1"/>
      </w:tblPr>
      <w:tblGrid>
        <w:gridCol w:w="1799"/>
        <w:gridCol w:w="1488"/>
        <w:gridCol w:w="1488"/>
        <w:gridCol w:w="1488"/>
      </w:tblGrid>
      <w:tr w:rsidR="00502DA2" w14:paraId="219DAE50" w14:textId="77777777" w:rsidTr="006C3AD5">
        <w:trPr>
          <w:jc w:val="center"/>
        </w:trPr>
        <w:tc>
          <w:tcPr>
            <w:tcW w:w="0" w:type="auto"/>
          </w:tcPr>
          <w:p w14:paraId="6D56A339" w14:textId="066036F0" w:rsidR="00502DA2" w:rsidRDefault="00502DA2" w:rsidP="006C3AD5">
            <w:pPr>
              <w:pStyle w:val="a"/>
              <w:numPr>
                <w:ilvl w:val="0"/>
                <w:numId w:val="0"/>
              </w:numPr>
              <w:jc w:val="center"/>
              <w:rPr>
                <w:rFonts w:eastAsia="等线"/>
              </w:rPr>
            </w:pPr>
            <w:r>
              <w:rPr>
                <w:rFonts w:eastAsia="等线"/>
              </w:rPr>
              <w:t>Antenna spac</w:t>
            </w:r>
            <w:r w:rsidRPr="005D510F">
              <w:rPr>
                <w:rFonts w:eastAsia="等线"/>
              </w:rPr>
              <w:t>ing</w:t>
            </w:r>
          </w:p>
        </w:tc>
        <w:tc>
          <w:tcPr>
            <w:tcW w:w="0" w:type="auto"/>
          </w:tcPr>
          <w:p w14:paraId="2FC0B09A" w14:textId="0FCFD9EB" w:rsidR="00502DA2" w:rsidRDefault="00502DA2" w:rsidP="006C3AD5">
            <w:pPr>
              <w:pStyle w:val="a"/>
              <w:numPr>
                <w:ilvl w:val="0"/>
                <w:numId w:val="0"/>
              </w:numPr>
              <w:jc w:val="center"/>
              <w:rPr>
                <w:rFonts w:eastAsia="等线"/>
              </w:rPr>
            </w:pPr>
            <w:r>
              <w:rPr>
                <w:rFonts w:eastAsia="等线" w:hint="eastAsia"/>
              </w:rPr>
              <w:t>0</w:t>
            </w:r>
            <w:r>
              <w:rPr>
                <w:rFonts w:eastAsia="等线"/>
              </w:rPr>
              <w:t xml:space="preserve">.3 </w:t>
            </w:r>
            <w:r w:rsidR="00DB3F66">
              <w:rPr>
                <w:rFonts w:eastAsia="等线"/>
              </w:rPr>
              <w:t>wave length</w:t>
            </w:r>
          </w:p>
        </w:tc>
        <w:tc>
          <w:tcPr>
            <w:tcW w:w="0" w:type="auto"/>
          </w:tcPr>
          <w:p w14:paraId="0E43D732" w14:textId="33E7D547" w:rsidR="00502DA2" w:rsidRDefault="00502DA2" w:rsidP="006C3AD5">
            <w:pPr>
              <w:pStyle w:val="a"/>
              <w:numPr>
                <w:ilvl w:val="0"/>
                <w:numId w:val="0"/>
              </w:numPr>
              <w:jc w:val="center"/>
              <w:rPr>
                <w:rFonts w:eastAsia="等线"/>
              </w:rPr>
            </w:pPr>
            <w:r w:rsidRPr="005D510F">
              <w:rPr>
                <w:rFonts w:eastAsia="等线"/>
              </w:rPr>
              <w:t>0.5</w:t>
            </w:r>
            <w:r>
              <w:rPr>
                <w:rFonts w:eastAsia="等线"/>
              </w:rPr>
              <w:t xml:space="preserve"> </w:t>
            </w:r>
            <w:r w:rsidR="00DB3F66">
              <w:rPr>
                <w:rFonts w:eastAsia="等线"/>
              </w:rPr>
              <w:t>wave length</w:t>
            </w:r>
          </w:p>
        </w:tc>
        <w:tc>
          <w:tcPr>
            <w:tcW w:w="0" w:type="auto"/>
          </w:tcPr>
          <w:p w14:paraId="5BA34512" w14:textId="5FEDD484" w:rsidR="00502DA2" w:rsidRDefault="00502DA2" w:rsidP="006C3AD5">
            <w:pPr>
              <w:pStyle w:val="a"/>
              <w:numPr>
                <w:ilvl w:val="0"/>
                <w:numId w:val="0"/>
              </w:numPr>
              <w:jc w:val="center"/>
              <w:rPr>
                <w:rFonts w:eastAsia="等线"/>
              </w:rPr>
            </w:pPr>
            <w:r w:rsidRPr="005D510F">
              <w:rPr>
                <w:rFonts w:eastAsia="等线"/>
              </w:rPr>
              <w:t>0.8</w:t>
            </w:r>
            <w:r>
              <w:rPr>
                <w:rFonts w:eastAsia="等线"/>
              </w:rPr>
              <w:t xml:space="preserve"> </w:t>
            </w:r>
            <w:r w:rsidR="00DB3F66">
              <w:rPr>
                <w:rFonts w:eastAsia="等线"/>
              </w:rPr>
              <w:t>wave length</w:t>
            </w:r>
          </w:p>
        </w:tc>
      </w:tr>
      <w:tr w:rsidR="00502DA2" w14:paraId="3F0EF4A9" w14:textId="77777777" w:rsidTr="006C3AD5">
        <w:trPr>
          <w:jc w:val="center"/>
        </w:trPr>
        <w:tc>
          <w:tcPr>
            <w:tcW w:w="0" w:type="auto"/>
          </w:tcPr>
          <w:p w14:paraId="393506AF" w14:textId="34284E22" w:rsidR="00502DA2" w:rsidRDefault="00502DA2" w:rsidP="006C3AD5">
            <w:pPr>
              <w:pStyle w:val="a"/>
              <w:numPr>
                <w:ilvl w:val="0"/>
                <w:numId w:val="0"/>
              </w:numPr>
              <w:jc w:val="center"/>
              <w:rPr>
                <w:rFonts w:eastAsia="等线"/>
              </w:rPr>
            </w:pPr>
            <w:r>
              <w:rPr>
                <w:rFonts w:eastAsia="等线" w:hint="eastAsia"/>
              </w:rPr>
              <w:t>M</w:t>
            </w:r>
            <w:r>
              <w:rPr>
                <w:rFonts w:eastAsia="等线"/>
              </w:rPr>
              <w:t>odel performance</w:t>
            </w:r>
          </w:p>
        </w:tc>
        <w:tc>
          <w:tcPr>
            <w:tcW w:w="0" w:type="auto"/>
          </w:tcPr>
          <w:p w14:paraId="424E3653" w14:textId="77777777" w:rsidR="00502DA2" w:rsidRDefault="00502DA2" w:rsidP="006C3AD5">
            <w:pPr>
              <w:pStyle w:val="a"/>
              <w:numPr>
                <w:ilvl w:val="0"/>
                <w:numId w:val="0"/>
              </w:numPr>
              <w:jc w:val="center"/>
              <w:rPr>
                <w:rFonts w:eastAsia="等线"/>
              </w:rPr>
            </w:pPr>
            <w:r w:rsidRPr="005D510F">
              <w:rPr>
                <w:rFonts w:eastAsia="等线"/>
              </w:rPr>
              <w:t>0.8721</w:t>
            </w:r>
          </w:p>
        </w:tc>
        <w:tc>
          <w:tcPr>
            <w:tcW w:w="0" w:type="auto"/>
          </w:tcPr>
          <w:p w14:paraId="4D86E452" w14:textId="094A49FE" w:rsidR="00502DA2" w:rsidRDefault="00502DA2" w:rsidP="006C3AD5">
            <w:pPr>
              <w:pStyle w:val="a"/>
              <w:numPr>
                <w:ilvl w:val="0"/>
                <w:numId w:val="0"/>
              </w:numPr>
              <w:jc w:val="center"/>
              <w:rPr>
                <w:rFonts w:eastAsia="等线"/>
              </w:rPr>
            </w:pPr>
            <w:r w:rsidRPr="005D510F">
              <w:rPr>
                <w:rFonts w:eastAsia="等线"/>
              </w:rPr>
              <w:t>0.8793</w:t>
            </w:r>
          </w:p>
        </w:tc>
        <w:tc>
          <w:tcPr>
            <w:tcW w:w="0" w:type="auto"/>
          </w:tcPr>
          <w:p w14:paraId="4AF1F348" w14:textId="02054E5F" w:rsidR="00502DA2" w:rsidRPr="008F6CC6" w:rsidRDefault="00502DA2" w:rsidP="006C3AD5">
            <w:pPr>
              <w:jc w:val="center"/>
              <w:rPr>
                <w:rFonts w:eastAsia="等线"/>
              </w:rPr>
            </w:pPr>
            <w:r w:rsidRPr="005D510F">
              <w:rPr>
                <w:rFonts w:eastAsia="等线"/>
              </w:rPr>
              <w:t>0.8766</w:t>
            </w:r>
          </w:p>
        </w:tc>
      </w:tr>
    </w:tbl>
    <w:p w14:paraId="705093A7" w14:textId="77777777" w:rsidR="00C4760E" w:rsidRDefault="00C4760E" w:rsidP="00502DA2">
      <w:pPr>
        <w:jc w:val="center"/>
        <w:rPr>
          <w:rFonts w:eastAsia="等线"/>
        </w:rPr>
      </w:pPr>
    </w:p>
    <w:p w14:paraId="7A276A8B" w14:textId="02920460" w:rsidR="00C4760E" w:rsidRPr="009F2B29" w:rsidRDefault="00C4760E" w:rsidP="00C4760E">
      <w:pPr>
        <w:jc w:val="center"/>
        <w:rPr>
          <w:rFonts w:eastAsia="等线"/>
        </w:rPr>
      </w:pPr>
      <w:r w:rsidRPr="009F2B29">
        <w:rPr>
          <w:rFonts w:eastAsia="等线" w:hint="eastAsia"/>
        </w:rPr>
        <w:t>T</w:t>
      </w:r>
      <w:r w:rsidRPr="009F2B29">
        <w:rPr>
          <w:rFonts w:eastAsia="等线"/>
        </w:rPr>
        <w:t>able 2-</w:t>
      </w:r>
      <w:r>
        <w:rPr>
          <w:rFonts w:eastAsia="等线"/>
        </w:rPr>
        <w:t>4</w:t>
      </w:r>
      <w:r w:rsidRPr="009F2B29">
        <w:rPr>
          <w:rFonts w:eastAsia="等线"/>
        </w:rPr>
        <w:t xml:space="preserve">: The performance of </w:t>
      </w:r>
      <w:r w:rsidR="0097018E">
        <w:rPr>
          <w:rFonts w:eastAsia="等线" w:hint="eastAsia"/>
          <w:lang w:eastAsia="zh-CN"/>
        </w:rPr>
        <w:t>an</w:t>
      </w:r>
      <w:r w:rsidR="0097018E">
        <w:rPr>
          <w:rFonts w:eastAsia="等线"/>
        </w:rPr>
        <w:t>tenna</w:t>
      </w:r>
      <w:r>
        <w:rPr>
          <w:rFonts w:eastAsia="等线"/>
        </w:rPr>
        <w:t xml:space="preserve"> imbalance</w:t>
      </w:r>
      <w:r w:rsidRPr="009F2B29">
        <w:rPr>
          <w:rFonts w:eastAsia="等线"/>
        </w:rPr>
        <w:t xml:space="preserve"> for CSI compression.</w:t>
      </w:r>
    </w:p>
    <w:tbl>
      <w:tblPr>
        <w:tblStyle w:val="ab"/>
        <w:tblW w:w="0" w:type="auto"/>
        <w:jc w:val="center"/>
        <w:tblLook w:val="04A0" w:firstRow="1" w:lastRow="0" w:firstColumn="1" w:lastColumn="0" w:noHBand="0" w:noVBand="1"/>
      </w:tblPr>
      <w:tblGrid>
        <w:gridCol w:w="1827"/>
        <w:gridCol w:w="1827"/>
        <w:gridCol w:w="1827"/>
      </w:tblGrid>
      <w:tr w:rsidR="00C4760E" w14:paraId="7193C2A0" w14:textId="77777777" w:rsidTr="00C4760E">
        <w:trPr>
          <w:trHeight w:val="245"/>
          <w:jc w:val="center"/>
        </w:trPr>
        <w:tc>
          <w:tcPr>
            <w:tcW w:w="1827" w:type="dxa"/>
          </w:tcPr>
          <w:p w14:paraId="04C809E1" w14:textId="74BBE015" w:rsidR="00C4760E" w:rsidRDefault="00C4760E" w:rsidP="00502DA2">
            <w:pPr>
              <w:jc w:val="center"/>
              <w:rPr>
                <w:rFonts w:eastAsia="等线"/>
                <w:lang w:eastAsia="zh-CN"/>
              </w:rPr>
            </w:pPr>
            <w:r>
              <w:rPr>
                <w:rFonts w:eastAsia="等线" w:hint="eastAsia"/>
                <w:lang w:eastAsia="zh-CN"/>
              </w:rPr>
              <w:t>P</w:t>
            </w:r>
            <w:r>
              <w:rPr>
                <w:rFonts w:eastAsia="等线"/>
                <w:lang w:eastAsia="zh-CN"/>
              </w:rPr>
              <w:t>ower factor (dB)</w:t>
            </w:r>
          </w:p>
        </w:tc>
        <w:tc>
          <w:tcPr>
            <w:tcW w:w="1827" w:type="dxa"/>
          </w:tcPr>
          <w:p w14:paraId="092FA98D" w14:textId="7365D5A6" w:rsidR="00C4760E" w:rsidRDefault="00C4760E" w:rsidP="00502DA2">
            <w:pPr>
              <w:jc w:val="center"/>
              <w:rPr>
                <w:rFonts w:eastAsia="等线"/>
                <w:lang w:eastAsia="zh-CN"/>
              </w:rPr>
            </w:pPr>
            <w:r>
              <w:rPr>
                <w:rFonts w:eastAsia="等线" w:hint="eastAsia"/>
                <w:lang w:eastAsia="zh-CN"/>
              </w:rPr>
              <w:t>T</w:t>
            </w:r>
            <w:r>
              <w:rPr>
                <w:rFonts w:eastAsia="等线"/>
                <w:lang w:eastAsia="zh-CN"/>
              </w:rPr>
              <w:t>ype II</w:t>
            </w:r>
          </w:p>
        </w:tc>
        <w:tc>
          <w:tcPr>
            <w:tcW w:w="1827" w:type="dxa"/>
          </w:tcPr>
          <w:p w14:paraId="04882B2B" w14:textId="48F0C5A6" w:rsidR="00C4760E" w:rsidRDefault="00C4760E" w:rsidP="00502DA2">
            <w:pPr>
              <w:jc w:val="center"/>
              <w:rPr>
                <w:rFonts w:eastAsia="等线"/>
                <w:lang w:eastAsia="zh-CN"/>
              </w:rPr>
            </w:pPr>
            <w:r>
              <w:rPr>
                <w:rFonts w:eastAsia="等线" w:hint="eastAsia"/>
                <w:lang w:eastAsia="zh-CN"/>
              </w:rPr>
              <w:t>A</w:t>
            </w:r>
            <w:r>
              <w:rPr>
                <w:rFonts w:eastAsia="等线"/>
                <w:lang w:eastAsia="zh-CN"/>
              </w:rPr>
              <w:t>I</w:t>
            </w:r>
          </w:p>
        </w:tc>
      </w:tr>
      <w:tr w:rsidR="00C4760E" w14:paraId="6F7D0251" w14:textId="77777777" w:rsidTr="00C4760E">
        <w:trPr>
          <w:trHeight w:val="245"/>
          <w:jc w:val="center"/>
        </w:trPr>
        <w:tc>
          <w:tcPr>
            <w:tcW w:w="1827" w:type="dxa"/>
          </w:tcPr>
          <w:p w14:paraId="4C9E6CD6" w14:textId="1AC74F38" w:rsidR="00C4760E" w:rsidRDefault="00C4760E" w:rsidP="00502DA2">
            <w:pPr>
              <w:jc w:val="center"/>
              <w:rPr>
                <w:rFonts w:eastAsia="等线"/>
                <w:lang w:eastAsia="zh-CN"/>
              </w:rPr>
            </w:pPr>
            <w:r>
              <w:rPr>
                <w:rFonts w:eastAsia="等线" w:hint="eastAsia"/>
                <w:lang w:eastAsia="zh-CN"/>
              </w:rPr>
              <w:t>0</w:t>
            </w:r>
            <w:r>
              <w:rPr>
                <w:rFonts w:eastAsia="等线"/>
                <w:lang w:eastAsia="zh-CN"/>
              </w:rPr>
              <w:t>.0</w:t>
            </w:r>
          </w:p>
        </w:tc>
        <w:tc>
          <w:tcPr>
            <w:tcW w:w="1827" w:type="dxa"/>
          </w:tcPr>
          <w:p w14:paraId="74C21931" w14:textId="74B2B03F" w:rsidR="00C4760E" w:rsidRDefault="00C4760E" w:rsidP="00502DA2">
            <w:pPr>
              <w:jc w:val="center"/>
              <w:rPr>
                <w:rFonts w:eastAsia="等线"/>
                <w:lang w:eastAsia="zh-CN"/>
              </w:rPr>
            </w:pPr>
            <w:r>
              <w:rPr>
                <w:rFonts w:eastAsia="等线" w:hint="eastAsia"/>
                <w:lang w:eastAsia="zh-CN"/>
              </w:rPr>
              <w:t>0</w:t>
            </w:r>
            <w:r>
              <w:rPr>
                <w:rFonts w:eastAsia="等线"/>
                <w:lang w:eastAsia="zh-CN"/>
              </w:rPr>
              <w:t>.8319</w:t>
            </w:r>
          </w:p>
        </w:tc>
        <w:tc>
          <w:tcPr>
            <w:tcW w:w="1827" w:type="dxa"/>
          </w:tcPr>
          <w:p w14:paraId="554D69A1" w14:textId="49F63249" w:rsidR="00C4760E" w:rsidRDefault="00C4760E" w:rsidP="00502DA2">
            <w:pPr>
              <w:jc w:val="center"/>
              <w:rPr>
                <w:rFonts w:eastAsia="等线"/>
                <w:lang w:eastAsia="zh-CN"/>
              </w:rPr>
            </w:pPr>
            <w:r>
              <w:rPr>
                <w:rFonts w:eastAsia="等线" w:hint="eastAsia"/>
                <w:lang w:eastAsia="zh-CN"/>
              </w:rPr>
              <w:t>0</w:t>
            </w:r>
            <w:r>
              <w:rPr>
                <w:rFonts w:eastAsia="等线"/>
                <w:lang w:eastAsia="zh-CN"/>
              </w:rPr>
              <w:t>.8793</w:t>
            </w:r>
          </w:p>
        </w:tc>
      </w:tr>
      <w:tr w:rsidR="00C4760E" w14:paraId="2F21E6D9" w14:textId="77777777" w:rsidTr="00C4760E">
        <w:trPr>
          <w:trHeight w:val="252"/>
          <w:jc w:val="center"/>
        </w:trPr>
        <w:tc>
          <w:tcPr>
            <w:tcW w:w="1827" w:type="dxa"/>
          </w:tcPr>
          <w:p w14:paraId="29CEDF47" w14:textId="64069B8A" w:rsidR="00C4760E" w:rsidRDefault="00C4760E" w:rsidP="00502DA2">
            <w:pPr>
              <w:jc w:val="center"/>
              <w:rPr>
                <w:rFonts w:eastAsia="等线"/>
                <w:lang w:eastAsia="zh-CN"/>
              </w:rPr>
            </w:pPr>
            <w:r>
              <w:rPr>
                <w:rFonts w:eastAsia="等线" w:hint="eastAsia"/>
                <w:lang w:eastAsia="zh-CN"/>
              </w:rPr>
              <w:t>0</w:t>
            </w:r>
            <w:r>
              <w:rPr>
                <w:rFonts w:eastAsia="等线"/>
                <w:lang w:eastAsia="zh-CN"/>
              </w:rPr>
              <w:t>.5</w:t>
            </w:r>
          </w:p>
        </w:tc>
        <w:tc>
          <w:tcPr>
            <w:tcW w:w="1827" w:type="dxa"/>
          </w:tcPr>
          <w:p w14:paraId="00587865" w14:textId="3773E698" w:rsidR="00C4760E" w:rsidRDefault="00C4760E" w:rsidP="00502DA2">
            <w:pPr>
              <w:jc w:val="center"/>
              <w:rPr>
                <w:rFonts w:eastAsia="等线"/>
                <w:lang w:eastAsia="zh-CN"/>
              </w:rPr>
            </w:pPr>
            <w:r>
              <w:rPr>
                <w:rFonts w:eastAsia="等线" w:hint="eastAsia"/>
                <w:lang w:eastAsia="zh-CN"/>
              </w:rPr>
              <w:t>0</w:t>
            </w:r>
            <w:r>
              <w:rPr>
                <w:rFonts w:eastAsia="等线"/>
                <w:lang w:eastAsia="zh-CN"/>
              </w:rPr>
              <w:t>.8320</w:t>
            </w:r>
          </w:p>
        </w:tc>
        <w:tc>
          <w:tcPr>
            <w:tcW w:w="1827" w:type="dxa"/>
          </w:tcPr>
          <w:p w14:paraId="5D0F66BF" w14:textId="1A43BD61" w:rsidR="00C4760E" w:rsidRDefault="00C4760E" w:rsidP="00502DA2">
            <w:pPr>
              <w:jc w:val="center"/>
              <w:rPr>
                <w:rFonts w:eastAsia="等线"/>
                <w:lang w:eastAsia="zh-CN"/>
              </w:rPr>
            </w:pPr>
            <w:r>
              <w:rPr>
                <w:rFonts w:eastAsia="等线" w:hint="eastAsia"/>
                <w:lang w:eastAsia="zh-CN"/>
              </w:rPr>
              <w:t>0</w:t>
            </w:r>
            <w:r>
              <w:rPr>
                <w:rFonts w:eastAsia="等线"/>
                <w:lang w:eastAsia="zh-CN"/>
              </w:rPr>
              <w:t>.8793</w:t>
            </w:r>
          </w:p>
        </w:tc>
      </w:tr>
      <w:tr w:rsidR="00C4760E" w14:paraId="7D55CA94" w14:textId="77777777" w:rsidTr="00C4760E">
        <w:trPr>
          <w:trHeight w:val="245"/>
          <w:jc w:val="center"/>
        </w:trPr>
        <w:tc>
          <w:tcPr>
            <w:tcW w:w="1827" w:type="dxa"/>
          </w:tcPr>
          <w:p w14:paraId="42A1DD89" w14:textId="4CB1EB55" w:rsidR="00C4760E" w:rsidRDefault="00C4760E" w:rsidP="00502DA2">
            <w:pPr>
              <w:jc w:val="center"/>
              <w:rPr>
                <w:rFonts w:eastAsia="等线"/>
                <w:lang w:eastAsia="zh-CN"/>
              </w:rPr>
            </w:pPr>
            <w:r>
              <w:rPr>
                <w:rFonts w:eastAsia="等线" w:hint="eastAsia"/>
                <w:lang w:eastAsia="zh-CN"/>
              </w:rPr>
              <w:t>1</w:t>
            </w:r>
            <w:r>
              <w:rPr>
                <w:rFonts w:eastAsia="等线"/>
                <w:lang w:eastAsia="zh-CN"/>
              </w:rPr>
              <w:t>.0</w:t>
            </w:r>
          </w:p>
        </w:tc>
        <w:tc>
          <w:tcPr>
            <w:tcW w:w="1827" w:type="dxa"/>
          </w:tcPr>
          <w:p w14:paraId="56BCAE47" w14:textId="660CFA69" w:rsidR="00C4760E" w:rsidRDefault="00C4760E" w:rsidP="00502DA2">
            <w:pPr>
              <w:jc w:val="center"/>
              <w:rPr>
                <w:rFonts w:eastAsia="等线"/>
                <w:lang w:eastAsia="zh-CN"/>
              </w:rPr>
            </w:pPr>
            <w:r>
              <w:rPr>
                <w:rFonts w:eastAsia="等线" w:hint="eastAsia"/>
                <w:lang w:eastAsia="zh-CN"/>
              </w:rPr>
              <w:t>0</w:t>
            </w:r>
            <w:r>
              <w:rPr>
                <w:rFonts w:eastAsia="等线"/>
                <w:lang w:eastAsia="zh-CN"/>
              </w:rPr>
              <w:t>.8317</w:t>
            </w:r>
          </w:p>
        </w:tc>
        <w:tc>
          <w:tcPr>
            <w:tcW w:w="1827" w:type="dxa"/>
          </w:tcPr>
          <w:p w14:paraId="1F76CE02" w14:textId="2D53D38E" w:rsidR="00C4760E" w:rsidRDefault="00C4760E" w:rsidP="00502DA2">
            <w:pPr>
              <w:jc w:val="center"/>
              <w:rPr>
                <w:rFonts w:eastAsia="等线"/>
                <w:lang w:eastAsia="zh-CN"/>
              </w:rPr>
            </w:pPr>
            <w:r>
              <w:rPr>
                <w:rFonts w:eastAsia="等线" w:hint="eastAsia"/>
                <w:lang w:eastAsia="zh-CN"/>
              </w:rPr>
              <w:t>0</w:t>
            </w:r>
            <w:r>
              <w:rPr>
                <w:rFonts w:eastAsia="等线"/>
                <w:lang w:eastAsia="zh-CN"/>
              </w:rPr>
              <w:t>.8791</w:t>
            </w:r>
          </w:p>
        </w:tc>
      </w:tr>
      <w:tr w:rsidR="00C4760E" w14:paraId="08A9ACB5" w14:textId="77777777" w:rsidTr="00C4760E">
        <w:trPr>
          <w:trHeight w:val="245"/>
          <w:jc w:val="center"/>
        </w:trPr>
        <w:tc>
          <w:tcPr>
            <w:tcW w:w="1827" w:type="dxa"/>
          </w:tcPr>
          <w:p w14:paraId="5F499523" w14:textId="6A1C846A" w:rsidR="00C4760E" w:rsidRDefault="00C4760E" w:rsidP="00502DA2">
            <w:pPr>
              <w:jc w:val="center"/>
              <w:rPr>
                <w:rFonts w:eastAsia="等线"/>
                <w:lang w:eastAsia="zh-CN"/>
              </w:rPr>
            </w:pPr>
            <w:r>
              <w:rPr>
                <w:rFonts w:eastAsia="等线" w:hint="eastAsia"/>
                <w:lang w:eastAsia="zh-CN"/>
              </w:rPr>
              <w:t>2</w:t>
            </w:r>
            <w:r>
              <w:rPr>
                <w:rFonts w:eastAsia="等线"/>
                <w:lang w:eastAsia="zh-CN"/>
              </w:rPr>
              <w:t>.0</w:t>
            </w:r>
          </w:p>
        </w:tc>
        <w:tc>
          <w:tcPr>
            <w:tcW w:w="1827" w:type="dxa"/>
          </w:tcPr>
          <w:p w14:paraId="24EB45D8" w14:textId="1EB8D404" w:rsidR="00C4760E" w:rsidRDefault="00C4760E" w:rsidP="00502DA2">
            <w:pPr>
              <w:jc w:val="center"/>
              <w:rPr>
                <w:rFonts w:eastAsia="等线"/>
                <w:lang w:eastAsia="zh-CN"/>
              </w:rPr>
            </w:pPr>
            <w:r>
              <w:rPr>
                <w:rFonts w:eastAsia="等线" w:hint="eastAsia"/>
                <w:lang w:eastAsia="zh-CN"/>
              </w:rPr>
              <w:t>0</w:t>
            </w:r>
            <w:r>
              <w:rPr>
                <w:rFonts w:eastAsia="等线"/>
                <w:lang w:eastAsia="zh-CN"/>
              </w:rPr>
              <w:t>.8312</w:t>
            </w:r>
          </w:p>
        </w:tc>
        <w:tc>
          <w:tcPr>
            <w:tcW w:w="1827" w:type="dxa"/>
          </w:tcPr>
          <w:p w14:paraId="70E3390C" w14:textId="453600F3" w:rsidR="00C4760E" w:rsidRDefault="00C4760E" w:rsidP="00502DA2">
            <w:pPr>
              <w:jc w:val="center"/>
              <w:rPr>
                <w:rFonts w:eastAsia="等线"/>
                <w:lang w:eastAsia="zh-CN"/>
              </w:rPr>
            </w:pPr>
            <w:r>
              <w:rPr>
                <w:rFonts w:eastAsia="等线" w:hint="eastAsia"/>
                <w:lang w:eastAsia="zh-CN"/>
              </w:rPr>
              <w:t>0</w:t>
            </w:r>
            <w:r>
              <w:rPr>
                <w:rFonts w:eastAsia="等线"/>
                <w:lang w:eastAsia="zh-CN"/>
              </w:rPr>
              <w:t>.8784</w:t>
            </w:r>
          </w:p>
        </w:tc>
      </w:tr>
      <w:tr w:rsidR="00C4760E" w14:paraId="2517AA5F" w14:textId="77777777" w:rsidTr="00C4760E">
        <w:trPr>
          <w:trHeight w:val="245"/>
          <w:jc w:val="center"/>
        </w:trPr>
        <w:tc>
          <w:tcPr>
            <w:tcW w:w="1827" w:type="dxa"/>
          </w:tcPr>
          <w:p w14:paraId="70534603" w14:textId="78632519" w:rsidR="00C4760E" w:rsidRDefault="00C4760E" w:rsidP="00502DA2">
            <w:pPr>
              <w:jc w:val="center"/>
              <w:rPr>
                <w:rFonts w:eastAsia="等线"/>
                <w:lang w:eastAsia="zh-CN"/>
              </w:rPr>
            </w:pPr>
            <w:r>
              <w:rPr>
                <w:rFonts w:eastAsia="等线" w:hint="eastAsia"/>
                <w:lang w:eastAsia="zh-CN"/>
              </w:rPr>
              <w:t>3</w:t>
            </w:r>
            <w:r>
              <w:rPr>
                <w:rFonts w:eastAsia="等线"/>
                <w:lang w:eastAsia="zh-CN"/>
              </w:rPr>
              <w:t>.0</w:t>
            </w:r>
          </w:p>
        </w:tc>
        <w:tc>
          <w:tcPr>
            <w:tcW w:w="1827" w:type="dxa"/>
          </w:tcPr>
          <w:p w14:paraId="45B1CC03" w14:textId="63E4D44B" w:rsidR="00C4760E" w:rsidRDefault="00C4760E" w:rsidP="00502DA2">
            <w:pPr>
              <w:jc w:val="center"/>
              <w:rPr>
                <w:rFonts w:eastAsia="等线"/>
                <w:lang w:eastAsia="zh-CN"/>
              </w:rPr>
            </w:pPr>
            <w:r>
              <w:rPr>
                <w:rFonts w:eastAsia="等线" w:hint="eastAsia"/>
                <w:lang w:eastAsia="zh-CN"/>
              </w:rPr>
              <w:t>0</w:t>
            </w:r>
            <w:r>
              <w:rPr>
                <w:rFonts w:eastAsia="等线"/>
                <w:lang w:eastAsia="zh-CN"/>
              </w:rPr>
              <w:t>.8302</w:t>
            </w:r>
          </w:p>
        </w:tc>
        <w:tc>
          <w:tcPr>
            <w:tcW w:w="1827" w:type="dxa"/>
          </w:tcPr>
          <w:p w14:paraId="50EC70B8" w14:textId="3BF8F1A8" w:rsidR="00C4760E" w:rsidRDefault="00C4760E" w:rsidP="00502DA2">
            <w:pPr>
              <w:jc w:val="center"/>
              <w:rPr>
                <w:rFonts w:eastAsia="等线"/>
                <w:lang w:eastAsia="zh-CN"/>
              </w:rPr>
            </w:pPr>
            <w:r>
              <w:rPr>
                <w:rFonts w:eastAsia="等线" w:hint="eastAsia"/>
                <w:lang w:eastAsia="zh-CN"/>
              </w:rPr>
              <w:t>0</w:t>
            </w:r>
            <w:r>
              <w:rPr>
                <w:rFonts w:eastAsia="等线"/>
                <w:lang w:eastAsia="zh-CN"/>
              </w:rPr>
              <w:t>.8775</w:t>
            </w:r>
          </w:p>
        </w:tc>
      </w:tr>
    </w:tbl>
    <w:p w14:paraId="3BCCD9A0" w14:textId="41FEAFFC" w:rsidR="00502DA2" w:rsidRPr="008F6CC6" w:rsidRDefault="00502DA2" w:rsidP="006C3AD5">
      <w:pPr>
        <w:jc w:val="left"/>
        <w:rPr>
          <w:rFonts w:eastAsia="等线"/>
        </w:rPr>
      </w:pPr>
    </w:p>
    <w:p w14:paraId="3CC5ADFC" w14:textId="58EE871C" w:rsidR="00502DA2" w:rsidRDefault="00502DA2" w:rsidP="00502DA2">
      <w:pPr>
        <w:pStyle w:val="a"/>
        <w:numPr>
          <w:ilvl w:val="0"/>
          <w:numId w:val="82"/>
        </w:numPr>
        <w:rPr>
          <w:rFonts w:eastAsia="等线"/>
        </w:rPr>
      </w:pPr>
      <w:r>
        <w:rPr>
          <w:rFonts w:eastAsia="等线" w:hint="eastAsia"/>
        </w:rPr>
        <w:t>W</w:t>
      </w:r>
      <w:r>
        <w:rPr>
          <w:rFonts w:eastAsia="等线"/>
        </w:rPr>
        <w:t>hether this would expose proprietary processing</w:t>
      </w:r>
      <w:r w:rsidR="00E83012">
        <w:rPr>
          <w:rFonts w:eastAsia="等线"/>
        </w:rPr>
        <w:t>.</w:t>
      </w:r>
    </w:p>
    <w:p w14:paraId="6488DFED" w14:textId="2240C09D" w:rsidR="00A87B7B" w:rsidRDefault="00502DA2" w:rsidP="006C3AD5">
      <w:pPr>
        <w:pStyle w:val="a"/>
        <w:numPr>
          <w:ilvl w:val="1"/>
          <w:numId w:val="90"/>
        </w:numPr>
        <w:rPr>
          <w:rFonts w:eastAsia="等线"/>
        </w:rPr>
      </w:pPr>
      <w:r>
        <w:rPr>
          <w:rFonts w:eastAsia="等线"/>
        </w:rPr>
        <w:t xml:space="preserve">From model proprietaries perspective, fully connected or CNN is widely used in the industry for decades. There </w:t>
      </w:r>
      <w:r w:rsidR="00E83012">
        <w:rPr>
          <w:rFonts w:eastAsia="等线"/>
        </w:rPr>
        <w:t>are</w:t>
      </w:r>
      <w:r>
        <w:rPr>
          <w:rFonts w:eastAsia="等线"/>
        </w:rPr>
        <w:t xml:space="preserve"> no model proprietaries issues for model itself. Other models like Transformer is also widely used and model itself also does not have proprietary issues.</w:t>
      </w:r>
    </w:p>
    <w:p w14:paraId="26987E03" w14:textId="1017B37F" w:rsidR="00502DA2" w:rsidRPr="006C3AD5" w:rsidRDefault="00502DA2" w:rsidP="006C3AD5">
      <w:pPr>
        <w:pStyle w:val="a"/>
        <w:numPr>
          <w:ilvl w:val="1"/>
          <w:numId w:val="90"/>
        </w:numPr>
      </w:pPr>
      <w:r w:rsidRPr="006C3AD5">
        <w:rPr>
          <w:rFonts w:eastAsia="等线"/>
        </w:rPr>
        <w:t xml:space="preserve">On the other hand, it is not prohibitive that UE or network can implement other models for processing outside the minimum requirement perspective. Proprietary processing can anyway be up to vendor’s implementations.  </w:t>
      </w:r>
    </w:p>
    <w:p w14:paraId="4326FF13" w14:textId="77777777" w:rsidR="00502DA2" w:rsidRDefault="00502DA2" w:rsidP="00502DA2">
      <w:pPr>
        <w:rPr>
          <w:rFonts w:eastAsia="等线"/>
          <w:lang w:eastAsia="zh-CN"/>
        </w:rPr>
      </w:pPr>
      <w:r>
        <w:rPr>
          <w:rFonts w:eastAsia="等线" w:hint="eastAsia"/>
          <w:lang w:eastAsia="zh-CN"/>
        </w:rPr>
        <w:t>B</w:t>
      </w:r>
      <w:r>
        <w:rPr>
          <w:rFonts w:eastAsia="等线"/>
          <w:lang w:eastAsia="zh-CN"/>
        </w:rPr>
        <w:t>ase on above analysis, we have the following proposal</w:t>
      </w:r>
    </w:p>
    <w:p w14:paraId="4A144867" w14:textId="77777777" w:rsidR="00502DA2" w:rsidRPr="00E470A1" w:rsidRDefault="00502DA2" w:rsidP="00502DA2">
      <w:pPr>
        <w:pStyle w:val="proposal"/>
        <w:rPr>
          <w:rFonts w:eastAsiaTheme="minorEastAsia"/>
        </w:rPr>
      </w:pPr>
      <w:r>
        <w:t>Consider to define reference model structure in RAN4 or RAN1</w:t>
      </w:r>
      <w:r w:rsidRPr="00296938">
        <w:t>.</w:t>
      </w:r>
    </w:p>
    <w:bookmarkEnd w:id="1"/>
    <w:p w14:paraId="3FA8CF3A" w14:textId="77777777" w:rsidR="00502DA2" w:rsidRDefault="00502DA2" w:rsidP="00A51230">
      <w:pPr>
        <w:rPr>
          <w:rFonts w:eastAsiaTheme="minorEastAsia"/>
          <w:lang w:eastAsia="zh-CN"/>
        </w:rPr>
      </w:pPr>
    </w:p>
    <w:p w14:paraId="01A07B27" w14:textId="4EAD48AC" w:rsidR="008D1E2B" w:rsidRDefault="00EC5E17" w:rsidP="008D1E2B">
      <w:pPr>
        <w:pStyle w:val="title1"/>
      </w:pPr>
      <w:r>
        <w:rPr>
          <w:rFonts w:eastAsiaTheme="minorEastAsia" w:hint="eastAsia"/>
        </w:rPr>
        <w:t>Z</w:t>
      </w:r>
      <w:r>
        <w:rPr>
          <w:rFonts w:eastAsiaTheme="minorEastAsia"/>
        </w:rPr>
        <w:t>one/</w:t>
      </w:r>
      <w:r w:rsidR="00BF6E1D">
        <w:rPr>
          <w:rFonts w:eastAsiaTheme="minorEastAsia"/>
        </w:rPr>
        <w:t>site</w:t>
      </w:r>
      <w:r>
        <w:rPr>
          <w:rFonts w:eastAsiaTheme="minorEastAsia"/>
        </w:rPr>
        <w:t xml:space="preserve"> specific </w:t>
      </w:r>
      <w:r w:rsidR="008500E7">
        <w:rPr>
          <w:rFonts w:eastAsiaTheme="minorEastAsia" w:hint="eastAsia"/>
        </w:rPr>
        <w:t>mode</w:t>
      </w:r>
      <w:r w:rsidR="008500E7">
        <w:rPr>
          <w:rFonts w:eastAsiaTheme="minorEastAsia"/>
        </w:rPr>
        <w:t xml:space="preserve">l </w:t>
      </w:r>
      <w:proofErr w:type="spellStart"/>
      <w:r>
        <w:rPr>
          <w:rFonts w:eastAsiaTheme="minorEastAsia"/>
        </w:rPr>
        <w:t>v.s</w:t>
      </w:r>
      <w:proofErr w:type="spellEnd"/>
      <w:r>
        <w:rPr>
          <w:rFonts w:eastAsiaTheme="minorEastAsia"/>
        </w:rPr>
        <w:t>. generic model development for two sided cases</w:t>
      </w:r>
    </w:p>
    <w:p w14:paraId="52A5876E" w14:textId="3850C945" w:rsidR="003C624F" w:rsidRDefault="003C624F" w:rsidP="003C624F">
      <w:r>
        <w:rPr>
          <w:rFonts w:eastAsiaTheme="minorEastAsia"/>
          <w:lang w:eastAsia="zh-CN"/>
        </w:rPr>
        <w:t xml:space="preserve">As </w:t>
      </w:r>
      <w:r>
        <w:rPr>
          <w:rFonts w:eastAsiaTheme="minorEastAsia" w:hint="eastAsia"/>
          <w:lang w:eastAsia="zh-CN"/>
        </w:rPr>
        <w:t>agree</w:t>
      </w:r>
      <w:r>
        <w:rPr>
          <w:rFonts w:eastAsiaTheme="minorEastAsia"/>
          <w:lang w:eastAsia="zh-CN"/>
        </w:rPr>
        <w:t>d, t</w:t>
      </w:r>
      <w:r>
        <w:rPr>
          <w:rFonts w:eastAsiaTheme="minorEastAsia" w:hint="eastAsia"/>
          <w:lang w:eastAsia="zh-CN"/>
        </w:rPr>
        <w:t>he</w:t>
      </w:r>
      <w:r>
        <w:rPr>
          <w:rFonts w:eastAsiaTheme="minorEastAsia"/>
        </w:rPr>
        <w:t xml:space="preserve">re are three methods to fight against the AI/ML generalization problem </w:t>
      </w:r>
      <w:r>
        <w:t>across different scenarios/configurations/sites, i.e., m</w:t>
      </w:r>
      <w:r w:rsidRPr="00BB2AE3">
        <w:t>odel generalization</w:t>
      </w:r>
      <w:r>
        <w:t>, m</w:t>
      </w:r>
      <w:r w:rsidRPr="00BB2AE3">
        <w:t>odel switching</w:t>
      </w:r>
      <w:r>
        <w:t xml:space="preserve"> and model update. G</w:t>
      </w:r>
      <w:r w:rsidRPr="00BB2AE3">
        <w:t>eneric model development</w:t>
      </w:r>
      <w:r>
        <w:t xml:space="preserve"> is corresponding to m</w:t>
      </w:r>
      <w:r w:rsidRPr="00BB2AE3">
        <w:t>odel generalization</w:t>
      </w:r>
      <w:r>
        <w:t xml:space="preserve"> where one model is deployed for different</w:t>
      </w:r>
      <w:r w:rsidRPr="00BB2AE3">
        <w:t xml:space="preserve"> </w:t>
      </w:r>
      <w:r>
        <w:t>zones/scenarios</w:t>
      </w:r>
      <w:r w:rsidR="00A57237">
        <w:t>, whi</w:t>
      </w:r>
      <w:r>
        <w:t xml:space="preserve">le model switching and model update is corresponding to development of </w:t>
      </w:r>
      <w:r w:rsidR="00A57237">
        <w:t>z</w:t>
      </w:r>
      <w:r w:rsidR="00A57237" w:rsidRPr="00BB2AE3">
        <w:t>one-specific</w:t>
      </w:r>
      <w:r w:rsidRPr="00BB2AE3">
        <w:t xml:space="preserve"> model</w:t>
      </w:r>
      <w:r w:rsidR="00A57237">
        <w:t xml:space="preserve"> with </w:t>
      </w:r>
      <w:r>
        <w:t>different models or parameters used in different zones.</w:t>
      </w:r>
    </w:p>
    <w:p w14:paraId="45B4FE82" w14:textId="77777777" w:rsidR="00074658" w:rsidRDefault="003C624F" w:rsidP="00A57237">
      <w:r>
        <w:rPr>
          <w:rFonts w:eastAsiaTheme="minorEastAsia" w:hint="eastAsia"/>
          <w:lang w:eastAsia="zh-CN"/>
        </w:rPr>
        <w:t>I</w:t>
      </w:r>
      <w:r>
        <w:rPr>
          <w:rFonts w:eastAsiaTheme="minorEastAsia"/>
          <w:lang w:eastAsia="zh-CN"/>
        </w:rPr>
        <w:t xml:space="preserve">n </w:t>
      </w:r>
      <w:r>
        <w:t>g</w:t>
      </w:r>
      <w:r w:rsidRPr="00BB2AE3">
        <w:t>eneric model development</w:t>
      </w:r>
      <w:r>
        <w:t>, network or UE collects a large number of training data from various scenarios/configurations/sites. Post-processing of the collected data is needed, such as noise filtering. According t</w:t>
      </w:r>
      <w:r w:rsidRPr="006C3AD5">
        <w:rPr>
          <w:color w:val="000000" w:themeColor="text1"/>
        </w:rPr>
        <w:t>o our contribution [3]</w:t>
      </w:r>
      <w:r>
        <w:t xml:space="preserve">, the ratio of the collected data from different scenarios/configurations/sites has considerable impacts on the AI/ML performance, and then this ratio may be </w:t>
      </w:r>
      <w:r w:rsidRPr="00641EA1">
        <w:t>adjust</w:t>
      </w:r>
      <w:r>
        <w:t>ed to match the practical wireless environment. And then the AI/ML model is trained and deployed to network or UE. The g</w:t>
      </w:r>
      <w:r w:rsidRPr="00BB2AE3">
        <w:t>eneric model</w:t>
      </w:r>
      <w:r>
        <w:t xml:space="preserve"> would be of high complexity and large storage overhead, to fit the different channel characteristic of various scenarios/configurations/sites. This generic model development can be based on either level y or level z. In level y, joint training or separate training can be used for two-sided model. In joint training or separate training, if there is no data sharing between the network vendor and UE vendor, the AI/ML model is trained by the data collected from one side, and then the AI/ML performance may be decreased. In level z, the trained model can be transferred from network to UE, since network can collect data from various UEs all the time and the AI/ML model is likely to be well trained.</w:t>
      </w:r>
    </w:p>
    <w:p w14:paraId="554B0EE8" w14:textId="20E2F67B" w:rsidR="00FC47D7" w:rsidRDefault="007A0713" w:rsidP="00FC47D7">
      <w:r>
        <w:t xml:space="preserve"> </w:t>
      </w:r>
      <w:r w:rsidR="00074658">
        <w:rPr>
          <w:rFonts w:eastAsiaTheme="minorEastAsia" w:hint="eastAsia"/>
          <w:lang w:eastAsia="zh-CN"/>
        </w:rPr>
        <w:t>I</w:t>
      </w:r>
      <w:r w:rsidR="00074658">
        <w:rPr>
          <w:rFonts w:eastAsiaTheme="minorEastAsia"/>
          <w:lang w:eastAsia="zh-CN"/>
        </w:rPr>
        <w:t xml:space="preserve">n </w:t>
      </w:r>
      <w:r w:rsidR="00074658">
        <w:t>z</w:t>
      </w:r>
      <w:r w:rsidR="00074658" w:rsidRPr="0085189A">
        <w:t>one specific model deployment</w:t>
      </w:r>
      <w:r w:rsidR="00074658">
        <w:t xml:space="preserve">, network or UE collects training data from the target zone. Since the wireless channel condition is much simpler in this case, the number of collected training data would be much smaller and </w:t>
      </w:r>
      <w:r w:rsidR="00074658">
        <w:lastRenderedPageBreak/>
        <w:t>the AI/ML model may be simple and small, which has been verified in the following subsections. Also, the ratio adjustment of the collected data from different scenarios/configurations/sites would be not needed.</w:t>
      </w:r>
    </w:p>
    <w:p w14:paraId="484AD9E8" w14:textId="77777777" w:rsidR="00554623" w:rsidRDefault="00554623" w:rsidP="00554623">
      <w:pPr>
        <w:pStyle w:val="observation"/>
      </w:pPr>
      <w:r>
        <w:t>Compared with zone/site specific models, generic model applicable across multiple areas would typically have larger computation complexity and storage overhead.</w:t>
      </w:r>
      <w:r w:rsidRPr="006B3422">
        <w:t xml:space="preserve"> </w:t>
      </w:r>
    </w:p>
    <w:p w14:paraId="4E6AA7C4" w14:textId="12CE4348" w:rsidR="007A0713" w:rsidRPr="006C3AD5" w:rsidRDefault="00554623" w:rsidP="00A57237">
      <w:pPr>
        <w:rPr>
          <w:rFonts w:eastAsiaTheme="minorEastAsia"/>
          <w:lang w:eastAsia="zh-CN"/>
        </w:rPr>
      </w:pPr>
      <w:r>
        <w:rPr>
          <w:rFonts w:eastAsiaTheme="minorEastAsia"/>
          <w:lang w:eastAsia="zh-CN"/>
        </w:rPr>
        <w:t>In c</w:t>
      </w:r>
      <w:r w:rsidRPr="00074658">
        <w:rPr>
          <w:rFonts w:eastAsiaTheme="minorEastAsia"/>
          <w:lang w:eastAsia="zh-CN"/>
        </w:rPr>
        <w:t>ollaboration</w:t>
      </w:r>
      <w:r>
        <w:rPr>
          <w:rFonts w:eastAsiaTheme="minorEastAsia"/>
          <w:lang w:eastAsia="zh-CN"/>
        </w:rPr>
        <w:t xml:space="preserve"> level y, </w:t>
      </w:r>
      <w:r w:rsidR="00FC47D7">
        <w:rPr>
          <w:rFonts w:eastAsiaTheme="minorEastAsia"/>
          <w:lang w:eastAsia="zh-CN"/>
        </w:rPr>
        <w:t xml:space="preserve">UE needs to store a large number of AI/ML models. When the scenario/configuration/sites change, UE can select the </w:t>
      </w:r>
      <w:r w:rsidR="00FC47D7" w:rsidRPr="00575F20">
        <w:rPr>
          <w:rFonts w:eastAsiaTheme="minorEastAsia"/>
          <w:lang w:eastAsia="zh-CN"/>
        </w:rPr>
        <w:t>proper</w:t>
      </w:r>
      <w:r w:rsidR="00FC47D7">
        <w:rPr>
          <w:rFonts w:eastAsiaTheme="minorEastAsia"/>
          <w:lang w:eastAsia="zh-CN"/>
        </w:rPr>
        <w:t xml:space="preserve"> AI/ML model among a group of models. If there are N1 scenarios, N2 configurations and N3 sites, UE needs to store N1*N2*N3 AI/ML models for just one functionality. The storage overhead may be </w:t>
      </w:r>
      <w:r w:rsidR="00FC47D7" w:rsidRPr="00045007">
        <w:rPr>
          <w:rFonts w:eastAsiaTheme="minorEastAsia"/>
          <w:lang w:eastAsia="zh-CN"/>
        </w:rPr>
        <w:t>unaffordable</w:t>
      </w:r>
      <w:r w:rsidR="00FC47D7">
        <w:rPr>
          <w:rFonts w:eastAsiaTheme="minorEastAsia"/>
          <w:lang w:eastAsia="zh-CN"/>
        </w:rPr>
        <w:t>.</w:t>
      </w:r>
      <w:r>
        <w:rPr>
          <w:rFonts w:eastAsiaTheme="minorEastAsia"/>
          <w:lang w:eastAsia="zh-CN"/>
        </w:rPr>
        <w:t xml:space="preserve"> </w:t>
      </w:r>
      <w:r w:rsidR="00FC47D7">
        <w:rPr>
          <w:rFonts w:eastAsiaTheme="minorEastAsia"/>
          <w:lang w:eastAsia="zh-CN"/>
        </w:rPr>
        <w:t xml:space="preserve">Model updating is another option to improve the AI/ML generalization performance. If the AI/ML model is not suitable for current scenario/configuration/site, UE can collect training data by itself or network. Using the collected data, UE can update its AI/ML model. It is clear that the data collecting needs extra time and storage. The training procedure needs extra computation resource and time. </w:t>
      </w:r>
    </w:p>
    <w:p w14:paraId="76DB74B0" w14:textId="1901236E" w:rsidR="00A57237" w:rsidRPr="00DF4CC4" w:rsidRDefault="00074658" w:rsidP="00A57237">
      <w:r>
        <w:rPr>
          <w:rFonts w:eastAsiaTheme="minorEastAsia"/>
          <w:lang w:eastAsia="zh-CN"/>
        </w:rPr>
        <w:t>In c</w:t>
      </w:r>
      <w:r w:rsidRPr="00074658">
        <w:rPr>
          <w:rFonts w:eastAsiaTheme="minorEastAsia"/>
          <w:lang w:eastAsia="zh-CN"/>
        </w:rPr>
        <w:t>ollaboration</w:t>
      </w:r>
      <w:r>
        <w:rPr>
          <w:rFonts w:eastAsiaTheme="minorEastAsia"/>
          <w:lang w:eastAsia="zh-CN"/>
        </w:rPr>
        <w:t xml:space="preserve"> level </w:t>
      </w:r>
      <w:r w:rsidR="00554623">
        <w:rPr>
          <w:rFonts w:eastAsiaTheme="minorEastAsia"/>
          <w:lang w:eastAsia="zh-CN"/>
        </w:rPr>
        <w:t>z</w:t>
      </w:r>
      <w:r>
        <w:rPr>
          <w:rFonts w:eastAsiaTheme="minorEastAsia"/>
          <w:lang w:eastAsia="zh-CN"/>
        </w:rPr>
        <w:t>, using model transfer</w:t>
      </w:r>
      <w:r w:rsidR="00A57237">
        <w:t>, UE only needs to use the AI/ML model transferred from network</w:t>
      </w:r>
      <w:r w:rsidR="00554623">
        <w:t>.</w:t>
      </w:r>
      <w:r w:rsidR="00A57237">
        <w:t xml:space="preserve"> </w:t>
      </w:r>
      <w:r w:rsidR="00554623">
        <w:t>W</w:t>
      </w:r>
      <w:r w:rsidR="00A57237">
        <w:t>hen current AI/ML model is no longer suitable, for both the new zone case and the channel condition changing case</w:t>
      </w:r>
      <w:r w:rsidR="00554623">
        <w:t>, the new model can be transferred to UE</w:t>
      </w:r>
      <w:r w:rsidR="00A57237">
        <w:t>.</w:t>
      </w:r>
    </w:p>
    <w:p w14:paraId="6B1FC228" w14:textId="697438A7" w:rsidR="003C624F" w:rsidRPr="00E470A1" w:rsidRDefault="00A57237" w:rsidP="006C3AD5">
      <w:pPr>
        <w:pStyle w:val="observation"/>
      </w:pPr>
      <w:r w:rsidRPr="001D523C">
        <w:t xml:space="preserve">Collaboration level z can be used to facilitate zone specific model </w:t>
      </w:r>
      <w:r w:rsidR="00D67FD1">
        <w:t>deploy</w:t>
      </w:r>
      <w:r w:rsidRPr="001D523C">
        <w:t>.</w:t>
      </w:r>
    </w:p>
    <w:p w14:paraId="2E5C4334" w14:textId="3D89168D" w:rsidR="00750211" w:rsidRDefault="00A57237" w:rsidP="00750211">
      <w:pPr>
        <w:rPr>
          <w:rFonts w:eastAsiaTheme="minorEastAsia"/>
          <w:lang w:eastAsia="zh-CN"/>
        </w:rPr>
      </w:pPr>
      <w:r>
        <w:rPr>
          <w:rFonts w:eastAsiaTheme="minorEastAsia"/>
          <w:lang w:eastAsia="zh-CN"/>
        </w:rPr>
        <w:t xml:space="preserve">Previously it has already been agreed to study </w:t>
      </w:r>
      <w:r w:rsidR="00750211">
        <w:rPr>
          <w:rFonts w:eastAsiaTheme="minorEastAsia"/>
          <w:lang w:eastAsia="zh-CN"/>
        </w:rPr>
        <w:t>zone/site specific model performance</w:t>
      </w:r>
      <w:r>
        <w:rPr>
          <w:rFonts w:eastAsiaTheme="minorEastAsia"/>
          <w:lang w:eastAsia="zh-CN"/>
        </w:rPr>
        <w:t>. In this section, we had more study on data collected from field and ray tracing to evaluate</w:t>
      </w:r>
      <w:r w:rsidR="006254C3">
        <w:rPr>
          <w:rFonts w:eastAsiaTheme="minorEastAsia"/>
          <w:lang w:eastAsia="zh-CN"/>
        </w:rPr>
        <w:t xml:space="preserve"> the performance of</w:t>
      </w:r>
      <w:r>
        <w:rPr>
          <w:rFonts w:eastAsiaTheme="minorEastAsia"/>
          <w:lang w:eastAsia="zh-CN"/>
        </w:rPr>
        <w:t xml:space="preserve"> zone/site specific model. </w:t>
      </w:r>
    </w:p>
    <w:tbl>
      <w:tblPr>
        <w:tblStyle w:val="ab"/>
        <w:tblW w:w="0" w:type="auto"/>
        <w:tblLook w:val="04A0" w:firstRow="1" w:lastRow="0" w:firstColumn="1" w:lastColumn="0" w:noHBand="0" w:noVBand="1"/>
      </w:tblPr>
      <w:tblGrid>
        <w:gridCol w:w="9060"/>
      </w:tblGrid>
      <w:tr w:rsidR="00750211" w14:paraId="2E6F304D" w14:textId="77777777" w:rsidTr="00750211">
        <w:tc>
          <w:tcPr>
            <w:tcW w:w="9060" w:type="dxa"/>
          </w:tcPr>
          <w:p w14:paraId="542731E7" w14:textId="77777777" w:rsidR="00750211" w:rsidRPr="00B679DA" w:rsidRDefault="00750211" w:rsidP="00750211">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7EB23F6F" w14:textId="77777777" w:rsidR="00750211" w:rsidRDefault="00750211" w:rsidP="00750211">
            <w:r>
              <w:t xml:space="preserve">Study potential specification impact needed to enable the development of </w:t>
            </w:r>
            <w:r>
              <w:rPr>
                <w:color w:val="FF0000"/>
              </w:rPr>
              <w:t>a set of specific models, e.g.,</w:t>
            </w:r>
            <w:r>
              <w:t xml:space="preserve"> scenario-/configuration-specific and site-specific models</w:t>
            </w:r>
            <w:r w:rsidRPr="00136895">
              <w:rPr>
                <w:color w:val="FF0000"/>
              </w:rPr>
              <w:t>,</w:t>
            </w:r>
            <w:r>
              <w:t xml:space="preserve"> as</w:t>
            </w:r>
            <w:r w:rsidRPr="00136895">
              <w:rPr>
                <w:color w:val="FF0000"/>
              </w:rPr>
              <w:t xml:space="preserve"> compared </w:t>
            </w:r>
            <w:r>
              <w:t>to unified models.</w:t>
            </w:r>
          </w:p>
          <w:p w14:paraId="17388155" w14:textId="77777777" w:rsidR="00750211" w:rsidRDefault="00750211" w:rsidP="00750211">
            <w:pPr>
              <w:rPr>
                <w:color w:val="FF0000"/>
                <w:lang w:eastAsia="zh-CN"/>
              </w:rPr>
            </w:pPr>
            <w:r>
              <w:t>Note:</w:t>
            </w:r>
            <w:r>
              <w:rPr>
                <w:color w:val="FF0000"/>
              </w:rPr>
              <w:t xml:space="preserve"> </w:t>
            </w:r>
            <w:r>
              <w:rPr>
                <w:bCs/>
                <w:color w:val="FF0000"/>
              </w:rPr>
              <w:t xml:space="preserve">User data privacy needs to be preserved. </w:t>
            </w:r>
            <w:r>
              <w:rPr>
                <w:color w:val="FF0000"/>
                <w:lang w:eastAsia="zh-CN"/>
              </w:rPr>
              <w:t>The provision of assistance information may need to consider feasibility of disclosing proprietary information to the other side</w:t>
            </w:r>
            <w:r>
              <w:rPr>
                <w:rFonts w:hint="eastAsia"/>
                <w:color w:val="FF0000"/>
                <w:lang w:eastAsia="zh-CN"/>
              </w:rPr>
              <w:t>.</w:t>
            </w:r>
          </w:p>
          <w:p w14:paraId="2225035C" w14:textId="77777777" w:rsidR="00750211" w:rsidRDefault="00750211" w:rsidP="00750211">
            <w:pPr>
              <w:tabs>
                <w:tab w:val="left" w:pos="720"/>
                <w:tab w:val="left" w:pos="1440"/>
                <w:tab w:val="left" w:pos="2160"/>
              </w:tabs>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00FEA97B" w14:textId="77777777" w:rsidR="00750211" w:rsidRDefault="00750211" w:rsidP="00750211">
            <w:r>
              <w:t>Study various approaches for achieving good performance across different scenarios/configurations/sites, including</w:t>
            </w:r>
          </w:p>
          <w:p w14:paraId="44B88AFB" w14:textId="77777777" w:rsidR="00750211" w:rsidRDefault="00750211" w:rsidP="00750211">
            <w:pPr>
              <w:numPr>
                <w:ilvl w:val="2"/>
                <w:numId w:val="9"/>
              </w:numPr>
              <w:spacing w:after="0"/>
              <w:jc w:val="left"/>
            </w:pPr>
            <w:r>
              <w:t>Model generalization, i.e., using one model that is generalizable to different scenarios/configurations/sites</w:t>
            </w:r>
          </w:p>
          <w:p w14:paraId="76B89AF8" w14:textId="77777777" w:rsidR="00750211" w:rsidRDefault="00750211" w:rsidP="00750211">
            <w:pPr>
              <w:numPr>
                <w:ilvl w:val="2"/>
                <w:numId w:val="9"/>
              </w:numPr>
              <w:spacing w:after="0"/>
              <w:jc w:val="left"/>
            </w:pPr>
            <w:r>
              <w:t>Model switching, i.e., switching among a group of models where each model is for a particular scenario/configuration/site</w:t>
            </w:r>
          </w:p>
          <w:p w14:paraId="231E14F5" w14:textId="77777777" w:rsidR="00750211" w:rsidRDefault="00750211" w:rsidP="00750211">
            <w:pPr>
              <w:numPr>
                <w:ilvl w:val="3"/>
                <w:numId w:val="9"/>
              </w:numPr>
              <w:spacing w:after="0"/>
              <w:ind w:left="1620" w:hanging="360"/>
              <w:jc w:val="left"/>
            </w:pPr>
            <w:r>
              <w:rPr>
                <w:color w:val="0070C0"/>
              </w:rPr>
              <w:t>[Models in a group of models may have varying model structures, share a common model structure, or partially share a common sub-structure. Models in a group of models may have different input/output format and/or different pre-/post-processing.]</w:t>
            </w:r>
          </w:p>
          <w:p w14:paraId="006143B5" w14:textId="68C9DFEC" w:rsidR="00750211" w:rsidRPr="00EC1036" w:rsidRDefault="00750211" w:rsidP="00B7456C">
            <w:pPr>
              <w:numPr>
                <w:ilvl w:val="2"/>
                <w:numId w:val="9"/>
              </w:numPr>
              <w:spacing w:after="0"/>
              <w:jc w:val="left"/>
              <w:rPr>
                <w:rFonts w:eastAsiaTheme="minorEastAsia"/>
                <w:lang w:eastAsia="zh-CN"/>
              </w:rPr>
            </w:pPr>
            <w:r>
              <w:rPr>
                <w:rFonts w:hint="eastAsia"/>
                <w:color w:val="FF0000"/>
                <w:lang w:eastAsia="zh-CN"/>
              </w:rPr>
              <w:t>M</w:t>
            </w:r>
            <w:r>
              <w:t xml:space="preserve">odel update, i.e., using one model whose parameters are flexibly updated as the scenario/configuration/site that the device experiences changes over time. </w:t>
            </w:r>
            <w:r w:rsidRPr="00980726">
              <w:rPr>
                <w:color w:val="FF0000"/>
              </w:rPr>
              <w:t>F</w:t>
            </w:r>
            <w:r>
              <w:t>ine-tuning is one example.</w:t>
            </w:r>
          </w:p>
        </w:tc>
      </w:tr>
    </w:tbl>
    <w:p w14:paraId="28B84CA5" w14:textId="77777777" w:rsidR="00E81CDB" w:rsidRPr="001D523C" w:rsidRDefault="00E81CDB" w:rsidP="00E81CDB">
      <w:pPr>
        <w:rPr>
          <w:rFonts w:eastAsiaTheme="minorEastAsia"/>
          <w:lang w:eastAsia="zh-CN"/>
        </w:rPr>
      </w:pPr>
    </w:p>
    <w:p w14:paraId="416114BB" w14:textId="77777777" w:rsidR="00E81CDB" w:rsidRPr="00511556" w:rsidRDefault="00E81CDB" w:rsidP="00E81CDB">
      <w:pPr>
        <w:pStyle w:val="title2"/>
      </w:pPr>
      <w:r>
        <w:rPr>
          <w:rFonts w:eastAsiaTheme="minorEastAsia"/>
        </w:rPr>
        <w:t>Some i</w:t>
      </w:r>
      <w:r w:rsidRPr="00CD4E29">
        <w:rPr>
          <w:rFonts w:eastAsiaTheme="minorEastAsia"/>
        </w:rPr>
        <w:t>nitial results for field test</w:t>
      </w:r>
    </w:p>
    <w:p w14:paraId="44652C04" w14:textId="156676BE" w:rsidR="00E81CDB" w:rsidRPr="00AF4485" w:rsidRDefault="00E81CDB" w:rsidP="00E81CDB">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The data is collected from actual 5G network and the collecting a</w:t>
      </w:r>
      <w:r w:rsidRPr="004236C8">
        <w:rPr>
          <w:rFonts w:eastAsiaTheme="minorEastAsia"/>
          <w:lang w:eastAsia="zh-CN"/>
        </w:rPr>
        <w:t xml:space="preserve">rea is about 400m * 350m. About outdoor </w:t>
      </w:r>
      <w:r w:rsidR="00B40B3D">
        <w:rPr>
          <w:rFonts w:eastAsiaTheme="minorEastAsia"/>
          <w:lang w:eastAsia="zh-CN"/>
        </w:rPr>
        <w:t>5</w:t>
      </w:r>
      <w:r w:rsidR="00B40B3D" w:rsidRPr="004236C8">
        <w:rPr>
          <w:rFonts w:eastAsiaTheme="minorEastAsia"/>
          <w:lang w:eastAsia="zh-CN"/>
        </w:rPr>
        <w:t>0000</w:t>
      </w:r>
      <w:r w:rsidR="00934FE1">
        <w:rPr>
          <w:rFonts w:eastAsiaTheme="minorEastAsia"/>
          <w:lang w:eastAsia="zh-CN"/>
        </w:rPr>
        <w:t>~100000</w:t>
      </w:r>
      <w:r w:rsidR="00B40B3D" w:rsidRPr="004236C8">
        <w:rPr>
          <w:rFonts w:eastAsiaTheme="minorEastAsia"/>
          <w:lang w:eastAsia="zh-CN"/>
        </w:rPr>
        <w:t xml:space="preserve"> </w:t>
      </w:r>
      <w:r w:rsidRPr="004236C8">
        <w:rPr>
          <w:rFonts w:eastAsiaTheme="minorEastAsia"/>
          <w:lang w:eastAsia="zh-CN"/>
        </w:rPr>
        <w:t>samples</w:t>
      </w:r>
      <w:r w:rsidR="00B40B3D">
        <w:rPr>
          <w:rFonts w:eastAsiaTheme="minorEastAsia"/>
          <w:lang w:eastAsia="zh-CN"/>
        </w:rPr>
        <w:t xml:space="preserve"> per area or cell</w:t>
      </w:r>
      <w:r w:rsidRPr="004236C8">
        <w:rPr>
          <w:rFonts w:eastAsiaTheme="minorEastAsia"/>
          <w:lang w:eastAsia="zh-CN"/>
        </w:rPr>
        <w:t xml:space="preserve"> are collected. The detailed parameter</w:t>
      </w:r>
      <w:r>
        <w:rPr>
          <w:rFonts w:eastAsiaTheme="minorEastAsia"/>
          <w:lang w:eastAsia="zh-CN"/>
        </w:rPr>
        <w:t>s</w:t>
      </w:r>
      <w:r w:rsidRPr="004236C8">
        <w:rPr>
          <w:rFonts w:eastAsiaTheme="minorEastAsia"/>
          <w:lang w:eastAsia="zh-CN"/>
        </w:rPr>
        <w:t xml:space="preserve"> are provided in </w:t>
      </w:r>
      <w:r w:rsidRPr="00AF4485">
        <w:rPr>
          <w:rFonts w:eastAsiaTheme="minorEastAsia"/>
          <w:lang w:eastAsia="zh-CN"/>
        </w:rPr>
        <w:t>Table</w:t>
      </w:r>
      <w:r w:rsidRPr="00B7456C">
        <w:rPr>
          <w:rFonts w:eastAsiaTheme="minorEastAsia"/>
          <w:lang w:eastAsia="zh-CN"/>
        </w:rPr>
        <w:t xml:space="preserve"> </w:t>
      </w:r>
      <w:r w:rsidR="0015375D">
        <w:rPr>
          <w:rFonts w:eastAsiaTheme="minorEastAsia"/>
          <w:lang w:eastAsia="zh-CN"/>
        </w:rPr>
        <w:t>3</w:t>
      </w:r>
      <w:r w:rsidRPr="00B7456C">
        <w:rPr>
          <w:rFonts w:eastAsiaTheme="minorEastAsia"/>
          <w:lang w:eastAsia="zh-CN"/>
        </w:rPr>
        <w:t>.</w:t>
      </w:r>
      <w:r w:rsidR="00522D6E">
        <w:rPr>
          <w:rFonts w:eastAsiaTheme="minorEastAsia"/>
          <w:lang w:eastAsia="zh-CN"/>
        </w:rPr>
        <w:t>1</w:t>
      </w:r>
      <w:r w:rsidRPr="00B7456C">
        <w:rPr>
          <w:rFonts w:eastAsiaTheme="minorEastAsia"/>
          <w:lang w:eastAsia="zh-CN"/>
        </w:rPr>
        <w:t>-1</w:t>
      </w:r>
      <w:r w:rsidRPr="00AF4485">
        <w:rPr>
          <w:rFonts w:eastAsiaTheme="minorEastAsia"/>
          <w:lang w:eastAsia="zh-CN"/>
        </w:rPr>
        <w:t>.</w:t>
      </w:r>
    </w:p>
    <w:p w14:paraId="7856665F" w14:textId="116FEAB6" w:rsidR="00E81CDB" w:rsidRDefault="00E81CDB" w:rsidP="00E81CDB">
      <w:pPr>
        <w:jc w:val="center"/>
        <w:rPr>
          <w:rFonts w:eastAsiaTheme="minorEastAsia"/>
          <w:lang w:eastAsia="zh-CN"/>
        </w:rPr>
      </w:pPr>
      <w:r w:rsidRPr="00AF4485">
        <w:rPr>
          <w:rFonts w:eastAsiaTheme="minorEastAsia"/>
          <w:lang w:eastAsia="zh-CN"/>
        </w:rPr>
        <w:t xml:space="preserve">Table </w:t>
      </w:r>
      <w:r w:rsidR="0015375D">
        <w:rPr>
          <w:rFonts w:eastAsiaTheme="minorEastAsia"/>
          <w:lang w:eastAsia="zh-CN"/>
        </w:rPr>
        <w:t>3</w:t>
      </w:r>
      <w:r w:rsidRPr="00B7456C">
        <w:rPr>
          <w:rFonts w:eastAsiaTheme="minorEastAsia"/>
          <w:lang w:eastAsia="zh-CN"/>
        </w:rPr>
        <w:t>.</w:t>
      </w:r>
      <w:r w:rsidR="00522D6E">
        <w:rPr>
          <w:rFonts w:eastAsiaTheme="minorEastAsia"/>
          <w:lang w:eastAsia="zh-CN"/>
        </w:rPr>
        <w:t>1</w:t>
      </w:r>
      <w:r w:rsidRPr="00B7456C">
        <w:rPr>
          <w:rFonts w:eastAsiaTheme="minorEastAsia"/>
          <w:lang w:eastAsia="zh-CN"/>
        </w:rPr>
        <w:t>-1</w:t>
      </w:r>
      <w:r w:rsidRPr="00AF4485">
        <w:rPr>
          <w:rFonts w:eastAsiaTheme="minorEastAsia"/>
          <w:lang w:eastAsia="zh-CN"/>
        </w:rPr>
        <w:t>: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b"/>
        <w:tblW w:w="0" w:type="auto"/>
        <w:jc w:val="center"/>
        <w:tblLook w:val="04A0" w:firstRow="1" w:lastRow="0" w:firstColumn="1" w:lastColumn="0" w:noHBand="0" w:noVBand="1"/>
      </w:tblPr>
      <w:tblGrid>
        <w:gridCol w:w="2547"/>
        <w:gridCol w:w="3623"/>
      </w:tblGrid>
      <w:tr w:rsidR="00E81CDB" w14:paraId="6D2A97CE" w14:textId="77777777" w:rsidTr="00D54746">
        <w:trPr>
          <w:trHeight w:val="248"/>
          <w:jc w:val="center"/>
        </w:trPr>
        <w:tc>
          <w:tcPr>
            <w:tcW w:w="2547" w:type="dxa"/>
            <w:vAlign w:val="center"/>
          </w:tcPr>
          <w:p w14:paraId="25A2514F" w14:textId="77777777" w:rsidR="00E81CDB" w:rsidRDefault="00E81CDB" w:rsidP="00D54746">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5F1614D8" w14:textId="77777777" w:rsidR="00E81CDB" w:rsidRDefault="00E81CDB" w:rsidP="00D54746">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E81CDB" w14:paraId="6042BE81" w14:textId="77777777" w:rsidTr="00D54746">
        <w:trPr>
          <w:trHeight w:val="248"/>
          <w:jc w:val="center"/>
        </w:trPr>
        <w:tc>
          <w:tcPr>
            <w:tcW w:w="2547" w:type="dxa"/>
            <w:vAlign w:val="center"/>
          </w:tcPr>
          <w:p w14:paraId="160EA4E9" w14:textId="77777777" w:rsidR="00E81CDB" w:rsidRDefault="00E81CDB" w:rsidP="00D54746">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4AD947D9" w14:textId="77777777" w:rsidR="00E81CDB" w:rsidRDefault="00E81CDB" w:rsidP="00D54746">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0CA63B6F" w14:textId="78AC6DAD" w:rsidR="00E81CDB" w:rsidRDefault="00E81CDB" w:rsidP="00D54746">
            <w:pPr>
              <w:jc w:val="center"/>
              <w:rPr>
                <w:rFonts w:eastAsiaTheme="minorEastAsia"/>
                <w:lang w:eastAsia="zh-CN"/>
              </w:rPr>
            </w:pPr>
            <w:r>
              <w:rPr>
                <w:rFonts w:eastAsiaTheme="minorEastAsia"/>
                <w:lang w:eastAsia="zh-CN"/>
              </w:rPr>
              <w:t xml:space="preserve">About </w:t>
            </w:r>
            <w:r w:rsidR="00934FE1" w:rsidRPr="004236C8">
              <w:rPr>
                <w:rFonts w:eastAsiaTheme="minorEastAsia"/>
                <w:lang w:eastAsia="zh-CN"/>
              </w:rPr>
              <w:t xml:space="preserve">outdoor </w:t>
            </w:r>
            <w:r w:rsidR="00934FE1">
              <w:rPr>
                <w:rFonts w:eastAsiaTheme="minorEastAsia"/>
                <w:lang w:eastAsia="zh-CN"/>
              </w:rPr>
              <w:t>5</w:t>
            </w:r>
            <w:r w:rsidR="00934FE1" w:rsidRPr="004236C8">
              <w:rPr>
                <w:rFonts w:eastAsiaTheme="minorEastAsia"/>
                <w:lang w:eastAsia="zh-CN"/>
              </w:rPr>
              <w:t>0000</w:t>
            </w:r>
            <w:r w:rsidR="00934FE1">
              <w:rPr>
                <w:rFonts w:eastAsiaTheme="minorEastAsia"/>
                <w:lang w:eastAsia="zh-CN"/>
              </w:rPr>
              <w:t>~100000</w:t>
            </w:r>
            <w:r w:rsidR="00934FE1" w:rsidRPr="004236C8">
              <w:rPr>
                <w:rFonts w:eastAsiaTheme="minorEastAsia"/>
                <w:lang w:eastAsia="zh-CN"/>
              </w:rPr>
              <w:t xml:space="preserve"> samples</w:t>
            </w:r>
            <w:r w:rsidR="00934FE1">
              <w:rPr>
                <w:rFonts w:eastAsiaTheme="minorEastAsia"/>
                <w:lang w:eastAsia="zh-CN"/>
              </w:rPr>
              <w:t xml:space="preserve"> per area or cell</w:t>
            </w:r>
            <w:r>
              <w:rPr>
                <w:rFonts w:eastAsiaTheme="minorEastAsia"/>
                <w:lang w:eastAsia="zh-CN"/>
              </w:rPr>
              <w:t>.</w:t>
            </w:r>
          </w:p>
        </w:tc>
      </w:tr>
      <w:tr w:rsidR="00E81CDB" w14:paraId="1D27EAA6" w14:textId="77777777" w:rsidTr="00D54746">
        <w:trPr>
          <w:trHeight w:val="248"/>
          <w:jc w:val="center"/>
        </w:trPr>
        <w:tc>
          <w:tcPr>
            <w:tcW w:w="2547" w:type="dxa"/>
            <w:vAlign w:val="center"/>
          </w:tcPr>
          <w:p w14:paraId="7B934901" w14:textId="77777777" w:rsidR="00E81CDB" w:rsidRDefault="00E81CDB" w:rsidP="00D54746">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5C64AC04" w14:textId="77777777" w:rsidR="00E81CDB" w:rsidRDefault="00E81CDB" w:rsidP="00D54746">
            <w:pPr>
              <w:jc w:val="center"/>
              <w:rPr>
                <w:rFonts w:eastAsiaTheme="minorEastAsia"/>
                <w:lang w:eastAsia="zh-CN"/>
              </w:rPr>
            </w:pPr>
            <w:r w:rsidRPr="00973A61">
              <w:rPr>
                <w:rFonts w:eastAsiaTheme="minorEastAsia"/>
                <w:lang w:eastAsia="zh-CN"/>
              </w:rPr>
              <w:t>3.45GHz</w:t>
            </w:r>
          </w:p>
        </w:tc>
      </w:tr>
      <w:tr w:rsidR="00E81CDB" w14:paraId="0D3D137F" w14:textId="77777777" w:rsidTr="00D54746">
        <w:trPr>
          <w:trHeight w:val="254"/>
          <w:jc w:val="center"/>
        </w:trPr>
        <w:tc>
          <w:tcPr>
            <w:tcW w:w="2547" w:type="dxa"/>
            <w:vAlign w:val="center"/>
          </w:tcPr>
          <w:p w14:paraId="1F61A9F0" w14:textId="77777777" w:rsidR="00E81CDB" w:rsidRDefault="00E81CDB" w:rsidP="00D54746">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00C1288B" w14:textId="77777777" w:rsidR="00E81CDB" w:rsidRDefault="00E81CDB" w:rsidP="00D54746">
            <w:pPr>
              <w:jc w:val="center"/>
              <w:rPr>
                <w:rFonts w:eastAsiaTheme="minorEastAsia"/>
                <w:lang w:eastAsia="zh-CN"/>
              </w:rPr>
            </w:pPr>
            <w:r w:rsidRPr="00973A61">
              <w:rPr>
                <w:rFonts w:eastAsiaTheme="minorEastAsia"/>
                <w:lang w:eastAsia="zh-CN"/>
              </w:rPr>
              <w:t>30KHz</w:t>
            </w:r>
          </w:p>
        </w:tc>
      </w:tr>
      <w:tr w:rsidR="00E81CDB" w14:paraId="3FD0092E" w14:textId="77777777" w:rsidTr="00D54746">
        <w:trPr>
          <w:trHeight w:val="248"/>
          <w:jc w:val="center"/>
        </w:trPr>
        <w:tc>
          <w:tcPr>
            <w:tcW w:w="2547" w:type="dxa"/>
            <w:vAlign w:val="center"/>
          </w:tcPr>
          <w:p w14:paraId="7B21AF0C" w14:textId="77777777" w:rsidR="00E81CDB" w:rsidRDefault="00E81CDB" w:rsidP="00D54746">
            <w:pPr>
              <w:jc w:val="center"/>
              <w:rPr>
                <w:rFonts w:eastAsiaTheme="minorEastAsia"/>
                <w:lang w:eastAsia="zh-CN"/>
              </w:rPr>
            </w:pPr>
            <w:r>
              <w:rPr>
                <w:rFonts w:eastAsiaTheme="minorEastAsia"/>
                <w:lang w:eastAsia="zh-CN"/>
              </w:rPr>
              <w:t>Frequency resources</w:t>
            </w:r>
          </w:p>
        </w:tc>
        <w:tc>
          <w:tcPr>
            <w:tcW w:w="3623" w:type="dxa"/>
            <w:vAlign w:val="center"/>
          </w:tcPr>
          <w:p w14:paraId="564568BD" w14:textId="77777777" w:rsidR="00E81CDB" w:rsidRDefault="00E81CDB" w:rsidP="00D54746">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E81CDB" w14:paraId="20077A11" w14:textId="77777777" w:rsidTr="00D54746">
        <w:trPr>
          <w:trHeight w:val="248"/>
          <w:jc w:val="center"/>
        </w:trPr>
        <w:tc>
          <w:tcPr>
            <w:tcW w:w="2547" w:type="dxa"/>
            <w:vAlign w:val="center"/>
          </w:tcPr>
          <w:p w14:paraId="2AFD007B" w14:textId="77777777" w:rsidR="00E81CDB" w:rsidRDefault="00E81CDB" w:rsidP="00D54746">
            <w:pPr>
              <w:jc w:val="center"/>
              <w:rPr>
                <w:rFonts w:eastAsiaTheme="minorEastAsia"/>
                <w:lang w:eastAsia="zh-CN"/>
              </w:rPr>
            </w:pPr>
            <w:r>
              <w:rPr>
                <w:rFonts w:eastAsiaTheme="minorEastAsia" w:hint="eastAsia"/>
                <w:lang w:eastAsia="zh-CN"/>
              </w:rPr>
              <w:lastRenderedPageBreak/>
              <w:t>R</w:t>
            </w:r>
            <w:r>
              <w:rPr>
                <w:rFonts w:eastAsiaTheme="minorEastAsia"/>
                <w:lang w:eastAsia="zh-CN"/>
              </w:rPr>
              <w:t>ank</w:t>
            </w:r>
          </w:p>
        </w:tc>
        <w:tc>
          <w:tcPr>
            <w:tcW w:w="3623" w:type="dxa"/>
            <w:vAlign w:val="center"/>
          </w:tcPr>
          <w:p w14:paraId="47082F32" w14:textId="77777777" w:rsidR="00E81CDB" w:rsidRDefault="00E81CDB" w:rsidP="00D54746">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E81CDB" w14:paraId="16A91361" w14:textId="77777777" w:rsidTr="00D54746">
        <w:trPr>
          <w:trHeight w:val="248"/>
          <w:jc w:val="center"/>
        </w:trPr>
        <w:tc>
          <w:tcPr>
            <w:tcW w:w="2547" w:type="dxa"/>
            <w:vAlign w:val="center"/>
          </w:tcPr>
          <w:p w14:paraId="59E29D0A" w14:textId="77777777" w:rsidR="00E81CDB" w:rsidRDefault="00E81CDB" w:rsidP="00D54746">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3623" w:type="dxa"/>
            <w:vAlign w:val="center"/>
          </w:tcPr>
          <w:p w14:paraId="65AF71AE" w14:textId="77777777" w:rsidR="00E81CDB" w:rsidRDefault="00E81CDB" w:rsidP="00D54746">
            <w:pPr>
              <w:jc w:val="center"/>
              <w:rPr>
                <w:rFonts w:eastAsiaTheme="minorEastAsia"/>
                <w:lang w:eastAsia="zh-CN"/>
              </w:rPr>
            </w:pPr>
            <w:r>
              <w:rPr>
                <w:rFonts w:eastAsiaTheme="minorEastAsia"/>
                <w:lang w:eastAsia="zh-CN"/>
              </w:rPr>
              <w:t>8 antenna ports</w:t>
            </w:r>
          </w:p>
        </w:tc>
      </w:tr>
      <w:tr w:rsidR="00E81CDB" w14:paraId="5A4D2A76" w14:textId="77777777" w:rsidTr="00D54746">
        <w:trPr>
          <w:trHeight w:val="254"/>
          <w:jc w:val="center"/>
        </w:trPr>
        <w:tc>
          <w:tcPr>
            <w:tcW w:w="2547" w:type="dxa"/>
            <w:vAlign w:val="center"/>
          </w:tcPr>
          <w:p w14:paraId="6F592AAE" w14:textId="77777777" w:rsidR="00E81CDB" w:rsidRDefault="00E81CDB" w:rsidP="00D54746">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4AC74920" w14:textId="77777777" w:rsidR="00E81CDB" w:rsidRDefault="00E81CDB" w:rsidP="00D54746">
            <w:pPr>
              <w:jc w:val="center"/>
              <w:rPr>
                <w:rFonts w:eastAsiaTheme="minorEastAsia"/>
                <w:lang w:eastAsia="zh-CN"/>
              </w:rPr>
            </w:pPr>
            <w:r>
              <w:rPr>
                <w:rFonts w:eastAsiaTheme="minorEastAsia"/>
                <w:lang w:eastAsia="zh-CN"/>
              </w:rPr>
              <w:t>4 antenna ports</w:t>
            </w:r>
          </w:p>
        </w:tc>
      </w:tr>
      <w:tr w:rsidR="00E81CDB" w14:paraId="76F107EC" w14:textId="77777777" w:rsidTr="00D54746">
        <w:trPr>
          <w:trHeight w:val="248"/>
          <w:jc w:val="center"/>
        </w:trPr>
        <w:tc>
          <w:tcPr>
            <w:tcW w:w="2547" w:type="dxa"/>
            <w:vAlign w:val="center"/>
          </w:tcPr>
          <w:p w14:paraId="5D62E8E7" w14:textId="77777777" w:rsidR="00E81CDB" w:rsidRDefault="00E81CDB" w:rsidP="00D54746">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368DBF4F" w14:textId="75C927B0" w:rsidR="00E81CDB" w:rsidRDefault="00522D6E" w:rsidP="00D54746">
            <w:pPr>
              <w:jc w:val="center"/>
              <w:rPr>
                <w:rFonts w:eastAsiaTheme="minorEastAsia"/>
                <w:lang w:eastAsia="zh-CN"/>
              </w:rPr>
            </w:pPr>
            <w:r>
              <w:rPr>
                <w:lang w:eastAsia="zh-CN"/>
              </w:rPr>
              <w:t xml:space="preserve">167/58 </w:t>
            </w:r>
            <w:r w:rsidRPr="00973A61">
              <w:rPr>
                <w:lang w:eastAsia="zh-CN"/>
              </w:rPr>
              <w:t>bits payload</w:t>
            </w:r>
          </w:p>
        </w:tc>
      </w:tr>
    </w:tbl>
    <w:p w14:paraId="17C9DADA" w14:textId="4B1ADAB3" w:rsidR="00E81CDB" w:rsidRDefault="00E81CDB" w:rsidP="00E81CDB">
      <w:pPr>
        <w:rPr>
          <w:rFonts w:eastAsiaTheme="minorEastAsia"/>
          <w:lang w:eastAsia="zh-CN"/>
        </w:rPr>
      </w:pPr>
    </w:p>
    <w:p w14:paraId="6044F019" w14:textId="692A9613" w:rsidR="00A87B7B" w:rsidRPr="006C3AD5" w:rsidRDefault="00A87B7B" w:rsidP="00E81CDB">
      <w:pPr>
        <w:rPr>
          <w:rFonts w:eastAsiaTheme="minorEastAsia"/>
          <w:b/>
          <w:u w:val="single"/>
          <w:lang w:eastAsia="zh-CN"/>
        </w:rPr>
      </w:pPr>
      <w:r>
        <w:rPr>
          <w:rFonts w:eastAsiaTheme="minorEastAsia"/>
          <w:b/>
          <w:u w:val="single"/>
        </w:rPr>
        <w:t>F</w:t>
      </w:r>
      <w:r w:rsidRPr="006C3AD5">
        <w:rPr>
          <w:rFonts w:eastAsiaTheme="minorEastAsia"/>
          <w:b/>
          <w:u w:val="single"/>
        </w:rPr>
        <w:t>ield test result of different areas</w:t>
      </w:r>
    </w:p>
    <w:p w14:paraId="35DDA940" w14:textId="51617598" w:rsidR="00E81CDB" w:rsidRPr="00CD4E29" w:rsidRDefault="00E81CDB" w:rsidP="00E81CDB">
      <w:pPr>
        <w:rPr>
          <w:rFonts w:eastAsiaTheme="minorEastAsia"/>
          <w:lang w:eastAsia="zh-CN"/>
        </w:rPr>
      </w:pPr>
      <w:r>
        <w:rPr>
          <w:rFonts w:eastAsiaTheme="minorEastAsia"/>
          <w:lang w:eastAsia="zh-CN"/>
        </w:rPr>
        <w:t xml:space="preserve">There are </w:t>
      </w:r>
      <w:r w:rsidR="004F7FF0">
        <w:rPr>
          <w:rFonts w:eastAsiaTheme="minorEastAsia"/>
          <w:lang w:eastAsia="zh-CN"/>
        </w:rPr>
        <w:t xml:space="preserve">3 </w:t>
      </w:r>
      <w:r>
        <w:rPr>
          <w:rFonts w:eastAsiaTheme="minorEastAsia"/>
          <w:lang w:eastAsia="zh-CN"/>
        </w:rPr>
        <w:t xml:space="preserve">data collecting areas. </w:t>
      </w:r>
      <w:r>
        <w:t xml:space="preserve">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13B2BDBE" w14:textId="22E938C3" w:rsidR="00E81CDB" w:rsidRDefault="004F7FF0" w:rsidP="00E81CDB">
      <w:pPr>
        <w:jc w:val="center"/>
        <w:rPr>
          <w:rFonts w:eastAsiaTheme="minorEastAsia"/>
        </w:rPr>
      </w:pPr>
      <w:r>
        <w:rPr>
          <w:rFonts w:eastAsiaTheme="minorEastAsia"/>
          <w:noProof/>
        </w:rPr>
        <w:drawing>
          <wp:inline distT="0" distB="0" distL="0" distR="0" wp14:anchorId="76DA0AE4" wp14:editId="49ECAB51">
            <wp:extent cx="3706495" cy="3651885"/>
            <wp:effectExtent l="0" t="0" r="8255"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4B25CC0F" w14:textId="168DB286" w:rsidR="00E81CDB" w:rsidRDefault="00E81CDB" w:rsidP="00E81CDB">
      <w:pPr>
        <w:jc w:val="center"/>
        <w:rPr>
          <w:rFonts w:eastAsiaTheme="minorEastAsia"/>
          <w:lang w:eastAsia="zh-CN"/>
        </w:rPr>
      </w:pPr>
      <w:r>
        <w:rPr>
          <w:rFonts w:eastAsiaTheme="minorEastAsia"/>
          <w:lang w:eastAsia="zh-CN"/>
        </w:rPr>
        <w:t xml:space="preserve">Figure </w:t>
      </w:r>
      <w:r w:rsidR="0015375D">
        <w:rPr>
          <w:rFonts w:eastAsiaTheme="minorEastAsia"/>
          <w:lang w:eastAsia="zh-CN"/>
        </w:rPr>
        <w:t>3</w:t>
      </w:r>
      <w:r w:rsidRPr="002B5A0A">
        <w:rPr>
          <w:rFonts w:eastAsiaTheme="minorEastAsia"/>
          <w:lang w:eastAsia="zh-CN"/>
        </w:rPr>
        <w:t>.</w:t>
      </w:r>
      <w:r w:rsidR="00522D6E">
        <w:rPr>
          <w:rFonts w:eastAsiaTheme="minorEastAsia"/>
          <w:lang w:eastAsia="zh-CN"/>
        </w:rPr>
        <w:t>1</w:t>
      </w:r>
      <w:r w:rsidRPr="002B5A0A">
        <w:rPr>
          <w:rFonts w:eastAsiaTheme="minorEastAsia"/>
          <w:lang w:eastAsia="zh-CN"/>
        </w:rPr>
        <w:t>-1</w:t>
      </w:r>
      <w:r>
        <w:rPr>
          <w:rFonts w:eastAsiaTheme="minorEastAsia"/>
          <w:lang w:eastAsia="zh-CN"/>
        </w:rPr>
        <w:t xml:space="preserve">: </w:t>
      </w:r>
      <w:r w:rsidRPr="002B5A0A">
        <w:rPr>
          <w:rFonts w:eastAsiaTheme="minorEastAsia"/>
          <w:lang w:eastAsia="zh-CN"/>
        </w:rPr>
        <w:t>The map of data collecting areas.</w:t>
      </w:r>
    </w:p>
    <w:p w14:paraId="04123179" w14:textId="73853253" w:rsidR="00E81CDB" w:rsidRPr="004236C8" w:rsidRDefault="00E81CDB" w:rsidP="00E81CDB">
      <w:pPr>
        <w:rPr>
          <w:rFonts w:eastAsiaTheme="minor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sidR="00522D6E" w:rsidRPr="004236C8">
        <w:rPr>
          <w:lang w:eastAsia="zh-CN"/>
        </w:rPr>
        <w:t xml:space="preserve">In Table </w:t>
      </w:r>
      <w:r w:rsidR="0015375D">
        <w:rPr>
          <w:lang w:eastAsia="zh-CN"/>
        </w:rPr>
        <w:t>3</w:t>
      </w:r>
      <w:r w:rsidR="00522D6E">
        <w:rPr>
          <w:lang w:eastAsia="zh-CN"/>
        </w:rPr>
        <w:t xml:space="preserve">.1-2 and </w:t>
      </w:r>
      <w:r w:rsidR="0015375D">
        <w:rPr>
          <w:lang w:eastAsia="zh-CN"/>
        </w:rPr>
        <w:t>3</w:t>
      </w:r>
      <w:r w:rsidR="00522D6E">
        <w:rPr>
          <w:lang w:eastAsia="zh-CN"/>
        </w:rPr>
        <w:t>.1-3</w:t>
      </w:r>
      <w:r w:rsidR="00522D6E" w:rsidRPr="004236C8">
        <w:rPr>
          <w:lang w:eastAsia="zh-CN"/>
        </w:rPr>
        <w:t>, the AI/ML models are trained by the data in each area separately, and multiple AI/ML models are used</w:t>
      </w:r>
      <w:r w:rsidR="00522D6E">
        <w:rPr>
          <w:lang w:eastAsia="zh-CN"/>
        </w:rPr>
        <w:t xml:space="preserve">. 167 bits overhead is used in Table </w:t>
      </w:r>
      <w:r w:rsidR="0015375D">
        <w:rPr>
          <w:lang w:eastAsia="zh-CN"/>
        </w:rPr>
        <w:t>3</w:t>
      </w:r>
      <w:r w:rsidR="00522D6E">
        <w:rPr>
          <w:lang w:eastAsia="zh-CN"/>
        </w:rPr>
        <w:t xml:space="preserve">.1-2 and 58 bits overhead is used in Table </w:t>
      </w:r>
      <w:r w:rsidR="0015375D">
        <w:rPr>
          <w:lang w:eastAsia="zh-CN"/>
        </w:rPr>
        <w:t>3</w:t>
      </w:r>
      <w:r w:rsidR="00522D6E">
        <w:rPr>
          <w:lang w:eastAsia="zh-CN"/>
        </w:rPr>
        <w:t>.1-3</w:t>
      </w:r>
      <w:r w:rsidR="00522D6E" w:rsidRPr="004236C8">
        <w:rPr>
          <w:lang w:eastAsia="zh-CN"/>
        </w:rPr>
        <w:t xml:space="preserve">. In Table </w:t>
      </w:r>
      <w:r w:rsidR="0015375D">
        <w:rPr>
          <w:lang w:eastAsia="zh-CN"/>
        </w:rPr>
        <w:t>3</w:t>
      </w:r>
      <w:r w:rsidR="00522D6E">
        <w:rPr>
          <w:lang w:eastAsia="zh-CN"/>
        </w:rPr>
        <w:t xml:space="preserve">.1-4 and </w:t>
      </w:r>
      <w:r w:rsidR="0015375D">
        <w:rPr>
          <w:lang w:eastAsia="zh-CN"/>
        </w:rPr>
        <w:t>3</w:t>
      </w:r>
      <w:r w:rsidR="00522D6E">
        <w:rPr>
          <w:lang w:eastAsia="zh-CN"/>
        </w:rPr>
        <w:t>.1-5</w:t>
      </w:r>
      <w:r w:rsidR="00522D6E" w:rsidRPr="004236C8">
        <w:rPr>
          <w:lang w:eastAsia="zh-CN"/>
        </w:rPr>
        <w:t xml:space="preserve"> only one hidden layer full-connected encoder is used and it is trained by the data of all 4 areas</w:t>
      </w:r>
      <w:r w:rsidR="00522D6E">
        <w:rPr>
          <w:lang w:eastAsia="zh-CN"/>
        </w:rPr>
        <w:t xml:space="preserve">, with 167 bits overhead and 58 bits overhead </w:t>
      </w:r>
      <w:r w:rsidR="00522D6E" w:rsidRPr="004236C8">
        <w:rPr>
          <w:lang w:eastAsia="zh-CN"/>
        </w:rPr>
        <w:t>separately.</w:t>
      </w:r>
    </w:p>
    <w:p w14:paraId="49009026" w14:textId="02A7020C" w:rsidR="00E81CDB" w:rsidRPr="004236C8" w:rsidRDefault="00E81CDB" w:rsidP="00E81CDB">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Even one layer </w:t>
      </w:r>
      <w:r w:rsidRPr="00D76595">
        <w:rPr>
          <w:rFonts w:eastAsiaTheme="minorEastAsia"/>
          <w:lang w:eastAsia="zh-CN"/>
        </w:rPr>
        <w:t>MLP</w:t>
      </w:r>
      <w:r w:rsidRPr="004236C8">
        <w:rPr>
          <w:rFonts w:eastAsiaTheme="minorEastAsia"/>
          <w:lang w:eastAsia="zh-CN"/>
        </w:rPr>
        <w:t xml:space="preserve">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one layer </w:t>
      </w:r>
      <w:r w:rsidRPr="00D76595">
        <w:rPr>
          <w:rFonts w:eastAsiaTheme="minorEastAsia"/>
          <w:lang w:eastAsia="zh-CN"/>
        </w:rPr>
        <w:t xml:space="preserve">MLP </w:t>
      </w:r>
      <w:r w:rsidRPr="004236C8">
        <w:rPr>
          <w:rFonts w:eastAsiaTheme="minorEastAsia"/>
          <w:lang w:eastAsia="zh-CN"/>
        </w:rPr>
        <w:t xml:space="preserve">encoder, but the performance gain is small Area </w:t>
      </w:r>
      <w:r>
        <w:rPr>
          <w:rFonts w:eastAsiaTheme="minorEastAsia"/>
          <w:lang w:eastAsia="zh-CN"/>
        </w:rPr>
        <w:t>B</w:t>
      </w:r>
      <w:r w:rsidRPr="004236C8">
        <w:rPr>
          <w:rFonts w:eastAsiaTheme="minorEastAsia"/>
          <w:lang w:eastAsia="zh-CN"/>
        </w:rPr>
        <w:t xml:space="preserve">. 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77418E6B" w14:textId="490116C8" w:rsidR="00522D6E" w:rsidRDefault="00522D6E" w:rsidP="00522D6E">
      <w:pPr>
        <w:jc w:val="center"/>
        <w:rPr>
          <w:lang w:eastAsia="zh-CN"/>
        </w:rPr>
      </w:pPr>
      <w:r w:rsidRPr="004236C8">
        <w:rPr>
          <w:rFonts w:hint="eastAsia"/>
          <w:lang w:eastAsia="zh-CN"/>
        </w:rPr>
        <w:t>T</w:t>
      </w:r>
      <w:r w:rsidRPr="004236C8">
        <w:rPr>
          <w:lang w:eastAsia="zh-CN"/>
        </w:rPr>
        <w:t xml:space="preserve">able </w:t>
      </w:r>
      <w:r w:rsidR="0015375D">
        <w:rPr>
          <w:lang w:eastAsia="zh-CN"/>
        </w:rPr>
        <w:t>3</w:t>
      </w:r>
      <w:r>
        <w:rPr>
          <w:lang w:eastAsia="zh-CN"/>
        </w:rPr>
        <w:t>.1-2</w:t>
      </w:r>
      <w:r w:rsidRPr="004236C8">
        <w:rPr>
          <w:lang w:eastAsia="zh-CN"/>
        </w:rPr>
        <w:t>: The SGCS results of multiple AI/ML models trained by the data in each area 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b"/>
        <w:tblW w:w="9083" w:type="dxa"/>
        <w:jc w:val="center"/>
        <w:tblLook w:val="0420" w:firstRow="1" w:lastRow="0" w:firstColumn="0" w:lastColumn="0" w:noHBand="0" w:noVBand="1"/>
      </w:tblPr>
      <w:tblGrid>
        <w:gridCol w:w="1523"/>
        <w:gridCol w:w="1855"/>
        <w:gridCol w:w="1925"/>
        <w:gridCol w:w="1925"/>
        <w:gridCol w:w="1855"/>
      </w:tblGrid>
      <w:tr w:rsidR="00522D6E" w:rsidRPr="00DC2CA2" w14:paraId="7878F991" w14:textId="77777777" w:rsidTr="006C3AD5">
        <w:trPr>
          <w:trHeight w:val="801"/>
          <w:jc w:val="center"/>
        </w:trPr>
        <w:tc>
          <w:tcPr>
            <w:tcW w:w="1523" w:type="dxa"/>
            <w:vAlign w:val="center"/>
            <w:hideMark/>
          </w:tcPr>
          <w:p w14:paraId="2901982F" w14:textId="77777777" w:rsidR="00522D6E" w:rsidRPr="00C4770C" w:rsidRDefault="00522D6E" w:rsidP="00846026">
            <w:pPr>
              <w:spacing w:after="0"/>
            </w:pPr>
            <w:r w:rsidRPr="008251B3">
              <w:rPr>
                <w:lang w:eastAsia="zh-CN"/>
              </w:rPr>
              <w:t>167 bit</w:t>
            </w:r>
            <w:r>
              <w:rPr>
                <w:lang w:eastAsia="zh-CN"/>
              </w:rPr>
              <w:t>s overhead</w:t>
            </w:r>
          </w:p>
        </w:tc>
        <w:tc>
          <w:tcPr>
            <w:tcW w:w="1855" w:type="dxa"/>
            <w:vAlign w:val="center"/>
          </w:tcPr>
          <w:p w14:paraId="3D37F98C" w14:textId="77777777" w:rsidR="00522D6E" w:rsidRPr="00C4770C" w:rsidRDefault="00522D6E" w:rsidP="00846026">
            <w:pPr>
              <w:spacing w:after="0"/>
              <w:jc w:val="center"/>
              <w:rPr>
                <w:bCs/>
                <w:lang w:eastAsia="zh-CN"/>
              </w:rPr>
            </w:pPr>
            <w:proofErr w:type="spellStart"/>
            <w:r>
              <w:rPr>
                <w:rFonts w:eastAsia="等线"/>
                <w:color w:val="000000"/>
              </w:rPr>
              <w:t>eTypeII</w:t>
            </w:r>
            <w:proofErr w:type="spellEnd"/>
          </w:p>
        </w:tc>
        <w:tc>
          <w:tcPr>
            <w:tcW w:w="1925" w:type="dxa"/>
            <w:vAlign w:val="center"/>
            <w:hideMark/>
          </w:tcPr>
          <w:p w14:paraId="276D4BB9" w14:textId="77777777" w:rsidR="00522D6E" w:rsidRPr="00C4770C" w:rsidRDefault="00522D6E" w:rsidP="00846026">
            <w:pPr>
              <w:spacing w:after="0"/>
            </w:pPr>
            <w:r>
              <w:rPr>
                <w:rFonts w:eastAsia="等线"/>
                <w:color w:val="000000"/>
              </w:rPr>
              <w:t>AI with an area specific model (One layer MLP encoder) ~67kB</w:t>
            </w:r>
          </w:p>
        </w:tc>
        <w:tc>
          <w:tcPr>
            <w:tcW w:w="1925" w:type="dxa"/>
            <w:vAlign w:val="center"/>
            <w:hideMark/>
          </w:tcPr>
          <w:p w14:paraId="26FEC636" w14:textId="77777777" w:rsidR="00522D6E" w:rsidRPr="00C4770C" w:rsidRDefault="00522D6E" w:rsidP="00846026">
            <w:pPr>
              <w:spacing w:after="0"/>
            </w:pPr>
            <w:r>
              <w:rPr>
                <w:rFonts w:eastAsia="等线"/>
                <w:color w:val="000000"/>
              </w:rPr>
              <w:t>AI with an area specific model (small CNN encoder) ~250kB</w:t>
            </w:r>
          </w:p>
        </w:tc>
        <w:tc>
          <w:tcPr>
            <w:tcW w:w="1855" w:type="dxa"/>
            <w:vAlign w:val="center"/>
          </w:tcPr>
          <w:p w14:paraId="1706BC78" w14:textId="77777777" w:rsidR="00522D6E" w:rsidRPr="00C4770C" w:rsidRDefault="00522D6E" w:rsidP="00846026">
            <w:pPr>
              <w:spacing w:after="0"/>
            </w:pPr>
            <w:r>
              <w:rPr>
                <w:rFonts w:eastAsia="等线"/>
                <w:color w:val="000000"/>
              </w:rPr>
              <w:t>AI with an area specific model (Transformer encoder) ~3.6MB</w:t>
            </w:r>
          </w:p>
        </w:tc>
      </w:tr>
      <w:tr w:rsidR="00522D6E" w:rsidRPr="00DC2CA2" w14:paraId="3B229AAF" w14:textId="77777777" w:rsidTr="006C3AD5">
        <w:trPr>
          <w:trHeight w:val="256"/>
          <w:jc w:val="center"/>
        </w:trPr>
        <w:tc>
          <w:tcPr>
            <w:tcW w:w="1523" w:type="dxa"/>
            <w:vAlign w:val="center"/>
            <w:hideMark/>
          </w:tcPr>
          <w:p w14:paraId="2FEA573C" w14:textId="77777777" w:rsidR="00522D6E" w:rsidRPr="00C4770C" w:rsidRDefault="00522D6E" w:rsidP="00846026">
            <w:pPr>
              <w:spacing w:after="0"/>
            </w:pPr>
            <w:r w:rsidRPr="00C4770C">
              <w:rPr>
                <w:bCs/>
              </w:rPr>
              <w:t xml:space="preserve">Area </w:t>
            </w:r>
            <w:r>
              <w:rPr>
                <w:bCs/>
              </w:rPr>
              <w:t>B</w:t>
            </w:r>
          </w:p>
        </w:tc>
        <w:tc>
          <w:tcPr>
            <w:tcW w:w="1855" w:type="dxa"/>
            <w:vAlign w:val="center"/>
          </w:tcPr>
          <w:p w14:paraId="4C21673F" w14:textId="77777777" w:rsidR="00522D6E" w:rsidRPr="00B921EC" w:rsidRDefault="00522D6E" w:rsidP="00846026">
            <w:pPr>
              <w:spacing w:after="0"/>
              <w:jc w:val="center"/>
            </w:pPr>
            <w:r>
              <w:rPr>
                <w:rFonts w:eastAsia="等线"/>
                <w:color w:val="000000"/>
              </w:rPr>
              <w:t>0.8429</w:t>
            </w:r>
          </w:p>
        </w:tc>
        <w:tc>
          <w:tcPr>
            <w:tcW w:w="1925" w:type="dxa"/>
            <w:vAlign w:val="center"/>
            <w:hideMark/>
          </w:tcPr>
          <w:p w14:paraId="3882BC8C" w14:textId="77777777" w:rsidR="00522D6E" w:rsidRPr="00C4770C" w:rsidRDefault="00522D6E" w:rsidP="00846026">
            <w:pPr>
              <w:spacing w:after="0"/>
              <w:jc w:val="center"/>
            </w:pPr>
            <w:r>
              <w:rPr>
                <w:rFonts w:eastAsia="等线"/>
                <w:color w:val="000000"/>
              </w:rPr>
              <w:t>0.9217</w:t>
            </w:r>
          </w:p>
        </w:tc>
        <w:tc>
          <w:tcPr>
            <w:tcW w:w="1925" w:type="dxa"/>
            <w:vAlign w:val="center"/>
          </w:tcPr>
          <w:p w14:paraId="0A88067A" w14:textId="77777777" w:rsidR="00522D6E" w:rsidRPr="00C4770C" w:rsidRDefault="00522D6E" w:rsidP="00846026">
            <w:pPr>
              <w:spacing w:after="0"/>
              <w:jc w:val="center"/>
            </w:pPr>
            <w:r>
              <w:rPr>
                <w:rFonts w:eastAsia="等线"/>
                <w:color w:val="000000"/>
              </w:rPr>
              <w:t>0.929</w:t>
            </w:r>
          </w:p>
        </w:tc>
        <w:tc>
          <w:tcPr>
            <w:tcW w:w="1855" w:type="dxa"/>
            <w:vAlign w:val="center"/>
          </w:tcPr>
          <w:p w14:paraId="1F6D31F7" w14:textId="77777777" w:rsidR="00522D6E" w:rsidRPr="00C4770C" w:rsidRDefault="00522D6E" w:rsidP="00846026">
            <w:pPr>
              <w:spacing w:after="0"/>
              <w:jc w:val="center"/>
            </w:pPr>
            <w:r>
              <w:rPr>
                <w:rFonts w:eastAsia="等线"/>
                <w:color w:val="000000"/>
              </w:rPr>
              <w:t>0.9406</w:t>
            </w:r>
          </w:p>
        </w:tc>
      </w:tr>
      <w:tr w:rsidR="00522D6E" w:rsidRPr="00DC2CA2" w14:paraId="25772FC3" w14:textId="77777777" w:rsidTr="006C3AD5">
        <w:trPr>
          <w:trHeight w:val="256"/>
          <w:jc w:val="center"/>
        </w:trPr>
        <w:tc>
          <w:tcPr>
            <w:tcW w:w="1523" w:type="dxa"/>
            <w:vAlign w:val="center"/>
            <w:hideMark/>
          </w:tcPr>
          <w:p w14:paraId="39951021" w14:textId="77777777" w:rsidR="00522D6E" w:rsidRPr="00C4770C" w:rsidRDefault="00522D6E" w:rsidP="00846026">
            <w:pPr>
              <w:spacing w:after="0"/>
            </w:pPr>
            <w:r w:rsidRPr="00C4770C">
              <w:rPr>
                <w:bCs/>
              </w:rPr>
              <w:t xml:space="preserve">Area </w:t>
            </w:r>
            <w:r>
              <w:rPr>
                <w:bCs/>
              </w:rPr>
              <w:t>C</w:t>
            </w:r>
          </w:p>
        </w:tc>
        <w:tc>
          <w:tcPr>
            <w:tcW w:w="1855" w:type="dxa"/>
            <w:vAlign w:val="center"/>
          </w:tcPr>
          <w:p w14:paraId="269892B0" w14:textId="77777777" w:rsidR="00522D6E" w:rsidRPr="00B921EC" w:rsidRDefault="00522D6E" w:rsidP="00846026">
            <w:pPr>
              <w:spacing w:after="0"/>
              <w:jc w:val="center"/>
            </w:pPr>
            <w:r>
              <w:rPr>
                <w:rFonts w:eastAsia="等线"/>
                <w:color w:val="000000"/>
              </w:rPr>
              <w:t>0.7871</w:t>
            </w:r>
          </w:p>
        </w:tc>
        <w:tc>
          <w:tcPr>
            <w:tcW w:w="1925" w:type="dxa"/>
            <w:vAlign w:val="center"/>
            <w:hideMark/>
          </w:tcPr>
          <w:p w14:paraId="46403577" w14:textId="77777777" w:rsidR="00522D6E" w:rsidRPr="00C4770C" w:rsidRDefault="00522D6E" w:rsidP="00846026">
            <w:pPr>
              <w:spacing w:after="0"/>
              <w:jc w:val="center"/>
            </w:pPr>
            <w:r>
              <w:rPr>
                <w:rFonts w:eastAsia="等线"/>
                <w:color w:val="000000"/>
              </w:rPr>
              <w:t>0.898</w:t>
            </w:r>
          </w:p>
        </w:tc>
        <w:tc>
          <w:tcPr>
            <w:tcW w:w="1925" w:type="dxa"/>
            <w:vAlign w:val="center"/>
          </w:tcPr>
          <w:p w14:paraId="284FF3AB" w14:textId="77777777" w:rsidR="00522D6E" w:rsidRPr="00C4770C" w:rsidRDefault="00522D6E" w:rsidP="00846026">
            <w:pPr>
              <w:spacing w:after="0"/>
              <w:jc w:val="center"/>
            </w:pPr>
            <w:r>
              <w:rPr>
                <w:rFonts w:eastAsia="等线"/>
                <w:color w:val="000000"/>
              </w:rPr>
              <w:t>0.9037</w:t>
            </w:r>
          </w:p>
        </w:tc>
        <w:tc>
          <w:tcPr>
            <w:tcW w:w="1855" w:type="dxa"/>
            <w:vAlign w:val="center"/>
          </w:tcPr>
          <w:p w14:paraId="1E43AE01" w14:textId="77777777" w:rsidR="00522D6E" w:rsidRPr="00C4770C" w:rsidRDefault="00522D6E" w:rsidP="00846026">
            <w:pPr>
              <w:spacing w:after="0"/>
              <w:jc w:val="center"/>
            </w:pPr>
            <w:r>
              <w:rPr>
                <w:rFonts w:eastAsia="等线"/>
                <w:color w:val="000000"/>
              </w:rPr>
              <w:t>0.9116</w:t>
            </w:r>
          </w:p>
        </w:tc>
      </w:tr>
      <w:tr w:rsidR="00522D6E" w:rsidRPr="00DC2CA2" w14:paraId="708D060A" w14:textId="77777777" w:rsidTr="006C3AD5">
        <w:trPr>
          <w:trHeight w:val="256"/>
          <w:jc w:val="center"/>
        </w:trPr>
        <w:tc>
          <w:tcPr>
            <w:tcW w:w="1523" w:type="dxa"/>
            <w:vAlign w:val="center"/>
            <w:hideMark/>
          </w:tcPr>
          <w:p w14:paraId="687005AF" w14:textId="3D3C405C" w:rsidR="00522D6E" w:rsidRPr="00C4770C" w:rsidRDefault="00522D6E" w:rsidP="00846026">
            <w:pPr>
              <w:spacing w:after="0"/>
            </w:pPr>
            <w:r w:rsidRPr="00C4770C">
              <w:rPr>
                <w:bCs/>
              </w:rPr>
              <w:t xml:space="preserve">Area </w:t>
            </w:r>
            <w:r w:rsidRPr="00E739B9">
              <w:rPr>
                <w:bCs/>
              </w:rPr>
              <w:t>D</w:t>
            </w:r>
          </w:p>
        </w:tc>
        <w:tc>
          <w:tcPr>
            <w:tcW w:w="1855" w:type="dxa"/>
            <w:vAlign w:val="center"/>
          </w:tcPr>
          <w:p w14:paraId="2C96ED1B" w14:textId="77777777" w:rsidR="00522D6E" w:rsidRPr="008E687E" w:rsidRDefault="00522D6E" w:rsidP="00846026">
            <w:pPr>
              <w:spacing w:after="0"/>
              <w:jc w:val="center"/>
            </w:pPr>
            <w:r>
              <w:rPr>
                <w:rFonts w:eastAsia="等线"/>
                <w:color w:val="000000"/>
              </w:rPr>
              <w:t>0.8489</w:t>
            </w:r>
          </w:p>
        </w:tc>
        <w:tc>
          <w:tcPr>
            <w:tcW w:w="1925" w:type="dxa"/>
            <w:vAlign w:val="center"/>
            <w:hideMark/>
          </w:tcPr>
          <w:p w14:paraId="3512F92E" w14:textId="77777777" w:rsidR="00522D6E" w:rsidRPr="00C4770C" w:rsidRDefault="00522D6E" w:rsidP="00846026">
            <w:pPr>
              <w:spacing w:after="0"/>
              <w:jc w:val="center"/>
            </w:pPr>
            <w:r>
              <w:rPr>
                <w:rFonts w:eastAsia="等线"/>
                <w:color w:val="000000"/>
              </w:rPr>
              <w:t>0.9315</w:t>
            </w:r>
          </w:p>
        </w:tc>
        <w:tc>
          <w:tcPr>
            <w:tcW w:w="1925" w:type="dxa"/>
            <w:vAlign w:val="center"/>
          </w:tcPr>
          <w:p w14:paraId="33EE216B" w14:textId="77777777" w:rsidR="00522D6E" w:rsidRPr="00C4770C" w:rsidRDefault="00522D6E" w:rsidP="00846026">
            <w:pPr>
              <w:spacing w:after="0"/>
              <w:jc w:val="center"/>
            </w:pPr>
            <w:r>
              <w:rPr>
                <w:rFonts w:eastAsia="等线"/>
                <w:color w:val="000000"/>
              </w:rPr>
              <w:t>0.9323</w:t>
            </w:r>
          </w:p>
        </w:tc>
        <w:tc>
          <w:tcPr>
            <w:tcW w:w="1855" w:type="dxa"/>
            <w:vAlign w:val="center"/>
          </w:tcPr>
          <w:p w14:paraId="5184D931" w14:textId="77777777" w:rsidR="00522D6E" w:rsidRPr="00C4770C" w:rsidRDefault="00522D6E" w:rsidP="00846026">
            <w:pPr>
              <w:spacing w:after="0"/>
              <w:jc w:val="center"/>
            </w:pPr>
            <w:r>
              <w:rPr>
                <w:rFonts w:eastAsia="等线"/>
                <w:color w:val="000000"/>
              </w:rPr>
              <w:t>0.9423</w:t>
            </w:r>
          </w:p>
        </w:tc>
      </w:tr>
    </w:tbl>
    <w:p w14:paraId="6F812A99" w14:textId="77777777" w:rsidR="00522D6E" w:rsidRDefault="00522D6E" w:rsidP="00522D6E"/>
    <w:p w14:paraId="494C3029" w14:textId="772D2338" w:rsidR="00522D6E" w:rsidRDefault="00522D6E" w:rsidP="00522D6E">
      <w:pPr>
        <w:jc w:val="center"/>
        <w:rPr>
          <w:lang w:eastAsia="zh-CN"/>
        </w:rPr>
      </w:pPr>
      <w:r w:rsidRPr="004236C8">
        <w:rPr>
          <w:rFonts w:hint="eastAsia"/>
          <w:lang w:eastAsia="zh-CN"/>
        </w:rPr>
        <w:t>T</w:t>
      </w:r>
      <w:r w:rsidRPr="004236C8">
        <w:rPr>
          <w:lang w:eastAsia="zh-CN"/>
        </w:rPr>
        <w:t xml:space="preserve">able </w:t>
      </w:r>
      <w:r w:rsidR="0015375D">
        <w:rPr>
          <w:lang w:eastAsia="zh-CN"/>
        </w:rPr>
        <w:t>3</w:t>
      </w:r>
      <w:r>
        <w:rPr>
          <w:lang w:eastAsia="zh-CN"/>
        </w:rPr>
        <w:t>.1-3</w:t>
      </w:r>
      <w:r w:rsidRPr="004236C8">
        <w:rPr>
          <w:lang w:eastAsia="zh-CN"/>
        </w:rPr>
        <w:t>: The SGCS results of multiple AI/ML models trained by the data in each area separately</w:t>
      </w:r>
      <w:r>
        <w:rPr>
          <w:lang w:eastAsia="zh-CN"/>
        </w:rPr>
        <w:t>, with 58</w:t>
      </w:r>
      <w:r w:rsidRPr="008251B3">
        <w:rPr>
          <w:lang w:eastAsia="zh-CN"/>
        </w:rPr>
        <w:t xml:space="preserve"> bit</w:t>
      </w:r>
      <w:r>
        <w:rPr>
          <w:lang w:eastAsia="zh-CN"/>
        </w:rPr>
        <w:t>s overhead</w:t>
      </w:r>
      <w:r w:rsidRPr="004236C8">
        <w:rPr>
          <w:lang w:eastAsia="zh-CN"/>
        </w:rPr>
        <w:t>.</w:t>
      </w:r>
    </w:p>
    <w:tbl>
      <w:tblPr>
        <w:tblStyle w:val="ab"/>
        <w:tblW w:w="9067" w:type="dxa"/>
        <w:jc w:val="center"/>
        <w:tblLook w:val="0420" w:firstRow="1" w:lastRow="0" w:firstColumn="0" w:lastColumn="0" w:noHBand="0" w:noVBand="1"/>
      </w:tblPr>
      <w:tblGrid>
        <w:gridCol w:w="1521"/>
        <w:gridCol w:w="1852"/>
        <w:gridCol w:w="1921"/>
        <w:gridCol w:w="1921"/>
        <w:gridCol w:w="1852"/>
      </w:tblGrid>
      <w:tr w:rsidR="00522D6E" w:rsidRPr="00DC2CA2" w14:paraId="21EBC3B9" w14:textId="77777777" w:rsidTr="006C3AD5">
        <w:trPr>
          <w:trHeight w:val="447"/>
          <w:jc w:val="center"/>
        </w:trPr>
        <w:tc>
          <w:tcPr>
            <w:tcW w:w="1521" w:type="dxa"/>
            <w:vAlign w:val="center"/>
            <w:hideMark/>
          </w:tcPr>
          <w:p w14:paraId="0AE0630C" w14:textId="77777777" w:rsidR="00522D6E" w:rsidRPr="00C4770C" w:rsidRDefault="00522D6E" w:rsidP="00846026">
            <w:pPr>
              <w:spacing w:after="0"/>
            </w:pPr>
            <w:r>
              <w:rPr>
                <w:lang w:eastAsia="zh-CN"/>
              </w:rPr>
              <w:t>58</w:t>
            </w:r>
            <w:r w:rsidRPr="008251B3">
              <w:rPr>
                <w:lang w:eastAsia="zh-CN"/>
              </w:rPr>
              <w:t xml:space="preserve"> bit</w:t>
            </w:r>
            <w:r>
              <w:rPr>
                <w:lang w:eastAsia="zh-CN"/>
              </w:rPr>
              <w:t>s overhead</w:t>
            </w:r>
          </w:p>
        </w:tc>
        <w:tc>
          <w:tcPr>
            <w:tcW w:w="1852" w:type="dxa"/>
            <w:vAlign w:val="center"/>
          </w:tcPr>
          <w:p w14:paraId="5D448824" w14:textId="77777777" w:rsidR="00522D6E" w:rsidRPr="00C4770C" w:rsidRDefault="00522D6E" w:rsidP="00846026">
            <w:pPr>
              <w:spacing w:after="0"/>
              <w:jc w:val="center"/>
              <w:rPr>
                <w:bCs/>
                <w:lang w:eastAsia="zh-CN"/>
              </w:rPr>
            </w:pPr>
            <w:proofErr w:type="spellStart"/>
            <w:r>
              <w:rPr>
                <w:rFonts w:eastAsia="等线"/>
                <w:color w:val="000000"/>
              </w:rPr>
              <w:t>eTypeII</w:t>
            </w:r>
            <w:proofErr w:type="spellEnd"/>
          </w:p>
        </w:tc>
        <w:tc>
          <w:tcPr>
            <w:tcW w:w="1921" w:type="dxa"/>
            <w:vAlign w:val="center"/>
            <w:hideMark/>
          </w:tcPr>
          <w:p w14:paraId="2927C38B" w14:textId="77777777" w:rsidR="00522D6E" w:rsidRPr="00C4770C" w:rsidRDefault="00522D6E" w:rsidP="00846026">
            <w:pPr>
              <w:spacing w:after="0"/>
            </w:pPr>
            <w:r>
              <w:rPr>
                <w:rFonts w:eastAsia="等线"/>
                <w:color w:val="000000"/>
              </w:rPr>
              <w:t>AI with an area specific model (One layer MLP encoder) ~30kB</w:t>
            </w:r>
          </w:p>
        </w:tc>
        <w:tc>
          <w:tcPr>
            <w:tcW w:w="1921" w:type="dxa"/>
            <w:vAlign w:val="center"/>
            <w:hideMark/>
          </w:tcPr>
          <w:p w14:paraId="758565A3" w14:textId="77777777" w:rsidR="00522D6E" w:rsidRPr="00C4770C" w:rsidRDefault="00522D6E" w:rsidP="00846026">
            <w:pPr>
              <w:spacing w:after="0"/>
            </w:pPr>
            <w:r>
              <w:rPr>
                <w:rFonts w:eastAsia="等线"/>
                <w:color w:val="000000"/>
              </w:rPr>
              <w:t>AI with an area specific model (small CNN encoder) ~213kB</w:t>
            </w:r>
          </w:p>
        </w:tc>
        <w:tc>
          <w:tcPr>
            <w:tcW w:w="1852" w:type="dxa"/>
            <w:vAlign w:val="center"/>
          </w:tcPr>
          <w:p w14:paraId="19991C9F" w14:textId="77777777" w:rsidR="00522D6E" w:rsidRPr="00C4770C" w:rsidRDefault="00522D6E" w:rsidP="00846026">
            <w:pPr>
              <w:spacing w:after="0"/>
            </w:pPr>
            <w:r>
              <w:rPr>
                <w:rFonts w:eastAsia="等线"/>
                <w:color w:val="000000"/>
              </w:rPr>
              <w:t>AI with an area specific model (Transformer encoder) ~3.3MB</w:t>
            </w:r>
          </w:p>
        </w:tc>
      </w:tr>
      <w:tr w:rsidR="00522D6E" w:rsidRPr="00DC2CA2" w14:paraId="4DB1CCA8" w14:textId="77777777" w:rsidTr="006C3AD5">
        <w:trPr>
          <w:trHeight w:val="142"/>
          <w:jc w:val="center"/>
        </w:trPr>
        <w:tc>
          <w:tcPr>
            <w:tcW w:w="1521" w:type="dxa"/>
            <w:vAlign w:val="center"/>
            <w:hideMark/>
          </w:tcPr>
          <w:p w14:paraId="4A2F26DC" w14:textId="77777777" w:rsidR="00522D6E" w:rsidRPr="00C4770C" w:rsidRDefault="00522D6E" w:rsidP="00846026">
            <w:pPr>
              <w:spacing w:after="0"/>
            </w:pPr>
            <w:r w:rsidRPr="00C4770C">
              <w:rPr>
                <w:bCs/>
              </w:rPr>
              <w:t xml:space="preserve">Area </w:t>
            </w:r>
            <w:r>
              <w:rPr>
                <w:bCs/>
              </w:rPr>
              <w:t>B</w:t>
            </w:r>
          </w:p>
        </w:tc>
        <w:tc>
          <w:tcPr>
            <w:tcW w:w="1852" w:type="dxa"/>
            <w:vAlign w:val="center"/>
          </w:tcPr>
          <w:p w14:paraId="0DF2B439" w14:textId="7D156F37" w:rsidR="00522D6E" w:rsidRPr="00B921EC" w:rsidRDefault="00522D6E" w:rsidP="00846026">
            <w:pPr>
              <w:spacing w:after="0"/>
              <w:jc w:val="center"/>
            </w:pPr>
            <w:r>
              <w:rPr>
                <w:rFonts w:eastAsia="等线"/>
                <w:color w:val="000000"/>
              </w:rPr>
              <w:t>0.729</w:t>
            </w:r>
            <w:r w:rsidR="004F7FF0">
              <w:rPr>
                <w:rFonts w:eastAsia="等线"/>
                <w:color w:val="000000"/>
              </w:rPr>
              <w:t>0</w:t>
            </w:r>
          </w:p>
        </w:tc>
        <w:tc>
          <w:tcPr>
            <w:tcW w:w="1921" w:type="dxa"/>
            <w:vAlign w:val="center"/>
            <w:hideMark/>
          </w:tcPr>
          <w:p w14:paraId="32F895AC" w14:textId="77777777" w:rsidR="00522D6E" w:rsidRPr="00C4770C" w:rsidRDefault="00522D6E" w:rsidP="00846026">
            <w:pPr>
              <w:spacing w:after="0"/>
              <w:jc w:val="center"/>
            </w:pPr>
            <w:r>
              <w:rPr>
                <w:rFonts w:eastAsia="等线"/>
                <w:color w:val="000000"/>
              </w:rPr>
              <w:t>0.8573</w:t>
            </w:r>
          </w:p>
        </w:tc>
        <w:tc>
          <w:tcPr>
            <w:tcW w:w="1921" w:type="dxa"/>
            <w:vAlign w:val="center"/>
          </w:tcPr>
          <w:p w14:paraId="0592AC59" w14:textId="77777777" w:rsidR="00522D6E" w:rsidRPr="00C4770C" w:rsidRDefault="00522D6E" w:rsidP="00846026">
            <w:pPr>
              <w:spacing w:after="0"/>
              <w:jc w:val="center"/>
            </w:pPr>
            <w:r>
              <w:rPr>
                <w:rFonts w:eastAsia="等线"/>
                <w:color w:val="000000"/>
              </w:rPr>
              <w:t>0.8725</w:t>
            </w:r>
          </w:p>
        </w:tc>
        <w:tc>
          <w:tcPr>
            <w:tcW w:w="1852" w:type="dxa"/>
            <w:vAlign w:val="center"/>
          </w:tcPr>
          <w:p w14:paraId="66EA8309" w14:textId="77777777" w:rsidR="00522D6E" w:rsidRPr="00C4770C" w:rsidRDefault="00522D6E" w:rsidP="00846026">
            <w:pPr>
              <w:spacing w:after="0"/>
              <w:jc w:val="center"/>
            </w:pPr>
            <w:r>
              <w:rPr>
                <w:rFonts w:eastAsia="等线"/>
                <w:color w:val="000000"/>
              </w:rPr>
              <w:t>0.8868</w:t>
            </w:r>
          </w:p>
        </w:tc>
      </w:tr>
      <w:tr w:rsidR="00522D6E" w:rsidRPr="00DC2CA2" w14:paraId="5FB40A3B" w14:textId="77777777" w:rsidTr="006C3AD5">
        <w:trPr>
          <w:trHeight w:val="142"/>
          <w:jc w:val="center"/>
        </w:trPr>
        <w:tc>
          <w:tcPr>
            <w:tcW w:w="1521" w:type="dxa"/>
            <w:vAlign w:val="center"/>
            <w:hideMark/>
          </w:tcPr>
          <w:p w14:paraId="39052173" w14:textId="77777777" w:rsidR="00522D6E" w:rsidRPr="00C4770C" w:rsidRDefault="00522D6E" w:rsidP="00846026">
            <w:pPr>
              <w:spacing w:after="0"/>
            </w:pPr>
            <w:r w:rsidRPr="00C4770C">
              <w:rPr>
                <w:bCs/>
              </w:rPr>
              <w:t xml:space="preserve">Area </w:t>
            </w:r>
            <w:r>
              <w:rPr>
                <w:bCs/>
              </w:rPr>
              <w:t>C</w:t>
            </w:r>
          </w:p>
        </w:tc>
        <w:tc>
          <w:tcPr>
            <w:tcW w:w="1852" w:type="dxa"/>
            <w:vAlign w:val="center"/>
          </w:tcPr>
          <w:p w14:paraId="14E0F925" w14:textId="77777777" w:rsidR="00522D6E" w:rsidRPr="00B921EC" w:rsidRDefault="00522D6E" w:rsidP="00846026">
            <w:pPr>
              <w:spacing w:after="0"/>
              <w:jc w:val="center"/>
            </w:pPr>
            <w:r>
              <w:rPr>
                <w:rFonts w:eastAsia="等线"/>
                <w:color w:val="000000"/>
              </w:rPr>
              <w:t>0.6438</w:t>
            </w:r>
          </w:p>
        </w:tc>
        <w:tc>
          <w:tcPr>
            <w:tcW w:w="1921" w:type="dxa"/>
            <w:vAlign w:val="center"/>
            <w:hideMark/>
          </w:tcPr>
          <w:p w14:paraId="15C2B50B" w14:textId="77777777" w:rsidR="00522D6E" w:rsidRPr="00C4770C" w:rsidRDefault="00522D6E" w:rsidP="00846026">
            <w:pPr>
              <w:spacing w:after="0"/>
              <w:jc w:val="center"/>
            </w:pPr>
            <w:r>
              <w:rPr>
                <w:rFonts w:eastAsia="等线"/>
                <w:color w:val="000000"/>
              </w:rPr>
              <w:t>0.8015</w:t>
            </w:r>
          </w:p>
        </w:tc>
        <w:tc>
          <w:tcPr>
            <w:tcW w:w="1921" w:type="dxa"/>
            <w:vAlign w:val="center"/>
          </w:tcPr>
          <w:p w14:paraId="69A82E1A" w14:textId="77777777" w:rsidR="00522D6E" w:rsidRPr="00C4770C" w:rsidRDefault="00522D6E" w:rsidP="00846026">
            <w:pPr>
              <w:spacing w:after="0"/>
              <w:jc w:val="center"/>
            </w:pPr>
            <w:r>
              <w:rPr>
                <w:rFonts w:eastAsia="等线"/>
                <w:color w:val="000000"/>
              </w:rPr>
              <w:t>0.8162</w:t>
            </w:r>
          </w:p>
        </w:tc>
        <w:tc>
          <w:tcPr>
            <w:tcW w:w="1852" w:type="dxa"/>
            <w:vAlign w:val="center"/>
          </w:tcPr>
          <w:p w14:paraId="73FD83BE" w14:textId="77777777" w:rsidR="00522D6E" w:rsidRPr="00C4770C" w:rsidRDefault="00522D6E" w:rsidP="00846026">
            <w:pPr>
              <w:spacing w:after="0"/>
              <w:jc w:val="center"/>
            </w:pPr>
            <w:r>
              <w:rPr>
                <w:rFonts w:eastAsia="等线"/>
                <w:color w:val="000000"/>
              </w:rPr>
              <w:t>0.8389</w:t>
            </w:r>
          </w:p>
        </w:tc>
      </w:tr>
      <w:tr w:rsidR="00522D6E" w:rsidRPr="00DC2CA2" w14:paraId="49A3F476" w14:textId="77777777" w:rsidTr="006C3AD5">
        <w:trPr>
          <w:trHeight w:val="142"/>
          <w:jc w:val="center"/>
        </w:trPr>
        <w:tc>
          <w:tcPr>
            <w:tcW w:w="1521" w:type="dxa"/>
            <w:vAlign w:val="center"/>
            <w:hideMark/>
          </w:tcPr>
          <w:p w14:paraId="18F95D2A" w14:textId="628D4030" w:rsidR="00522D6E" w:rsidRPr="00C4770C" w:rsidRDefault="00522D6E" w:rsidP="00846026">
            <w:pPr>
              <w:spacing w:after="0"/>
            </w:pPr>
            <w:r w:rsidRPr="00C4770C">
              <w:rPr>
                <w:bCs/>
              </w:rPr>
              <w:t xml:space="preserve">Area </w:t>
            </w:r>
            <w:r w:rsidRPr="00E739B9">
              <w:rPr>
                <w:bCs/>
              </w:rPr>
              <w:t>D</w:t>
            </w:r>
          </w:p>
        </w:tc>
        <w:tc>
          <w:tcPr>
            <w:tcW w:w="1852" w:type="dxa"/>
            <w:vAlign w:val="center"/>
          </w:tcPr>
          <w:p w14:paraId="3177E508" w14:textId="77777777" w:rsidR="00522D6E" w:rsidRPr="008E687E" w:rsidRDefault="00522D6E" w:rsidP="00846026">
            <w:pPr>
              <w:spacing w:after="0"/>
              <w:jc w:val="center"/>
            </w:pPr>
            <w:r>
              <w:rPr>
                <w:rFonts w:eastAsia="等线"/>
                <w:color w:val="000000"/>
              </w:rPr>
              <w:t>0.6853</w:t>
            </w:r>
          </w:p>
        </w:tc>
        <w:tc>
          <w:tcPr>
            <w:tcW w:w="1921" w:type="dxa"/>
            <w:vAlign w:val="center"/>
            <w:hideMark/>
          </w:tcPr>
          <w:p w14:paraId="5F9A3667" w14:textId="77777777" w:rsidR="00522D6E" w:rsidRPr="00C4770C" w:rsidRDefault="00522D6E" w:rsidP="00846026">
            <w:pPr>
              <w:spacing w:after="0"/>
              <w:jc w:val="center"/>
            </w:pPr>
            <w:r>
              <w:rPr>
                <w:rFonts w:eastAsia="等线"/>
                <w:color w:val="000000"/>
              </w:rPr>
              <w:t>0.8701</w:t>
            </w:r>
          </w:p>
        </w:tc>
        <w:tc>
          <w:tcPr>
            <w:tcW w:w="1921" w:type="dxa"/>
            <w:vAlign w:val="center"/>
          </w:tcPr>
          <w:p w14:paraId="3A25E6BC" w14:textId="77777777" w:rsidR="00522D6E" w:rsidRPr="00C4770C" w:rsidRDefault="00522D6E" w:rsidP="00846026">
            <w:pPr>
              <w:spacing w:after="0"/>
              <w:jc w:val="center"/>
            </w:pPr>
            <w:r>
              <w:rPr>
                <w:rFonts w:eastAsia="等线"/>
                <w:color w:val="000000"/>
              </w:rPr>
              <w:t>0.8814</w:t>
            </w:r>
          </w:p>
        </w:tc>
        <w:tc>
          <w:tcPr>
            <w:tcW w:w="1852" w:type="dxa"/>
            <w:vAlign w:val="center"/>
          </w:tcPr>
          <w:p w14:paraId="5B11818D" w14:textId="77777777" w:rsidR="00522D6E" w:rsidRPr="00C4770C" w:rsidRDefault="00522D6E" w:rsidP="00846026">
            <w:pPr>
              <w:spacing w:after="0"/>
              <w:jc w:val="center"/>
            </w:pPr>
            <w:r>
              <w:rPr>
                <w:rFonts w:eastAsia="等线"/>
                <w:color w:val="000000"/>
              </w:rPr>
              <w:t>0.8873</w:t>
            </w:r>
          </w:p>
        </w:tc>
      </w:tr>
    </w:tbl>
    <w:p w14:paraId="08CFAC82" w14:textId="77777777" w:rsidR="00522D6E" w:rsidRDefault="00522D6E" w:rsidP="00522D6E"/>
    <w:p w14:paraId="2219BC03" w14:textId="1DD64056" w:rsidR="00522D6E" w:rsidRPr="008251B3" w:rsidRDefault="00522D6E" w:rsidP="00522D6E">
      <w:pPr>
        <w:jc w:val="center"/>
        <w:rPr>
          <w:lang w:eastAsia="zh-CN"/>
        </w:rPr>
      </w:pPr>
      <w:r w:rsidRPr="004236C8">
        <w:rPr>
          <w:rFonts w:hint="eastAsia"/>
          <w:lang w:eastAsia="zh-CN"/>
        </w:rPr>
        <w:t>T</w:t>
      </w:r>
      <w:r w:rsidRPr="004236C8">
        <w:rPr>
          <w:lang w:eastAsia="zh-CN"/>
        </w:rPr>
        <w:t xml:space="preserve">able </w:t>
      </w:r>
      <w:r w:rsidR="0015375D">
        <w:rPr>
          <w:lang w:eastAsia="zh-CN"/>
        </w:rPr>
        <w:t>3</w:t>
      </w:r>
      <w:r>
        <w:rPr>
          <w:lang w:eastAsia="zh-CN"/>
        </w:rPr>
        <w:t>.1-4</w:t>
      </w:r>
      <w:r w:rsidRPr="004236C8">
        <w:rPr>
          <w:lang w:eastAsia="zh-CN"/>
        </w:rPr>
        <w:t>: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w:t>
      </w:r>
      <w:r w:rsidRPr="008251B3">
        <w:rPr>
          <w:lang w:eastAsia="zh-CN"/>
        </w:rPr>
        <w:t>167 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4F6135" w:rsidRPr="008251B3" w14:paraId="2F3F324C" w14:textId="77777777" w:rsidTr="00BC2695">
        <w:trPr>
          <w:trHeight w:val="268"/>
          <w:jc w:val="center"/>
        </w:trPr>
        <w:tc>
          <w:tcPr>
            <w:tcW w:w="0" w:type="auto"/>
            <w:shd w:val="clear" w:color="auto" w:fill="auto"/>
            <w:vAlign w:val="center"/>
            <w:hideMark/>
          </w:tcPr>
          <w:p w14:paraId="504E8F30" w14:textId="77777777" w:rsidR="004F6135" w:rsidRPr="008251B3" w:rsidRDefault="004F6135" w:rsidP="00846026">
            <w:pPr>
              <w:spacing w:after="0"/>
              <w:rPr>
                <w:rFonts w:eastAsia="等线"/>
                <w:color w:val="000000"/>
                <w:lang w:eastAsia="zh-CN"/>
              </w:rPr>
            </w:pPr>
            <w:r w:rsidRPr="008251B3">
              <w:rPr>
                <w:lang w:eastAsia="zh-CN"/>
              </w:rPr>
              <w:t>167 bit</w:t>
            </w:r>
            <w:r>
              <w:rPr>
                <w:lang w:eastAsia="zh-CN"/>
              </w:rPr>
              <w:t>s overhead</w:t>
            </w:r>
          </w:p>
        </w:tc>
        <w:tc>
          <w:tcPr>
            <w:tcW w:w="0" w:type="auto"/>
            <w:shd w:val="clear" w:color="auto" w:fill="auto"/>
            <w:vAlign w:val="center"/>
            <w:hideMark/>
          </w:tcPr>
          <w:p w14:paraId="70D804F1"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56996DF6"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571C6CE7"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788AC164" w14:textId="3AFEC81C"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D</w:t>
            </w:r>
          </w:p>
        </w:tc>
      </w:tr>
      <w:tr w:rsidR="004F6135" w:rsidRPr="008251B3" w14:paraId="08E91F74" w14:textId="77777777" w:rsidTr="00BC2695">
        <w:trPr>
          <w:trHeight w:val="268"/>
          <w:jc w:val="center"/>
        </w:trPr>
        <w:tc>
          <w:tcPr>
            <w:tcW w:w="0" w:type="auto"/>
            <w:shd w:val="clear" w:color="auto" w:fill="auto"/>
            <w:vAlign w:val="center"/>
            <w:hideMark/>
          </w:tcPr>
          <w:p w14:paraId="2679535F"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~67kB</w:t>
            </w:r>
          </w:p>
        </w:tc>
        <w:tc>
          <w:tcPr>
            <w:tcW w:w="0" w:type="auto"/>
            <w:shd w:val="clear" w:color="auto" w:fill="auto"/>
            <w:vAlign w:val="center"/>
            <w:hideMark/>
          </w:tcPr>
          <w:p w14:paraId="17801B1C"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0.9055</w:t>
            </w:r>
          </w:p>
        </w:tc>
        <w:tc>
          <w:tcPr>
            <w:tcW w:w="0" w:type="auto"/>
            <w:shd w:val="clear" w:color="auto" w:fill="auto"/>
            <w:vAlign w:val="center"/>
            <w:hideMark/>
          </w:tcPr>
          <w:p w14:paraId="23432282"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0.905</w:t>
            </w:r>
          </w:p>
        </w:tc>
        <w:tc>
          <w:tcPr>
            <w:tcW w:w="0" w:type="auto"/>
            <w:shd w:val="clear" w:color="auto" w:fill="auto"/>
            <w:vAlign w:val="center"/>
            <w:hideMark/>
          </w:tcPr>
          <w:p w14:paraId="618F91B1"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0.8799</w:t>
            </w:r>
          </w:p>
        </w:tc>
        <w:tc>
          <w:tcPr>
            <w:tcW w:w="0" w:type="auto"/>
            <w:shd w:val="clear" w:color="auto" w:fill="auto"/>
            <w:vAlign w:val="center"/>
            <w:hideMark/>
          </w:tcPr>
          <w:p w14:paraId="5BD5238B"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0.8959</w:t>
            </w:r>
          </w:p>
        </w:tc>
      </w:tr>
    </w:tbl>
    <w:p w14:paraId="726849ED" w14:textId="77777777" w:rsidR="00522D6E" w:rsidRDefault="00522D6E" w:rsidP="00522D6E"/>
    <w:p w14:paraId="25E9106C" w14:textId="1E1595A4" w:rsidR="00522D6E" w:rsidRPr="008251B3" w:rsidRDefault="00522D6E" w:rsidP="00522D6E">
      <w:pPr>
        <w:jc w:val="center"/>
        <w:rPr>
          <w:lang w:eastAsia="zh-CN"/>
        </w:rPr>
      </w:pPr>
      <w:r w:rsidRPr="004236C8">
        <w:rPr>
          <w:rFonts w:hint="eastAsia"/>
          <w:lang w:eastAsia="zh-CN"/>
        </w:rPr>
        <w:t>T</w:t>
      </w:r>
      <w:r w:rsidRPr="004236C8">
        <w:rPr>
          <w:lang w:eastAsia="zh-CN"/>
        </w:rPr>
        <w:t xml:space="preserve">able </w:t>
      </w:r>
      <w:r w:rsidR="0015375D">
        <w:rPr>
          <w:lang w:eastAsia="zh-CN"/>
        </w:rPr>
        <w:t>3</w:t>
      </w:r>
      <w:r>
        <w:rPr>
          <w:lang w:eastAsia="zh-CN"/>
        </w:rPr>
        <w:t>.1-5</w:t>
      </w:r>
      <w:r w:rsidRPr="004236C8">
        <w:rPr>
          <w:lang w:eastAsia="zh-CN"/>
        </w:rPr>
        <w:t>: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58 </w:t>
      </w:r>
      <w:r w:rsidRPr="008251B3">
        <w:rPr>
          <w:lang w:eastAsia="zh-CN"/>
        </w:rPr>
        <w:t>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4F6135" w:rsidRPr="008251B3" w14:paraId="1D6D3AC2" w14:textId="77777777" w:rsidTr="00BC2695">
        <w:trPr>
          <w:trHeight w:val="399"/>
          <w:jc w:val="center"/>
        </w:trPr>
        <w:tc>
          <w:tcPr>
            <w:tcW w:w="0" w:type="auto"/>
            <w:shd w:val="clear" w:color="auto" w:fill="auto"/>
            <w:vAlign w:val="center"/>
            <w:hideMark/>
          </w:tcPr>
          <w:p w14:paraId="7927B481" w14:textId="77777777" w:rsidR="004F6135" w:rsidRPr="008251B3" w:rsidRDefault="004F6135" w:rsidP="00846026">
            <w:pPr>
              <w:spacing w:after="0"/>
              <w:rPr>
                <w:rFonts w:eastAsia="等线"/>
                <w:color w:val="000000"/>
                <w:lang w:eastAsia="zh-CN"/>
              </w:rPr>
            </w:pPr>
            <w:r>
              <w:rPr>
                <w:lang w:eastAsia="zh-CN"/>
              </w:rPr>
              <w:t>58</w:t>
            </w:r>
            <w:r w:rsidRPr="008251B3">
              <w:rPr>
                <w:lang w:eastAsia="zh-CN"/>
              </w:rPr>
              <w:t xml:space="preserve"> bit</w:t>
            </w:r>
            <w:r>
              <w:rPr>
                <w:lang w:eastAsia="zh-CN"/>
              </w:rPr>
              <w:t>s overhead</w:t>
            </w:r>
          </w:p>
        </w:tc>
        <w:tc>
          <w:tcPr>
            <w:tcW w:w="0" w:type="auto"/>
            <w:shd w:val="clear" w:color="auto" w:fill="auto"/>
            <w:vAlign w:val="center"/>
            <w:hideMark/>
          </w:tcPr>
          <w:p w14:paraId="0344BEB0"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5AC12DC3"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40058B00"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2FB24DD3" w14:textId="1B3E0E53"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D</w:t>
            </w:r>
          </w:p>
        </w:tc>
      </w:tr>
      <w:tr w:rsidR="004F6135" w:rsidRPr="008251B3" w14:paraId="182BFA67" w14:textId="77777777" w:rsidTr="00BC2695">
        <w:trPr>
          <w:trHeight w:val="399"/>
          <w:jc w:val="center"/>
        </w:trPr>
        <w:tc>
          <w:tcPr>
            <w:tcW w:w="0" w:type="auto"/>
            <w:shd w:val="clear" w:color="auto" w:fill="auto"/>
            <w:vAlign w:val="center"/>
            <w:hideMark/>
          </w:tcPr>
          <w:p w14:paraId="0273E1FF"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~30kB</w:t>
            </w:r>
          </w:p>
        </w:tc>
        <w:tc>
          <w:tcPr>
            <w:tcW w:w="0" w:type="auto"/>
            <w:shd w:val="clear" w:color="auto" w:fill="auto"/>
            <w:vAlign w:val="center"/>
            <w:hideMark/>
          </w:tcPr>
          <w:p w14:paraId="32B1ABFC" w14:textId="77777777" w:rsidR="004F6135" w:rsidRPr="008251B3" w:rsidRDefault="004F6135" w:rsidP="00846026">
            <w:pPr>
              <w:spacing w:after="0"/>
              <w:jc w:val="center"/>
              <w:rPr>
                <w:rFonts w:eastAsia="等线"/>
                <w:color w:val="000000"/>
                <w:lang w:eastAsia="zh-CN"/>
              </w:rPr>
            </w:pPr>
            <w:r>
              <w:rPr>
                <w:rFonts w:eastAsia="等线"/>
                <w:color w:val="000000"/>
              </w:rPr>
              <w:t>0.8184</w:t>
            </w:r>
          </w:p>
        </w:tc>
        <w:tc>
          <w:tcPr>
            <w:tcW w:w="0" w:type="auto"/>
            <w:shd w:val="clear" w:color="auto" w:fill="auto"/>
            <w:vAlign w:val="center"/>
            <w:hideMark/>
          </w:tcPr>
          <w:p w14:paraId="0B35258B" w14:textId="77777777" w:rsidR="004F6135" w:rsidRPr="008251B3" w:rsidRDefault="004F6135" w:rsidP="00846026">
            <w:pPr>
              <w:spacing w:after="0"/>
              <w:jc w:val="center"/>
              <w:rPr>
                <w:rFonts w:eastAsia="等线"/>
                <w:color w:val="000000"/>
                <w:lang w:eastAsia="zh-CN"/>
              </w:rPr>
            </w:pPr>
            <w:r>
              <w:rPr>
                <w:rFonts w:eastAsia="等线"/>
                <w:color w:val="000000"/>
              </w:rPr>
              <w:t>0.8201</w:t>
            </w:r>
          </w:p>
        </w:tc>
        <w:tc>
          <w:tcPr>
            <w:tcW w:w="0" w:type="auto"/>
            <w:shd w:val="clear" w:color="auto" w:fill="auto"/>
            <w:vAlign w:val="center"/>
            <w:hideMark/>
          </w:tcPr>
          <w:p w14:paraId="10EDFCA6" w14:textId="77777777" w:rsidR="004F6135" w:rsidRPr="008251B3" w:rsidRDefault="004F6135" w:rsidP="00846026">
            <w:pPr>
              <w:spacing w:after="0"/>
              <w:jc w:val="center"/>
              <w:rPr>
                <w:rFonts w:eastAsia="等线"/>
                <w:color w:val="000000"/>
                <w:lang w:eastAsia="zh-CN"/>
              </w:rPr>
            </w:pPr>
            <w:r>
              <w:rPr>
                <w:rFonts w:eastAsia="等线"/>
                <w:color w:val="000000"/>
              </w:rPr>
              <w:t>0.7592</w:t>
            </w:r>
          </w:p>
        </w:tc>
        <w:tc>
          <w:tcPr>
            <w:tcW w:w="0" w:type="auto"/>
            <w:shd w:val="clear" w:color="auto" w:fill="auto"/>
            <w:vAlign w:val="center"/>
            <w:hideMark/>
          </w:tcPr>
          <w:p w14:paraId="150213CB" w14:textId="77777777" w:rsidR="004F6135" w:rsidRPr="008251B3" w:rsidRDefault="004F6135" w:rsidP="00846026">
            <w:pPr>
              <w:spacing w:after="0"/>
              <w:jc w:val="center"/>
              <w:rPr>
                <w:rFonts w:eastAsia="等线"/>
                <w:color w:val="000000"/>
                <w:lang w:eastAsia="zh-CN"/>
              </w:rPr>
            </w:pPr>
            <w:r>
              <w:rPr>
                <w:rFonts w:eastAsia="等线"/>
                <w:color w:val="000000"/>
              </w:rPr>
              <w:t>0.7958</w:t>
            </w:r>
          </w:p>
        </w:tc>
      </w:tr>
    </w:tbl>
    <w:p w14:paraId="2022DE89" w14:textId="2191C941" w:rsidR="00E81CDB" w:rsidRDefault="00E81CDB" w:rsidP="00E81CDB">
      <w:pPr>
        <w:rPr>
          <w:rFonts w:eastAsiaTheme="minorEastAsia"/>
        </w:rPr>
      </w:pPr>
    </w:p>
    <w:p w14:paraId="26CB36B8" w14:textId="3268D8D0" w:rsidR="00432754" w:rsidRPr="00BC2695" w:rsidRDefault="00432754" w:rsidP="00E81CDB">
      <w:pPr>
        <w:pStyle w:val="observation"/>
      </w:pPr>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r w:rsidRPr="006B3422">
        <w:t xml:space="preserve"> </w:t>
      </w:r>
    </w:p>
    <w:p w14:paraId="3D1A7595" w14:textId="0B739C25" w:rsidR="00A87B7B" w:rsidRPr="009F2B29" w:rsidRDefault="00A87B7B" w:rsidP="00A87B7B">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physical cells</w:t>
      </w:r>
    </w:p>
    <w:p w14:paraId="655D03DB" w14:textId="098B74A4" w:rsidR="00A87B7B" w:rsidRDefault="00A87B7B" w:rsidP="00A87B7B">
      <w:pPr>
        <w:rPr>
          <w:rFonts w:eastAsiaTheme="minorEastAsia"/>
          <w:lang w:eastAsia="zh-CN"/>
        </w:rPr>
      </w:pPr>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rsidR="002C429D">
        <w:t>, according to the measured RSRP, RSRQ and SINR</w:t>
      </w:r>
      <w:r>
        <w:t>. The coverage area</w:t>
      </w:r>
      <w:r w:rsidR="002C429D">
        <w:t>s of two</w:t>
      </w:r>
      <w:r w:rsidR="00580AE6">
        <w:t xml:space="preserve"> typical</w:t>
      </w:r>
      <w:r w:rsidR="002C429D">
        <w:t xml:space="preserve"> cells</w:t>
      </w:r>
      <w:r w:rsidR="00580AE6">
        <w:t xml:space="preserve"> </w:t>
      </w:r>
      <w:r w:rsidR="00580AE6">
        <w:rPr>
          <w:rFonts w:eastAsiaTheme="minorEastAsia"/>
          <w:lang w:eastAsia="zh-CN"/>
        </w:rPr>
        <w:t xml:space="preserve">in the </w:t>
      </w:r>
      <w:r w:rsidR="00580AE6" w:rsidRPr="00141A00">
        <w:t>industrial park</w:t>
      </w:r>
      <w:r w:rsidR="002C429D">
        <w:t xml:space="preserve"> are shown in the below figure.</w:t>
      </w:r>
    </w:p>
    <w:p w14:paraId="7D9768B6" w14:textId="4AB095E7" w:rsidR="00A87B7B" w:rsidRDefault="00A87B7B" w:rsidP="00A87B7B">
      <w:pPr>
        <w:jc w:val="center"/>
        <w:rPr>
          <w:rFonts w:eastAsiaTheme="minorEastAsia"/>
        </w:rPr>
      </w:pPr>
      <w:r>
        <w:rPr>
          <w:rFonts w:eastAsiaTheme="minorEastAsia"/>
          <w:noProof/>
        </w:rPr>
        <w:drawing>
          <wp:inline distT="0" distB="0" distL="0" distR="0" wp14:anchorId="0DD4302F" wp14:editId="3DE9BAD0">
            <wp:extent cx="3706495" cy="3651885"/>
            <wp:effectExtent l="0" t="0" r="8255"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3498F9F1" w14:textId="7E7AC522" w:rsidR="00A87B7B" w:rsidRDefault="00A87B7B" w:rsidP="00A87B7B">
      <w:pPr>
        <w:jc w:val="center"/>
        <w:rPr>
          <w:rFonts w:eastAsiaTheme="minorEastAsia"/>
          <w:lang w:eastAsia="zh-CN"/>
        </w:rPr>
      </w:pPr>
      <w:r>
        <w:rPr>
          <w:rFonts w:eastAsiaTheme="minorEastAsia"/>
          <w:lang w:eastAsia="zh-CN"/>
        </w:rPr>
        <w:lastRenderedPageBreak/>
        <w:t>Figure 3</w:t>
      </w:r>
      <w:r w:rsidRPr="002B5A0A">
        <w:rPr>
          <w:rFonts w:eastAsiaTheme="minorEastAsia"/>
          <w:lang w:eastAsia="zh-CN"/>
        </w:rPr>
        <w:t>.</w:t>
      </w:r>
      <w:r>
        <w:rPr>
          <w:rFonts w:eastAsiaTheme="minorEastAsia"/>
          <w:lang w:eastAsia="zh-CN"/>
        </w:rPr>
        <w:t>1</w:t>
      </w:r>
      <w:r w:rsidRPr="002B5A0A">
        <w:rPr>
          <w:rFonts w:eastAsiaTheme="minorEastAsia"/>
          <w:lang w:eastAsia="zh-CN"/>
        </w:rPr>
        <w:t>-</w:t>
      </w:r>
      <w:r>
        <w:rPr>
          <w:rFonts w:eastAsiaTheme="minorEastAsia"/>
          <w:lang w:eastAsia="zh-CN"/>
        </w:rPr>
        <w:t xml:space="preserve">2: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6BB954B6" w14:textId="4EB3F0E1" w:rsidR="00A87B7B" w:rsidRDefault="00A87B7B" w:rsidP="00A87B7B">
      <w:pPr>
        <w:rPr>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sidRPr="004236C8">
        <w:rPr>
          <w:lang w:eastAsia="zh-CN"/>
        </w:rPr>
        <w:t xml:space="preserve">In Table </w:t>
      </w:r>
      <w:r>
        <w:rPr>
          <w:lang w:eastAsia="zh-CN"/>
        </w:rPr>
        <w:t>3.1-</w:t>
      </w:r>
      <w:r w:rsidR="00D16656">
        <w:rPr>
          <w:lang w:eastAsia="zh-CN"/>
        </w:rPr>
        <w:t>6</w:t>
      </w:r>
      <w:r w:rsidRPr="004236C8">
        <w:rPr>
          <w:lang w:eastAsia="zh-CN"/>
        </w:rPr>
        <w:t>, the AI/ML models are trained by the data in each area separately, and multiple AI/ML models are used</w:t>
      </w:r>
      <w:r>
        <w:rPr>
          <w:lang w:eastAsia="zh-CN"/>
        </w:rPr>
        <w:t>. 167 bits overhead is used</w:t>
      </w:r>
      <w:r w:rsidRPr="004236C8">
        <w:rPr>
          <w:lang w:eastAsia="zh-CN"/>
        </w:rPr>
        <w:t xml:space="preserve">. </w:t>
      </w:r>
    </w:p>
    <w:p w14:paraId="28AB7B42" w14:textId="4FF122B6" w:rsidR="001B4D26" w:rsidRDefault="001B4D26" w:rsidP="00A87B7B">
      <w:pPr>
        <w:rPr>
          <w:rFonts w:eastAsiaTheme="minorEastAsia"/>
          <w:lang w:eastAsia="zh-CN"/>
        </w:rPr>
      </w:pPr>
      <w:r>
        <w:rPr>
          <w:rFonts w:eastAsiaTheme="minorEastAsia"/>
          <w:lang w:eastAsia="zh-CN"/>
        </w:rPr>
        <w:t xml:space="preserve">Compared with the results of Areas </w:t>
      </w:r>
      <w:r>
        <w:rPr>
          <w:rFonts w:eastAsiaTheme="minorEastAsia" w:hint="eastAsia"/>
          <w:lang w:eastAsia="zh-CN"/>
        </w:rPr>
        <w:t>B</w:t>
      </w:r>
      <w:r>
        <w:rPr>
          <w:rFonts w:eastAsiaTheme="minorEastAsia"/>
          <w:lang w:eastAsia="zh-CN"/>
        </w:rPr>
        <w:t>, C and D, s</w:t>
      </w:r>
      <w:r w:rsidR="00580AE6">
        <w:rPr>
          <w:rFonts w:eastAsiaTheme="minorEastAsia"/>
          <w:lang w:eastAsia="zh-CN"/>
        </w:rPr>
        <w:t>imilar insights</w:t>
      </w:r>
      <w:r>
        <w:rPr>
          <w:rFonts w:eastAsiaTheme="minorEastAsia"/>
          <w:lang w:eastAsia="zh-CN"/>
        </w:rPr>
        <w:t xml:space="preserve"> can be seen in the results of Cell 1 and Cell 2.</w:t>
      </w:r>
      <w:r>
        <w:rPr>
          <w:rFonts w:eastAsiaTheme="minorEastAsia" w:hint="eastAsia"/>
          <w:lang w:eastAsia="zh-CN"/>
        </w:rPr>
        <w:t xml:space="preserve"> </w:t>
      </w:r>
      <w:r>
        <w:rPr>
          <w:rFonts w:eastAsiaTheme="minorEastAsia"/>
          <w:lang w:eastAsia="zh-CN"/>
        </w:rPr>
        <w:t>T</w:t>
      </w:r>
      <w:r w:rsidR="00A87B7B">
        <w:rPr>
          <w:rFonts w:eastAsiaTheme="minorEastAsia"/>
          <w:lang w:eastAsia="zh-CN"/>
        </w:rPr>
        <w:t xml:space="preserve">he performance gaps between different </w:t>
      </w:r>
      <w:r w:rsidR="00A87B7B" w:rsidRPr="004236C8">
        <w:rPr>
          <w:rFonts w:eastAsiaTheme="minorEastAsia"/>
          <w:lang w:eastAsia="zh-CN"/>
        </w:rPr>
        <w:t xml:space="preserve">AI/ML models </w:t>
      </w:r>
      <w:r w:rsidR="00A87B7B">
        <w:rPr>
          <w:rFonts w:eastAsiaTheme="minorEastAsia"/>
          <w:lang w:eastAsia="zh-CN"/>
        </w:rPr>
        <w:t>are small</w:t>
      </w:r>
      <w:r w:rsidR="00A87B7B" w:rsidRPr="004236C8">
        <w:rPr>
          <w:rFonts w:eastAsiaTheme="minorEastAsia"/>
          <w:lang w:eastAsia="zh-CN"/>
        </w:rPr>
        <w:t xml:space="preserve">. </w:t>
      </w:r>
      <w:r>
        <w:rPr>
          <w:rFonts w:eastAsiaTheme="minorEastAsia"/>
          <w:lang w:eastAsia="zh-CN"/>
        </w:rPr>
        <w:t>The performance gain of Transformer encoder is small, compared with one layer MLP encoder.</w:t>
      </w:r>
    </w:p>
    <w:p w14:paraId="0321C618" w14:textId="1110A475" w:rsidR="00A87B7B" w:rsidRDefault="00A87B7B" w:rsidP="00A87B7B">
      <w:pPr>
        <w:jc w:val="center"/>
        <w:rPr>
          <w:lang w:eastAsia="zh-CN"/>
        </w:rPr>
      </w:pPr>
      <w:r w:rsidRPr="004236C8">
        <w:rPr>
          <w:rFonts w:hint="eastAsia"/>
          <w:lang w:eastAsia="zh-CN"/>
        </w:rPr>
        <w:t>T</w:t>
      </w:r>
      <w:r w:rsidRPr="004236C8">
        <w:rPr>
          <w:lang w:eastAsia="zh-CN"/>
        </w:rPr>
        <w:t xml:space="preserve">able </w:t>
      </w:r>
      <w:r>
        <w:rPr>
          <w:lang w:eastAsia="zh-CN"/>
        </w:rPr>
        <w:t>3.1-</w:t>
      </w:r>
      <w:r w:rsidR="002C429D">
        <w:rPr>
          <w:lang w:eastAsia="zh-CN"/>
        </w:rPr>
        <w:t>6</w:t>
      </w:r>
      <w:r w:rsidRPr="004236C8">
        <w:rPr>
          <w:lang w:eastAsia="zh-CN"/>
        </w:rPr>
        <w:t xml:space="preserve">: The SGCS results of multiple AI/ML models trained by the data in each </w:t>
      </w:r>
      <w:r w:rsidR="002C429D">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b"/>
        <w:tblW w:w="0" w:type="auto"/>
        <w:jc w:val="center"/>
        <w:tblLook w:val="0420" w:firstRow="1" w:lastRow="0" w:firstColumn="0" w:lastColumn="0" w:noHBand="0" w:noVBand="1"/>
      </w:tblPr>
      <w:tblGrid>
        <w:gridCol w:w="1163"/>
        <w:gridCol w:w="1242"/>
        <w:gridCol w:w="2268"/>
        <w:gridCol w:w="2126"/>
        <w:gridCol w:w="2261"/>
      </w:tblGrid>
      <w:tr w:rsidR="00B91CAA" w:rsidRPr="00DC2CA2" w14:paraId="322B9F99" w14:textId="77777777" w:rsidTr="00B91CAA">
        <w:trPr>
          <w:trHeight w:val="801"/>
          <w:jc w:val="center"/>
        </w:trPr>
        <w:tc>
          <w:tcPr>
            <w:tcW w:w="0" w:type="auto"/>
            <w:vAlign w:val="center"/>
            <w:hideMark/>
          </w:tcPr>
          <w:p w14:paraId="41B93938" w14:textId="77777777" w:rsidR="00B91CAA" w:rsidRPr="00C4770C" w:rsidRDefault="00B91CAA" w:rsidP="00B91CAA">
            <w:pPr>
              <w:spacing w:after="0"/>
              <w:jc w:val="center"/>
            </w:pPr>
            <w:r w:rsidRPr="008251B3">
              <w:rPr>
                <w:lang w:eastAsia="zh-CN"/>
              </w:rPr>
              <w:t>167 bit</w:t>
            </w:r>
            <w:r>
              <w:rPr>
                <w:lang w:eastAsia="zh-CN"/>
              </w:rPr>
              <w:t>s overhead</w:t>
            </w:r>
          </w:p>
        </w:tc>
        <w:tc>
          <w:tcPr>
            <w:tcW w:w="1242" w:type="dxa"/>
            <w:vAlign w:val="center"/>
          </w:tcPr>
          <w:p w14:paraId="58E08939" w14:textId="6E5D3121" w:rsidR="00B91CAA" w:rsidRDefault="00B91CAA" w:rsidP="00B91CAA">
            <w:pPr>
              <w:spacing w:after="0"/>
              <w:jc w:val="center"/>
              <w:rPr>
                <w:rFonts w:eastAsia="等线"/>
                <w:color w:val="000000"/>
              </w:rPr>
            </w:pPr>
            <w:proofErr w:type="spellStart"/>
            <w:r>
              <w:rPr>
                <w:rFonts w:eastAsia="等线"/>
                <w:color w:val="000000"/>
              </w:rPr>
              <w:t>eTypeII</w:t>
            </w:r>
            <w:proofErr w:type="spellEnd"/>
          </w:p>
        </w:tc>
        <w:tc>
          <w:tcPr>
            <w:tcW w:w="2268" w:type="dxa"/>
            <w:vAlign w:val="center"/>
            <w:hideMark/>
          </w:tcPr>
          <w:p w14:paraId="7BF4DE8D" w14:textId="0A46CAD8" w:rsidR="00B91CAA" w:rsidRPr="00C4770C" w:rsidRDefault="00B91CAA" w:rsidP="00B91CAA">
            <w:pPr>
              <w:spacing w:after="0"/>
            </w:pPr>
            <w:r>
              <w:rPr>
                <w:rFonts w:eastAsia="等线"/>
                <w:color w:val="000000"/>
              </w:rPr>
              <w:t>AI with an area specific model (One layer MLP encoder) ~67kB</w:t>
            </w:r>
          </w:p>
        </w:tc>
        <w:tc>
          <w:tcPr>
            <w:tcW w:w="2126" w:type="dxa"/>
            <w:vAlign w:val="center"/>
            <w:hideMark/>
          </w:tcPr>
          <w:p w14:paraId="7C0AD44F" w14:textId="77777777" w:rsidR="00B91CAA" w:rsidRPr="00C4770C" w:rsidRDefault="00B91CAA" w:rsidP="00B91CAA">
            <w:pPr>
              <w:spacing w:after="0"/>
            </w:pPr>
            <w:r>
              <w:rPr>
                <w:rFonts w:eastAsia="等线"/>
                <w:color w:val="000000"/>
              </w:rPr>
              <w:t>AI with an area specific model (small CNN encoder) ~250kB</w:t>
            </w:r>
          </w:p>
        </w:tc>
        <w:tc>
          <w:tcPr>
            <w:tcW w:w="2261" w:type="dxa"/>
            <w:vAlign w:val="center"/>
          </w:tcPr>
          <w:p w14:paraId="467FDC1A" w14:textId="77777777" w:rsidR="00B91CAA" w:rsidRPr="00C4770C" w:rsidRDefault="00B91CAA" w:rsidP="00B91CAA">
            <w:pPr>
              <w:spacing w:after="0"/>
            </w:pPr>
            <w:r>
              <w:rPr>
                <w:rFonts w:eastAsia="等线"/>
                <w:color w:val="000000"/>
              </w:rPr>
              <w:t>AI with an area specific model (Transformer encoder) ~3.6MB</w:t>
            </w:r>
          </w:p>
        </w:tc>
      </w:tr>
      <w:tr w:rsidR="00B91CAA" w:rsidRPr="00DC2CA2" w14:paraId="3589FA48" w14:textId="77777777" w:rsidTr="00B91CAA">
        <w:trPr>
          <w:trHeight w:val="256"/>
          <w:jc w:val="center"/>
        </w:trPr>
        <w:tc>
          <w:tcPr>
            <w:tcW w:w="0" w:type="auto"/>
            <w:vAlign w:val="center"/>
            <w:hideMark/>
          </w:tcPr>
          <w:p w14:paraId="4E96755E" w14:textId="614D4D51" w:rsidR="00B91CAA" w:rsidRPr="00C4770C" w:rsidRDefault="00B91CAA" w:rsidP="00B91CAA">
            <w:pPr>
              <w:spacing w:after="0"/>
              <w:jc w:val="center"/>
            </w:pPr>
            <w:r>
              <w:rPr>
                <w:bCs/>
              </w:rPr>
              <w:t>Cell 1</w:t>
            </w:r>
          </w:p>
        </w:tc>
        <w:tc>
          <w:tcPr>
            <w:tcW w:w="1242" w:type="dxa"/>
            <w:vAlign w:val="center"/>
          </w:tcPr>
          <w:p w14:paraId="7FE8420F" w14:textId="2A8C834A" w:rsidR="00B91CAA" w:rsidRPr="008938B8" w:rsidRDefault="00B91CAA" w:rsidP="00B91CAA">
            <w:pPr>
              <w:spacing w:after="0"/>
              <w:jc w:val="center"/>
            </w:pPr>
            <w:r w:rsidRPr="00B91CAA">
              <w:t>0.8</w:t>
            </w:r>
            <w:r w:rsidR="00C03DA1">
              <w:t>06</w:t>
            </w:r>
            <w:r w:rsidRPr="00B91CAA">
              <w:t>7</w:t>
            </w:r>
          </w:p>
        </w:tc>
        <w:tc>
          <w:tcPr>
            <w:tcW w:w="2268" w:type="dxa"/>
            <w:vAlign w:val="center"/>
          </w:tcPr>
          <w:p w14:paraId="0582BC66" w14:textId="7E4388E9" w:rsidR="00B91CAA" w:rsidRPr="00C4770C" w:rsidRDefault="00B91CAA" w:rsidP="00B91CAA">
            <w:pPr>
              <w:spacing w:after="0"/>
              <w:jc w:val="center"/>
            </w:pPr>
            <w:r w:rsidRPr="008938B8">
              <w:t>0.8706</w:t>
            </w:r>
          </w:p>
        </w:tc>
        <w:tc>
          <w:tcPr>
            <w:tcW w:w="2126" w:type="dxa"/>
            <w:vAlign w:val="center"/>
          </w:tcPr>
          <w:p w14:paraId="038246BC" w14:textId="7F971660" w:rsidR="00B91CAA" w:rsidRPr="00C4770C" w:rsidRDefault="00B91CAA" w:rsidP="00B91CAA">
            <w:pPr>
              <w:spacing w:after="0"/>
              <w:jc w:val="center"/>
            </w:pPr>
            <w:r w:rsidRPr="008938B8">
              <w:t>0.8833</w:t>
            </w:r>
          </w:p>
        </w:tc>
        <w:tc>
          <w:tcPr>
            <w:tcW w:w="2261" w:type="dxa"/>
            <w:vAlign w:val="center"/>
          </w:tcPr>
          <w:p w14:paraId="37E05E2F" w14:textId="6261393E" w:rsidR="00B91CAA" w:rsidRPr="00C4770C" w:rsidRDefault="00B91CAA" w:rsidP="00B91CAA">
            <w:pPr>
              <w:spacing w:after="0"/>
              <w:jc w:val="center"/>
            </w:pPr>
            <w:r w:rsidRPr="008938B8">
              <w:t>0.8979</w:t>
            </w:r>
          </w:p>
        </w:tc>
      </w:tr>
      <w:tr w:rsidR="00B91CAA" w:rsidRPr="00DC2CA2" w14:paraId="76BF96CE" w14:textId="77777777" w:rsidTr="00B91CAA">
        <w:trPr>
          <w:trHeight w:val="256"/>
          <w:jc w:val="center"/>
        </w:trPr>
        <w:tc>
          <w:tcPr>
            <w:tcW w:w="0" w:type="auto"/>
            <w:vAlign w:val="center"/>
            <w:hideMark/>
          </w:tcPr>
          <w:p w14:paraId="09536165" w14:textId="4C093BC2" w:rsidR="00B91CAA" w:rsidRPr="00C4770C" w:rsidRDefault="00B91CAA" w:rsidP="00B91CAA">
            <w:pPr>
              <w:spacing w:after="0"/>
              <w:jc w:val="center"/>
            </w:pPr>
            <w:r>
              <w:rPr>
                <w:bCs/>
              </w:rPr>
              <w:t>Cell 2</w:t>
            </w:r>
          </w:p>
        </w:tc>
        <w:tc>
          <w:tcPr>
            <w:tcW w:w="1242" w:type="dxa"/>
            <w:vAlign w:val="center"/>
          </w:tcPr>
          <w:p w14:paraId="4ACB884C" w14:textId="3DD53682" w:rsidR="00B91CAA" w:rsidRPr="008938B8" w:rsidRDefault="00B91CAA" w:rsidP="00B91CAA">
            <w:pPr>
              <w:spacing w:after="0"/>
              <w:jc w:val="center"/>
            </w:pPr>
            <w:r w:rsidRPr="00B91CAA">
              <w:t>0.8145</w:t>
            </w:r>
          </w:p>
        </w:tc>
        <w:tc>
          <w:tcPr>
            <w:tcW w:w="2268" w:type="dxa"/>
            <w:vAlign w:val="center"/>
          </w:tcPr>
          <w:p w14:paraId="5516B528" w14:textId="56CE7E2E" w:rsidR="00B91CAA" w:rsidRPr="00C4770C" w:rsidRDefault="00B91CAA" w:rsidP="00B91CAA">
            <w:pPr>
              <w:spacing w:after="0"/>
              <w:jc w:val="center"/>
            </w:pPr>
            <w:r w:rsidRPr="008938B8">
              <w:t>0.8974</w:t>
            </w:r>
          </w:p>
        </w:tc>
        <w:tc>
          <w:tcPr>
            <w:tcW w:w="2126" w:type="dxa"/>
            <w:vAlign w:val="center"/>
          </w:tcPr>
          <w:p w14:paraId="633099D1" w14:textId="3C0C0C62" w:rsidR="00B91CAA" w:rsidRPr="00C4770C" w:rsidRDefault="00B91CAA" w:rsidP="00B91CAA">
            <w:pPr>
              <w:spacing w:after="0"/>
              <w:jc w:val="center"/>
            </w:pPr>
            <w:r w:rsidRPr="008938B8">
              <w:t>0.9044</w:t>
            </w:r>
          </w:p>
        </w:tc>
        <w:tc>
          <w:tcPr>
            <w:tcW w:w="2261" w:type="dxa"/>
            <w:vAlign w:val="center"/>
          </w:tcPr>
          <w:p w14:paraId="5A89E268" w14:textId="2E6C9B25" w:rsidR="00B91CAA" w:rsidRPr="00C4770C" w:rsidRDefault="00B91CAA" w:rsidP="00B91CAA">
            <w:pPr>
              <w:spacing w:after="0"/>
              <w:jc w:val="center"/>
            </w:pPr>
            <w:r w:rsidRPr="008938B8">
              <w:t>0.9172</w:t>
            </w:r>
          </w:p>
        </w:tc>
      </w:tr>
    </w:tbl>
    <w:p w14:paraId="27936AEF" w14:textId="5544142B" w:rsidR="004F6135" w:rsidRDefault="004F6135" w:rsidP="006C3AD5"/>
    <w:p w14:paraId="27F4D775" w14:textId="0E186BF0" w:rsidR="004F6135" w:rsidRPr="006C3AD5" w:rsidRDefault="00432754" w:rsidP="006C3AD5">
      <w:pPr>
        <w:pStyle w:val="observation"/>
      </w:pPr>
      <w:r>
        <w:t>From i</w:t>
      </w:r>
      <w:r w:rsidRPr="00CD4E29">
        <w:t>nitial results for field test</w:t>
      </w:r>
      <w:r>
        <w:t>,</w:t>
      </w:r>
      <w:r w:rsidRPr="00282A2D" w:rsidDel="008C5AEE">
        <w:t xml:space="preserve"> </w:t>
      </w:r>
      <w:r>
        <w:t>a</w:t>
      </w:r>
      <w:r w:rsidR="004F6135">
        <w:t xml:space="preserve">s the model applicable area increases, simple </w:t>
      </w:r>
      <w:r w:rsidRPr="00282A2D">
        <w:t>model structure</w:t>
      </w:r>
      <w:r>
        <w:t xml:space="preserve"> can still achieve </w:t>
      </w:r>
      <w:r w:rsidR="00594534">
        <w:t>good</w:t>
      </w:r>
      <w:r>
        <w:t xml:space="preserve"> performance.</w:t>
      </w:r>
    </w:p>
    <w:p w14:paraId="2AF589E8" w14:textId="77777777" w:rsidR="00E81CDB" w:rsidRPr="00B7456C" w:rsidRDefault="00E81CDB">
      <w:pPr>
        <w:rPr>
          <w:rFonts w:eastAsia="宋体"/>
          <w:lang w:eastAsia="zh-CN"/>
        </w:rPr>
      </w:pPr>
    </w:p>
    <w:p w14:paraId="3B02500A" w14:textId="547574EB" w:rsidR="00F977C5" w:rsidRPr="00511556" w:rsidRDefault="00F977C5" w:rsidP="00F977C5">
      <w:pPr>
        <w:pStyle w:val="title2"/>
      </w:pPr>
      <w:r>
        <w:rPr>
          <w:rFonts w:eastAsiaTheme="minorEastAsia"/>
        </w:rPr>
        <w:t>Some i</w:t>
      </w:r>
      <w:r w:rsidRPr="00CD4E29">
        <w:rPr>
          <w:rFonts w:eastAsiaTheme="minorEastAsia"/>
        </w:rPr>
        <w:t>nitial results for</w:t>
      </w:r>
      <w:r>
        <w:t xml:space="preserve"> spatial consistency data</w:t>
      </w:r>
    </w:p>
    <w:p w14:paraId="47974579" w14:textId="77EFC357" w:rsidR="0089218E" w:rsidRDefault="00A54210" w:rsidP="00F977C5">
      <w:pPr>
        <w:rPr>
          <w:rFonts w:eastAsiaTheme="minorEastAsia"/>
          <w:lang w:eastAsia="zh-CN"/>
        </w:rPr>
      </w:pPr>
      <w:r w:rsidRPr="00B7456C">
        <w:rPr>
          <w:lang w:eastAsia="ko-KR"/>
        </w:rPr>
        <w:t>Here we consider using data where the channel has spatial consistency characteristics.</w:t>
      </w:r>
      <w:r>
        <w:rPr>
          <w:lang w:eastAsia="ko-KR"/>
        </w:rPr>
        <w:t xml:space="preserve"> </w:t>
      </w:r>
      <w:r w:rsidRPr="00A54210">
        <w:rPr>
          <w:lang w:eastAsia="ko-KR"/>
        </w:rPr>
        <w:t>Each UE generates random variables with spatial consistency based on its own geographic location at the T=0</w:t>
      </w:r>
      <w:r>
        <w:rPr>
          <w:lang w:eastAsia="ko-KR"/>
        </w:rPr>
        <w:t>, b</w:t>
      </w:r>
      <w:r w:rsidR="00E22508" w:rsidRPr="00E22508">
        <w:rPr>
          <w:lang w:eastAsia="ko-KR"/>
        </w:rPr>
        <w:t>oth</w:t>
      </w:r>
      <w:r w:rsidR="00E22508" w:rsidRPr="00E22508">
        <w:rPr>
          <w:rFonts w:hint="eastAsia"/>
          <w:lang w:eastAsia="ko-KR"/>
        </w:rPr>
        <w:t xml:space="preserve"> </w:t>
      </w:r>
      <w:r w:rsidR="00E22508" w:rsidRPr="00B7456C">
        <w:rPr>
          <w:lang w:eastAsia="ko-KR"/>
        </w:rPr>
        <w:t>t</w:t>
      </w:r>
      <w:r w:rsidR="00074791" w:rsidRPr="00147F39">
        <w:rPr>
          <w:rFonts w:hint="eastAsia"/>
          <w:lang w:eastAsia="ko-KR"/>
        </w:rPr>
        <w:t xml:space="preserve">he </w:t>
      </w:r>
      <w:r w:rsidR="00074791" w:rsidRPr="00147F39">
        <w:rPr>
          <w:lang w:eastAsia="ko-KR"/>
        </w:rPr>
        <w:t>cluster specific random variables</w:t>
      </w:r>
      <w:r w:rsidR="00074791">
        <w:rPr>
          <w:lang w:eastAsia="ko-KR"/>
        </w:rPr>
        <w:t xml:space="preserve"> </w:t>
      </w:r>
      <w:r w:rsidR="00074791" w:rsidRPr="00B7456C">
        <w:rPr>
          <w:lang w:eastAsia="ko-KR"/>
        </w:rPr>
        <w:t>and</w:t>
      </w:r>
      <w:r w:rsidR="00074791">
        <w:rPr>
          <w:lang w:eastAsia="ko-KR"/>
        </w:rPr>
        <w:t xml:space="preserve"> </w:t>
      </w:r>
      <w:r w:rsidR="00E22508">
        <w:rPr>
          <w:lang w:eastAsia="ko-KR"/>
        </w:rPr>
        <w:t xml:space="preserve">the </w:t>
      </w:r>
      <w:r w:rsidR="00074791" w:rsidRPr="00074791">
        <w:rPr>
          <w:lang w:eastAsia="ko-KR"/>
        </w:rPr>
        <w:t>correlation distance for spatial consistency</w:t>
      </w:r>
      <w:r w:rsidR="0089218E">
        <w:rPr>
          <w:lang w:eastAsia="ko-KR"/>
        </w:rPr>
        <w:t xml:space="preserve"> </w:t>
      </w:r>
      <w:r w:rsidR="0089218E" w:rsidRPr="00B7456C">
        <w:rPr>
          <w:lang w:eastAsia="ko-KR"/>
        </w:rPr>
        <w:t>procedure</w:t>
      </w:r>
      <w:r w:rsidR="0089218E">
        <w:rPr>
          <w:lang w:eastAsia="ko-KR"/>
        </w:rPr>
        <w:t xml:space="preserve"> </w:t>
      </w:r>
      <w:r w:rsidR="0089218E" w:rsidRPr="00B7456C">
        <w:rPr>
          <w:lang w:eastAsia="ko-KR"/>
        </w:rPr>
        <w:t>a</w:t>
      </w:r>
      <w:r w:rsidR="00E22508">
        <w:rPr>
          <w:lang w:eastAsia="ko-KR"/>
        </w:rPr>
        <w:t xml:space="preserve"> </w:t>
      </w:r>
      <w:r w:rsidR="00E22508" w:rsidRPr="00B7456C">
        <w:rPr>
          <w:lang w:eastAsia="ko-KR"/>
        </w:rPr>
        <w:t>follow 38</w:t>
      </w:r>
      <w:r w:rsidR="00E22508">
        <w:rPr>
          <w:lang w:eastAsia="ko-KR"/>
        </w:rPr>
        <w:t>.</w:t>
      </w:r>
      <w:r w:rsidR="00E22508" w:rsidRPr="00B7456C">
        <w:rPr>
          <w:lang w:eastAsia="ko-KR"/>
        </w:rPr>
        <w:t>901</w:t>
      </w:r>
      <w:r w:rsidR="00E22508">
        <w:rPr>
          <w:rFonts w:ascii="宋体" w:eastAsia="宋体" w:hAnsi="宋体" w:cs="宋体" w:hint="eastAsia"/>
          <w:lang w:eastAsia="zh-CN"/>
        </w:rPr>
        <w:t>.</w:t>
      </w:r>
      <w:r w:rsidR="0089218E" w:rsidRPr="0089218E">
        <w:rPr>
          <w:rFonts w:eastAsiaTheme="minorEastAsia"/>
          <w:lang w:eastAsia="zh-CN"/>
        </w:rPr>
        <w:t xml:space="preserve"> </w:t>
      </w:r>
      <w:r w:rsidR="0089218E" w:rsidRPr="004236C8">
        <w:rPr>
          <w:rFonts w:eastAsiaTheme="minorEastAsia"/>
          <w:lang w:eastAsia="zh-CN"/>
        </w:rPr>
        <w:t>The detailed parameter</w:t>
      </w:r>
      <w:r w:rsidR="0089218E">
        <w:rPr>
          <w:rFonts w:eastAsiaTheme="minorEastAsia"/>
          <w:lang w:eastAsia="zh-CN"/>
        </w:rPr>
        <w:t>s</w:t>
      </w:r>
      <w:r w:rsidR="0089218E" w:rsidRPr="004236C8">
        <w:rPr>
          <w:rFonts w:eastAsiaTheme="minorEastAsia"/>
          <w:lang w:eastAsia="zh-CN"/>
        </w:rPr>
        <w:t xml:space="preserve"> are provided in </w:t>
      </w:r>
      <w:r w:rsidR="0089218E" w:rsidRPr="00D76595">
        <w:rPr>
          <w:rFonts w:eastAsiaTheme="minorEastAsia"/>
          <w:lang w:eastAsia="zh-CN"/>
        </w:rPr>
        <w:t xml:space="preserve">Table </w:t>
      </w:r>
      <w:r w:rsidR="0015375D">
        <w:rPr>
          <w:rFonts w:eastAsiaTheme="minorEastAsia"/>
          <w:lang w:eastAsia="zh-CN"/>
        </w:rPr>
        <w:t>3</w:t>
      </w:r>
      <w:r w:rsidR="004E4185" w:rsidRPr="00B7456C">
        <w:rPr>
          <w:rFonts w:eastAsiaTheme="minorEastAsia"/>
          <w:lang w:eastAsia="zh-CN"/>
        </w:rPr>
        <w:t>.</w:t>
      </w:r>
      <w:r w:rsidR="0015375D">
        <w:rPr>
          <w:rFonts w:eastAsiaTheme="minorEastAsia"/>
          <w:lang w:eastAsia="zh-CN"/>
        </w:rPr>
        <w:t>2</w:t>
      </w:r>
      <w:r w:rsidR="0089218E" w:rsidRPr="00D76595">
        <w:rPr>
          <w:rFonts w:eastAsiaTheme="minorEastAsia"/>
          <w:lang w:eastAsia="zh-CN"/>
        </w:rPr>
        <w:t>-</w:t>
      </w:r>
      <w:r w:rsidR="004E4185" w:rsidRPr="00B7456C">
        <w:rPr>
          <w:rFonts w:eastAsiaTheme="minorEastAsia"/>
          <w:lang w:eastAsia="zh-CN"/>
        </w:rPr>
        <w:t>1</w:t>
      </w:r>
      <w:r w:rsidR="0089218E" w:rsidRPr="00D76595">
        <w:rPr>
          <w:rFonts w:eastAsiaTheme="minorEastAsia"/>
          <w:lang w:eastAsia="zh-CN"/>
        </w:rPr>
        <w:t>.</w:t>
      </w:r>
    </w:p>
    <w:p w14:paraId="0F3CFE2A" w14:textId="7D3C6AC9" w:rsidR="0029316A" w:rsidRPr="00D76595" w:rsidRDefault="0029316A" w:rsidP="00B7456C">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15375D">
        <w:rPr>
          <w:rFonts w:eastAsiaTheme="minorEastAsia"/>
          <w:lang w:eastAsia="zh-CN"/>
        </w:rPr>
        <w:t>3</w:t>
      </w:r>
      <w:r w:rsidR="004E4185" w:rsidRPr="00B7456C">
        <w:rPr>
          <w:rFonts w:eastAsiaTheme="minorEastAsia"/>
          <w:lang w:eastAsia="zh-CN"/>
        </w:rPr>
        <w:t>.</w:t>
      </w:r>
      <w:r w:rsidR="0015375D">
        <w:rPr>
          <w:rFonts w:eastAsiaTheme="minorEastAsia"/>
          <w:lang w:eastAsia="zh-CN"/>
        </w:rPr>
        <w:t>2</w:t>
      </w:r>
      <w:r w:rsidR="004E4185" w:rsidRPr="00B7456C">
        <w:rPr>
          <w:rFonts w:eastAsiaTheme="minorEastAsia"/>
          <w:lang w:eastAsia="zh-CN"/>
        </w:rPr>
        <w:t>-1</w:t>
      </w:r>
      <w:r w:rsidRPr="00D76595">
        <w:rPr>
          <w:rFonts w:eastAsiaTheme="minorEastAsia"/>
          <w:lang w:eastAsia="zh-CN"/>
        </w:rPr>
        <w:t xml:space="preserve">: </w:t>
      </w:r>
      <w:r w:rsidRPr="00D76595">
        <w:rPr>
          <w:rFonts w:eastAsiaTheme="minorEastAsia" w:hint="eastAsia"/>
          <w:lang w:eastAsia="zh-CN"/>
        </w:rPr>
        <w:t>P</w:t>
      </w:r>
      <w:r>
        <w:rPr>
          <w:rFonts w:eastAsiaTheme="minorEastAsia"/>
          <w:lang w:eastAsia="zh-CN"/>
        </w:rPr>
        <w:t xml:space="preserve">arameters of </w:t>
      </w:r>
      <w:r>
        <w:t xml:space="preserve">spatial consistency data </w:t>
      </w:r>
      <w:r>
        <w:rPr>
          <w:rFonts w:eastAsiaTheme="minorEastAsia"/>
          <w:lang w:eastAsia="zh-CN"/>
        </w:rPr>
        <w:t>of CSI compression.</w:t>
      </w:r>
    </w:p>
    <w:tbl>
      <w:tblPr>
        <w:tblStyle w:val="ab"/>
        <w:tblW w:w="0" w:type="auto"/>
        <w:jc w:val="center"/>
        <w:tblLook w:val="04A0" w:firstRow="1" w:lastRow="0" w:firstColumn="1" w:lastColumn="0" w:noHBand="0" w:noVBand="1"/>
      </w:tblPr>
      <w:tblGrid>
        <w:gridCol w:w="3073"/>
        <w:gridCol w:w="4371"/>
      </w:tblGrid>
      <w:tr w:rsidR="00055BD8" w14:paraId="2EEDB89A" w14:textId="77777777" w:rsidTr="00B7456C">
        <w:trPr>
          <w:trHeight w:val="208"/>
          <w:jc w:val="center"/>
        </w:trPr>
        <w:tc>
          <w:tcPr>
            <w:tcW w:w="3073" w:type="dxa"/>
            <w:vAlign w:val="center"/>
          </w:tcPr>
          <w:p w14:paraId="3244467B" w14:textId="77777777" w:rsidR="00055BD8" w:rsidRDefault="00055BD8" w:rsidP="00D76595">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00509841" w14:textId="77777777" w:rsidR="00055BD8" w:rsidRDefault="00055BD8" w:rsidP="00BC72F8">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055BD8" w14:paraId="76A12BDD" w14:textId="77777777" w:rsidTr="00B7456C">
        <w:trPr>
          <w:trHeight w:val="208"/>
          <w:jc w:val="center"/>
        </w:trPr>
        <w:tc>
          <w:tcPr>
            <w:tcW w:w="3073" w:type="dxa"/>
            <w:vAlign w:val="center"/>
          </w:tcPr>
          <w:p w14:paraId="70CFAE41" w14:textId="77777777" w:rsidR="00055BD8" w:rsidRDefault="00055BD8" w:rsidP="00D76595">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0BBD4232" w14:textId="51A2C2FC" w:rsidR="00055BD8" w:rsidRDefault="00055BD8" w:rsidP="00BC72F8">
            <w:pPr>
              <w:jc w:val="center"/>
              <w:rPr>
                <w:rFonts w:eastAsiaTheme="minorEastAsia"/>
                <w:lang w:eastAsia="zh-CN"/>
              </w:rPr>
            </w:pPr>
            <w:proofErr w:type="spellStart"/>
            <w:r>
              <w:rPr>
                <w:rFonts w:eastAsiaTheme="minorEastAsia"/>
                <w:lang w:eastAsia="zh-CN"/>
              </w:rPr>
              <w:t>U</w:t>
            </w:r>
            <w:r w:rsidR="004E4185">
              <w:rPr>
                <w:rFonts w:eastAsiaTheme="minorEastAsia"/>
                <w:lang w:eastAsia="zh-CN"/>
              </w:rPr>
              <w:t>M</w:t>
            </w:r>
            <w:r w:rsidR="0036329A">
              <w:rPr>
                <w:rFonts w:eastAsiaTheme="minorEastAsia"/>
                <w:lang w:eastAsia="zh-CN"/>
              </w:rPr>
              <w:t>a</w:t>
            </w:r>
            <w:proofErr w:type="spellEnd"/>
          </w:p>
        </w:tc>
      </w:tr>
      <w:tr w:rsidR="00055BD8" w14:paraId="52D93F12" w14:textId="77777777" w:rsidTr="00B7456C">
        <w:trPr>
          <w:trHeight w:val="208"/>
          <w:jc w:val="center"/>
        </w:trPr>
        <w:tc>
          <w:tcPr>
            <w:tcW w:w="3073" w:type="dxa"/>
            <w:vAlign w:val="center"/>
          </w:tcPr>
          <w:p w14:paraId="6391F1D3" w14:textId="04463134" w:rsidR="00055BD8" w:rsidRDefault="00055BD8" w:rsidP="00D76595">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70F71B25" w14:textId="01972E35" w:rsidR="00055BD8" w:rsidRDefault="00055BD8" w:rsidP="00055BD8">
            <w:pPr>
              <w:jc w:val="center"/>
              <w:rPr>
                <w:rFonts w:eastAsiaTheme="minorEastAsia"/>
                <w:lang w:eastAsia="zh-CN"/>
              </w:rPr>
            </w:pPr>
            <w:r>
              <w:rPr>
                <w:rFonts w:eastAsiaTheme="minorEastAsia"/>
                <w:lang w:eastAsia="zh-CN"/>
              </w:rPr>
              <w:t>U</w:t>
            </w:r>
            <w:r>
              <w:rPr>
                <w:rFonts w:eastAsiaTheme="minorEastAsia" w:hint="eastAsia"/>
                <w:lang w:eastAsia="zh-CN"/>
              </w:rPr>
              <w:t>m</w:t>
            </w:r>
            <w:r w:rsidR="00F34CE9">
              <w:rPr>
                <w:rFonts w:eastAsiaTheme="minorEastAsia"/>
                <w:lang w:eastAsia="zh-CN"/>
              </w:rPr>
              <w:t>a</w:t>
            </w:r>
            <w:r>
              <w:rPr>
                <w:rFonts w:eastAsiaTheme="minorEastAsia"/>
                <w:lang w:eastAsia="zh-CN"/>
              </w:rPr>
              <w:t xml:space="preserve"> 38.901 </w:t>
            </w:r>
            <w:r>
              <w:rPr>
                <w:rFonts w:eastAsiaTheme="minorEastAsia" w:hint="eastAsia"/>
                <w:lang w:eastAsia="zh-CN"/>
              </w:rPr>
              <w:t>with</w:t>
            </w:r>
            <w:r w:rsidR="0029316A">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055BD8" w14:paraId="437F0648" w14:textId="77777777" w:rsidTr="00B7456C">
        <w:trPr>
          <w:trHeight w:val="208"/>
          <w:jc w:val="center"/>
        </w:trPr>
        <w:tc>
          <w:tcPr>
            <w:tcW w:w="3073" w:type="dxa"/>
            <w:vAlign w:val="center"/>
          </w:tcPr>
          <w:p w14:paraId="201CA3DD" w14:textId="77777777" w:rsidR="00055BD8" w:rsidRDefault="00055BD8" w:rsidP="00D76595">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05C72264" w14:textId="34B2425B" w:rsidR="00055BD8" w:rsidRDefault="00055BD8" w:rsidP="00BC72F8">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055BD8" w14:paraId="0918A33F" w14:textId="77777777" w:rsidTr="00B7456C">
        <w:trPr>
          <w:trHeight w:val="214"/>
          <w:jc w:val="center"/>
        </w:trPr>
        <w:tc>
          <w:tcPr>
            <w:tcW w:w="3073" w:type="dxa"/>
            <w:vAlign w:val="center"/>
          </w:tcPr>
          <w:p w14:paraId="7B20DB95" w14:textId="77777777" w:rsidR="00055BD8" w:rsidRDefault="00055BD8" w:rsidP="00D76595">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3694E4C1" w14:textId="77777777" w:rsidR="00055BD8" w:rsidRDefault="00055BD8" w:rsidP="00BC72F8">
            <w:pPr>
              <w:jc w:val="center"/>
              <w:rPr>
                <w:rFonts w:eastAsiaTheme="minorEastAsia"/>
                <w:lang w:eastAsia="zh-CN"/>
              </w:rPr>
            </w:pPr>
            <w:r w:rsidRPr="00973A61">
              <w:rPr>
                <w:rFonts w:eastAsiaTheme="minorEastAsia"/>
                <w:lang w:eastAsia="zh-CN"/>
              </w:rPr>
              <w:t>30KHz</w:t>
            </w:r>
          </w:p>
        </w:tc>
      </w:tr>
      <w:tr w:rsidR="00055BD8" w14:paraId="2901B683" w14:textId="77777777" w:rsidTr="00B7456C">
        <w:trPr>
          <w:trHeight w:val="208"/>
          <w:jc w:val="center"/>
        </w:trPr>
        <w:tc>
          <w:tcPr>
            <w:tcW w:w="3073" w:type="dxa"/>
            <w:vAlign w:val="center"/>
          </w:tcPr>
          <w:p w14:paraId="113B6747" w14:textId="77777777" w:rsidR="00055BD8" w:rsidRDefault="00055BD8" w:rsidP="00D76595">
            <w:pPr>
              <w:jc w:val="center"/>
              <w:rPr>
                <w:rFonts w:eastAsiaTheme="minorEastAsia"/>
                <w:lang w:eastAsia="zh-CN"/>
              </w:rPr>
            </w:pPr>
            <w:r>
              <w:rPr>
                <w:rFonts w:eastAsiaTheme="minorEastAsia"/>
                <w:lang w:eastAsia="zh-CN"/>
              </w:rPr>
              <w:t>Frequency resources</w:t>
            </w:r>
          </w:p>
        </w:tc>
        <w:tc>
          <w:tcPr>
            <w:tcW w:w="4371" w:type="dxa"/>
            <w:vAlign w:val="center"/>
          </w:tcPr>
          <w:p w14:paraId="2EF5DBE5" w14:textId="77777777" w:rsidR="00055BD8" w:rsidRDefault="00055BD8" w:rsidP="00BC72F8">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055BD8" w14:paraId="1621643B" w14:textId="77777777" w:rsidTr="00B7456C">
        <w:trPr>
          <w:trHeight w:val="208"/>
          <w:jc w:val="center"/>
        </w:trPr>
        <w:tc>
          <w:tcPr>
            <w:tcW w:w="3073" w:type="dxa"/>
            <w:vAlign w:val="center"/>
          </w:tcPr>
          <w:p w14:paraId="41C37CA8" w14:textId="77777777" w:rsidR="00055BD8" w:rsidRDefault="00055BD8" w:rsidP="00D76595">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0392144C" w14:textId="77777777" w:rsidR="00055BD8" w:rsidRDefault="00055BD8" w:rsidP="00BC72F8">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055BD8" w14:paraId="017D6BC5" w14:textId="77777777" w:rsidTr="00B7456C">
        <w:trPr>
          <w:trHeight w:val="208"/>
          <w:jc w:val="center"/>
        </w:trPr>
        <w:tc>
          <w:tcPr>
            <w:tcW w:w="3073" w:type="dxa"/>
            <w:vAlign w:val="center"/>
          </w:tcPr>
          <w:p w14:paraId="1A0EDCE4" w14:textId="77777777" w:rsidR="00055BD8" w:rsidRDefault="00055BD8" w:rsidP="00D76595">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4371" w:type="dxa"/>
            <w:vAlign w:val="center"/>
          </w:tcPr>
          <w:p w14:paraId="748F08BC" w14:textId="59F06D85" w:rsidR="00055BD8" w:rsidRDefault="006A2D9E" w:rsidP="00BC72F8">
            <w:pPr>
              <w:jc w:val="center"/>
              <w:rPr>
                <w:rFonts w:eastAsiaTheme="minorEastAsia"/>
                <w:lang w:eastAsia="zh-CN"/>
              </w:rPr>
            </w:pPr>
            <w:r>
              <w:rPr>
                <w:rFonts w:eastAsiaTheme="minorEastAsia"/>
                <w:lang w:eastAsia="zh-CN"/>
              </w:rPr>
              <w:t>32</w:t>
            </w:r>
            <w:r w:rsidR="00055BD8">
              <w:rPr>
                <w:rFonts w:eastAsiaTheme="minorEastAsia"/>
                <w:lang w:eastAsia="zh-CN"/>
              </w:rPr>
              <w:t xml:space="preserve"> antenna ports</w:t>
            </w:r>
          </w:p>
          <w:p w14:paraId="6BFF3137" w14:textId="7E2962B4" w:rsidR="00055BD8" w:rsidRDefault="00055BD8" w:rsidP="00BC72F8">
            <w:pPr>
              <w:jc w:val="center"/>
              <w:rPr>
                <w:rFonts w:eastAsiaTheme="minorEastAsia"/>
                <w:lang w:eastAsia="zh-CN"/>
              </w:rPr>
            </w:pPr>
            <w:r>
              <w:rPr>
                <w:rFonts w:eastAsiaTheme="minorEastAsia" w:hint="eastAsia"/>
                <w:lang w:eastAsia="zh-CN"/>
              </w:rPr>
              <w:t>[</w:t>
            </w:r>
            <w:r>
              <w:rPr>
                <w:rFonts w:eastAsiaTheme="minorEastAsia"/>
                <w:lang w:eastAsia="zh-CN"/>
              </w:rPr>
              <w:t>Mg Ng P M N</w:t>
            </w:r>
            <w:r w:rsidR="006A2D9E">
              <w:rPr>
                <w:rFonts w:eastAsiaTheme="minorEastAsia"/>
                <w:lang w:eastAsia="zh-CN"/>
              </w:rPr>
              <w:t xml:space="preserve">, </w:t>
            </w:r>
            <w:proofErr w:type="spellStart"/>
            <w:r>
              <w:rPr>
                <w:rFonts w:eastAsiaTheme="minorEastAsia"/>
                <w:lang w:eastAsia="zh-CN"/>
              </w:rPr>
              <w:t>Mp</w:t>
            </w:r>
            <w:proofErr w:type="spellEnd"/>
            <w:r>
              <w:rPr>
                <w:rFonts w:eastAsiaTheme="minorEastAsia"/>
                <w:lang w:eastAsia="zh-CN"/>
              </w:rPr>
              <w:t xml:space="preserve"> Np]</w:t>
            </w:r>
            <w:r w:rsidR="006A2D9E">
              <w:rPr>
                <w:rFonts w:eastAsiaTheme="minorEastAsia"/>
                <w:lang w:eastAsia="zh-CN"/>
              </w:rPr>
              <w:t xml:space="preserve"> </w:t>
            </w:r>
            <w:r>
              <w:rPr>
                <w:rFonts w:eastAsiaTheme="minorEastAsia"/>
                <w:lang w:eastAsia="zh-CN"/>
              </w:rPr>
              <w:t>=</w:t>
            </w:r>
            <w:r w:rsidR="006A2D9E">
              <w:rPr>
                <w:rFonts w:eastAsiaTheme="minorEastAsia"/>
                <w:lang w:eastAsia="zh-CN"/>
              </w:rPr>
              <w:t xml:space="preserve"> </w:t>
            </w:r>
            <w:r>
              <w:rPr>
                <w:rFonts w:eastAsiaTheme="minorEastAsia"/>
                <w:lang w:eastAsia="zh-CN"/>
              </w:rPr>
              <w:t>[1 1 2 8 8</w:t>
            </w:r>
            <w:r w:rsidR="006A2D9E">
              <w:rPr>
                <w:rFonts w:eastAsiaTheme="minorEastAsia"/>
                <w:lang w:eastAsia="zh-CN"/>
              </w:rPr>
              <w:t>,</w:t>
            </w:r>
            <w:r>
              <w:rPr>
                <w:rFonts w:eastAsiaTheme="minorEastAsia"/>
                <w:lang w:eastAsia="zh-CN"/>
              </w:rPr>
              <w:t xml:space="preserve"> 2 8]</w:t>
            </w:r>
          </w:p>
          <w:p w14:paraId="473CC5CF" w14:textId="1FD45B55" w:rsidR="006A2D9E" w:rsidRPr="006A2D9E" w:rsidRDefault="003E5716" w:rsidP="00BC72F8">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6A2D9E" w:rsidRPr="006A2D9E">
              <w:rPr>
                <w:rFonts w:eastAsiaTheme="minorEastAsia"/>
                <w:lang w:eastAsia="zh-CN"/>
              </w:rPr>
              <w:t>= (0.</w:t>
            </w:r>
            <w:r w:rsidR="006A2D9E">
              <w:rPr>
                <w:rFonts w:eastAsiaTheme="minorEastAsia"/>
                <w:lang w:eastAsia="zh-CN"/>
              </w:rPr>
              <w:t>8</w:t>
            </w:r>
            <w:r w:rsidR="006A2D9E" w:rsidRPr="006A2D9E">
              <w:rPr>
                <w:rFonts w:eastAsiaTheme="minorEastAsia"/>
                <w:lang w:eastAsia="zh-CN"/>
              </w:rPr>
              <w:t>, 0.5) λ, +45°/-45° polarization</w:t>
            </w:r>
          </w:p>
        </w:tc>
      </w:tr>
      <w:tr w:rsidR="00055BD8" w14:paraId="71686BB3" w14:textId="77777777" w:rsidTr="00B7456C">
        <w:trPr>
          <w:trHeight w:val="214"/>
          <w:jc w:val="center"/>
        </w:trPr>
        <w:tc>
          <w:tcPr>
            <w:tcW w:w="3073" w:type="dxa"/>
            <w:vAlign w:val="center"/>
          </w:tcPr>
          <w:p w14:paraId="439C28AD" w14:textId="77777777" w:rsidR="00055BD8" w:rsidRDefault="00055BD8" w:rsidP="00D76595">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40FF0C7C" w14:textId="54B179D4" w:rsidR="00055BD8" w:rsidRDefault="00055BD8" w:rsidP="00BC72F8">
            <w:pPr>
              <w:jc w:val="center"/>
              <w:rPr>
                <w:rFonts w:eastAsiaTheme="minorEastAsia"/>
                <w:lang w:eastAsia="zh-CN"/>
              </w:rPr>
            </w:pPr>
            <w:r>
              <w:rPr>
                <w:rFonts w:eastAsiaTheme="minorEastAsia"/>
                <w:lang w:eastAsia="zh-CN"/>
              </w:rPr>
              <w:t>2 antenna ports</w:t>
            </w:r>
          </w:p>
          <w:p w14:paraId="78533866" w14:textId="77EA4CE3" w:rsidR="006A2D9E" w:rsidRDefault="00055BD8" w:rsidP="006A2D9E">
            <w:pPr>
              <w:jc w:val="center"/>
              <w:rPr>
                <w:rFonts w:eastAsiaTheme="minorEastAsia"/>
                <w:lang w:eastAsia="zh-CN"/>
              </w:rPr>
            </w:pPr>
            <w:r>
              <w:rPr>
                <w:rFonts w:eastAsiaTheme="minorEastAsia" w:hint="eastAsia"/>
                <w:lang w:eastAsia="zh-CN"/>
              </w:rPr>
              <w:t>[</w:t>
            </w:r>
            <w:r>
              <w:rPr>
                <w:rFonts w:eastAsiaTheme="minorEastAsia"/>
                <w:lang w:eastAsia="zh-CN"/>
              </w:rPr>
              <w:t>Mg Ng P M N</w:t>
            </w:r>
            <w:r w:rsidR="006A2D9E">
              <w:rPr>
                <w:rFonts w:eastAsiaTheme="minorEastAsia"/>
                <w:lang w:eastAsia="zh-CN"/>
              </w:rPr>
              <w:t>,</w:t>
            </w:r>
            <w:r>
              <w:rPr>
                <w:rFonts w:eastAsiaTheme="minorEastAsia"/>
                <w:lang w:eastAsia="zh-CN"/>
              </w:rPr>
              <w:t xml:space="preserve"> </w:t>
            </w:r>
            <w:proofErr w:type="spellStart"/>
            <w:r>
              <w:rPr>
                <w:rFonts w:eastAsiaTheme="minorEastAsia"/>
                <w:lang w:eastAsia="zh-CN"/>
              </w:rPr>
              <w:t>Mp</w:t>
            </w:r>
            <w:proofErr w:type="spellEnd"/>
            <w:r>
              <w:rPr>
                <w:rFonts w:eastAsiaTheme="minorEastAsia"/>
                <w:lang w:eastAsia="zh-CN"/>
              </w:rPr>
              <w:t xml:space="preserve"> Np]</w:t>
            </w:r>
            <w:r w:rsidR="006A2D9E">
              <w:rPr>
                <w:rFonts w:eastAsiaTheme="minorEastAsia"/>
                <w:lang w:eastAsia="zh-CN"/>
              </w:rPr>
              <w:t xml:space="preserve"> </w:t>
            </w:r>
            <w:r>
              <w:rPr>
                <w:rFonts w:eastAsiaTheme="minorEastAsia"/>
                <w:lang w:eastAsia="zh-CN"/>
              </w:rPr>
              <w:t>=</w:t>
            </w:r>
            <w:r w:rsidR="006A2D9E">
              <w:rPr>
                <w:rFonts w:eastAsiaTheme="minorEastAsia"/>
                <w:lang w:eastAsia="zh-CN"/>
              </w:rPr>
              <w:t xml:space="preserve"> </w:t>
            </w:r>
            <w:r>
              <w:rPr>
                <w:rFonts w:eastAsiaTheme="minorEastAsia"/>
                <w:lang w:eastAsia="zh-CN"/>
              </w:rPr>
              <w:t>[1 1 2 1 1</w:t>
            </w:r>
            <w:r w:rsidR="006A2D9E">
              <w:rPr>
                <w:rFonts w:eastAsiaTheme="minorEastAsia"/>
                <w:lang w:eastAsia="zh-CN"/>
              </w:rPr>
              <w:t>,</w:t>
            </w:r>
            <w:r>
              <w:rPr>
                <w:rFonts w:eastAsiaTheme="minorEastAsia"/>
                <w:lang w:eastAsia="zh-CN"/>
              </w:rPr>
              <w:t xml:space="preserve"> 1 1]</w:t>
            </w:r>
          </w:p>
          <w:p w14:paraId="58D152F5" w14:textId="195E59FD" w:rsidR="006A2D9E" w:rsidRPr="006A2D9E" w:rsidRDefault="003E5716" w:rsidP="006A2D9E">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6A2D9E" w:rsidRPr="006A2D9E">
              <w:rPr>
                <w:rFonts w:eastAsiaTheme="minorEastAsia"/>
                <w:lang w:eastAsia="zh-CN"/>
              </w:rPr>
              <w:t>= (0.</w:t>
            </w:r>
            <w:r w:rsidR="006A2D9E">
              <w:rPr>
                <w:rFonts w:eastAsiaTheme="minorEastAsia"/>
                <w:lang w:eastAsia="zh-CN"/>
              </w:rPr>
              <w:t>8</w:t>
            </w:r>
            <w:r w:rsidR="006A2D9E" w:rsidRPr="006A2D9E">
              <w:rPr>
                <w:rFonts w:eastAsiaTheme="minorEastAsia"/>
                <w:lang w:eastAsia="zh-CN"/>
              </w:rPr>
              <w:t xml:space="preserve">, 0.5) λ, </w:t>
            </w:r>
            <w:r w:rsidR="006A2D9E">
              <w:rPr>
                <w:rFonts w:eastAsiaTheme="minorEastAsia"/>
                <w:lang w:eastAsia="zh-CN"/>
              </w:rPr>
              <w:t>0</w:t>
            </w:r>
            <w:r w:rsidR="006A2D9E" w:rsidRPr="006A2D9E">
              <w:rPr>
                <w:rFonts w:eastAsiaTheme="minorEastAsia"/>
                <w:lang w:eastAsia="zh-CN"/>
              </w:rPr>
              <w:t>°/</w:t>
            </w:r>
            <w:r w:rsidR="006A2D9E">
              <w:rPr>
                <w:rFonts w:eastAsiaTheme="minorEastAsia"/>
                <w:lang w:eastAsia="zh-CN"/>
              </w:rPr>
              <w:t>+90</w:t>
            </w:r>
            <w:r w:rsidR="006A2D9E" w:rsidRPr="006A2D9E">
              <w:rPr>
                <w:rFonts w:eastAsiaTheme="minorEastAsia"/>
                <w:lang w:eastAsia="zh-CN"/>
              </w:rPr>
              <w:t>° polarization</w:t>
            </w:r>
          </w:p>
        </w:tc>
      </w:tr>
      <w:tr w:rsidR="003C6B21" w14:paraId="29DC930D" w14:textId="77777777" w:rsidTr="00B7456C">
        <w:trPr>
          <w:trHeight w:val="214"/>
          <w:jc w:val="center"/>
        </w:trPr>
        <w:tc>
          <w:tcPr>
            <w:tcW w:w="3073" w:type="dxa"/>
            <w:vAlign w:val="center"/>
          </w:tcPr>
          <w:p w14:paraId="2AC812CD" w14:textId="04C43981" w:rsidR="003C6B21" w:rsidRPr="00055BD8" w:rsidRDefault="005933FF" w:rsidP="00D76595">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58860E39" w14:textId="56AEEB21" w:rsidR="003C6B21" w:rsidRDefault="003C6B21" w:rsidP="00BC72F8">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3C6B21" w14:paraId="62A81023" w14:textId="77777777" w:rsidTr="00B7456C">
        <w:trPr>
          <w:trHeight w:val="214"/>
          <w:jc w:val="center"/>
        </w:trPr>
        <w:tc>
          <w:tcPr>
            <w:tcW w:w="3073" w:type="dxa"/>
            <w:vAlign w:val="center"/>
          </w:tcPr>
          <w:p w14:paraId="6338C77A" w14:textId="04057676" w:rsidR="003C6B21" w:rsidRDefault="005933FF" w:rsidP="00D76595">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14497F5F" w14:textId="05B7AA09" w:rsidR="003C6B21" w:rsidRDefault="003C6B21" w:rsidP="00BC72F8">
            <w:pPr>
              <w:jc w:val="center"/>
              <w:rPr>
                <w:rFonts w:eastAsiaTheme="minorEastAsia"/>
                <w:lang w:eastAsia="zh-CN"/>
              </w:rPr>
            </w:pPr>
            <w:r>
              <w:rPr>
                <w:rFonts w:eastAsiaTheme="minorEastAsia" w:hint="eastAsia"/>
                <w:lang w:eastAsia="zh-CN"/>
              </w:rPr>
              <w:t>7</w:t>
            </w:r>
          </w:p>
        </w:tc>
      </w:tr>
      <w:tr w:rsidR="003C6B21" w14:paraId="742C9B0E" w14:textId="77777777" w:rsidTr="00B7456C">
        <w:trPr>
          <w:trHeight w:val="214"/>
          <w:jc w:val="center"/>
        </w:trPr>
        <w:tc>
          <w:tcPr>
            <w:tcW w:w="3073" w:type="dxa"/>
            <w:vAlign w:val="center"/>
          </w:tcPr>
          <w:p w14:paraId="275C40C2" w14:textId="58178A33" w:rsidR="003C6B21" w:rsidRDefault="003C6B21" w:rsidP="00D76595">
            <w:pPr>
              <w:jc w:val="center"/>
              <w:rPr>
                <w:rFonts w:eastAsiaTheme="minorEastAsia"/>
                <w:lang w:eastAsia="zh-CN"/>
              </w:rPr>
            </w:pPr>
            <w:r w:rsidRPr="00147F39">
              <w:rPr>
                <w:color w:val="000000"/>
                <w:szCs w:val="18"/>
              </w:rPr>
              <w:t>UE distribution</w:t>
            </w:r>
          </w:p>
        </w:tc>
        <w:tc>
          <w:tcPr>
            <w:tcW w:w="4371" w:type="dxa"/>
            <w:vAlign w:val="center"/>
          </w:tcPr>
          <w:p w14:paraId="192D268C" w14:textId="237D581F" w:rsidR="003C6B21" w:rsidRDefault="003C6B21" w:rsidP="00BC72F8">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3C6B21" w14:paraId="2FB48D69" w14:textId="77777777" w:rsidTr="00B7456C">
        <w:trPr>
          <w:trHeight w:val="214"/>
          <w:jc w:val="center"/>
        </w:trPr>
        <w:tc>
          <w:tcPr>
            <w:tcW w:w="3073" w:type="dxa"/>
            <w:vAlign w:val="center"/>
          </w:tcPr>
          <w:p w14:paraId="280F2C80" w14:textId="6487D91C" w:rsidR="003C6B21" w:rsidRDefault="003C6B21" w:rsidP="00D76595">
            <w:pPr>
              <w:jc w:val="center"/>
              <w:rPr>
                <w:rFonts w:eastAsiaTheme="minorEastAsia"/>
                <w:lang w:eastAsia="zh-CN"/>
              </w:rPr>
            </w:pPr>
            <w:r>
              <w:rPr>
                <w:rFonts w:eastAsiaTheme="minorEastAsia"/>
                <w:lang w:eastAsia="zh-CN"/>
              </w:rPr>
              <w:t xml:space="preserve">UE speed </w:t>
            </w:r>
          </w:p>
        </w:tc>
        <w:tc>
          <w:tcPr>
            <w:tcW w:w="4371" w:type="dxa"/>
            <w:vAlign w:val="center"/>
          </w:tcPr>
          <w:p w14:paraId="692AF2E1" w14:textId="3D15A360" w:rsidR="003C6B21" w:rsidRDefault="003C6B21" w:rsidP="00BC72F8">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5933FF" w14:paraId="084539CD" w14:textId="77777777" w:rsidTr="00B7456C">
        <w:trPr>
          <w:trHeight w:val="214"/>
          <w:jc w:val="center"/>
        </w:trPr>
        <w:tc>
          <w:tcPr>
            <w:tcW w:w="3073" w:type="dxa"/>
            <w:vAlign w:val="center"/>
          </w:tcPr>
          <w:p w14:paraId="415BF309" w14:textId="359F55CC" w:rsidR="005933FF" w:rsidRDefault="005933FF" w:rsidP="00D76595">
            <w:pPr>
              <w:jc w:val="center"/>
              <w:rPr>
                <w:rFonts w:eastAsiaTheme="minorEastAsia"/>
                <w:lang w:eastAsia="zh-CN"/>
              </w:rPr>
            </w:pPr>
            <w:r w:rsidRPr="005933FF">
              <w:rPr>
                <w:rFonts w:eastAsiaTheme="minorEastAsia"/>
                <w:lang w:eastAsia="zh-CN"/>
              </w:rPr>
              <w:t>Mechanic tilt</w:t>
            </w:r>
          </w:p>
        </w:tc>
        <w:tc>
          <w:tcPr>
            <w:tcW w:w="4371" w:type="dxa"/>
            <w:vAlign w:val="center"/>
          </w:tcPr>
          <w:p w14:paraId="7F876546" w14:textId="722B6DF3" w:rsidR="005933FF" w:rsidRDefault="005933FF" w:rsidP="00BC72F8">
            <w:pPr>
              <w:jc w:val="center"/>
              <w:rPr>
                <w:rFonts w:eastAsiaTheme="minorEastAsia"/>
                <w:lang w:eastAsia="zh-CN"/>
              </w:rPr>
            </w:pPr>
            <w:r w:rsidRPr="005933FF">
              <w:rPr>
                <w:rFonts w:eastAsiaTheme="minorEastAsia"/>
                <w:lang w:eastAsia="zh-CN"/>
              </w:rPr>
              <w:t>180° in GCS (pointing to the ground)</w:t>
            </w:r>
          </w:p>
        </w:tc>
      </w:tr>
      <w:tr w:rsidR="005933FF" w14:paraId="318A7FE7" w14:textId="77777777" w:rsidTr="00B7456C">
        <w:trPr>
          <w:trHeight w:val="214"/>
          <w:jc w:val="center"/>
        </w:trPr>
        <w:tc>
          <w:tcPr>
            <w:tcW w:w="3073" w:type="dxa"/>
            <w:vAlign w:val="center"/>
          </w:tcPr>
          <w:p w14:paraId="6A40D454" w14:textId="21C16B29" w:rsidR="005933FF" w:rsidRPr="005933FF" w:rsidRDefault="005933FF" w:rsidP="00D76595">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541E82BD" w14:textId="16FC90EB" w:rsidR="005933FF" w:rsidRPr="005933FF" w:rsidRDefault="005933FF" w:rsidP="00BC72F8">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5933FF" w14:paraId="1973E1E3" w14:textId="77777777" w:rsidTr="00B7456C">
        <w:trPr>
          <w:trHeight w:val="56"/>
          <w:jc w:val="center"/>
        </w:trPr>
        <w:tc>
          <w:tcPr>
            <w:tcW w:w="3073" w:type="dxa"/>
            <w:vAlign w:val="center"/>
          </w:tcPr>
          <w:p w14:paraId="03FD0427" w14:textId="47C80C86" w:rsidR="005933FF" w:rsidRPr="005933FF" w:rsidRDefault="005933FF" w:rsidP="00D76595">
            <w:pPr>
              <w:jc w:val="center"/>
              <w:rPr>
                <w:rFonts w:eastAsiaTheme="minorEastAsia"/>
                <w:lang w:eastAsia="zh-CN"/>
              </w:rPr>
            </w:pPr>
            <w:r w:rsidRPr="005933FF">
              <w:rPr>
                <w:rFonts w:eastAsiaTheme="minorEastAsia"/>
                <w:lang w:eastAsia="zh-CN"/>
              </w:rPr>
              <w:t>UE beam set</w:t>
            </w:r>
          </w:p>
        </w:tc>
        <w:tc>
          <w:tcPr>
            <w:tcW w:w="4371" w:type="dxa"/>
            <w:vAlign w:val="center"/>
          </w:tcPr>
          <w:p w14:paraId="1C94F47B" w14:textId="0FEF0333" w:rsidR="005933FF" w:rsidRPr="005933FF" w:rsidRDefault="005933FF" w:rsidP="00BC72F8">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182E1842" w14:textId="3B6564CF" w:rsidR="00F977C5" w:rsidRDefault="00F977C5" w:rsidP="00F977C5">
      <w:pPr>
        <w:rPr>
          <w:rFonts w:eastAsiaTheme="minorEastAsia"/>
          <w:lang w:eastAsia="zh-CN"/>
        </w:rPr>
      </w:pPr>
    </w:p>
    <w:p w14:paraId="5A413DB7" w14:textId="7D339F2A" w:rsidR="0029316A" w:rsidRDefault="0029316A" w:rsidP="00F977C5">
      <w:pPr>
        <w:rPr>
          <w:rFonts w:eastAsiaTheme="minorEastAsia"/>
          <w:lang w:eastAsia="zh-CN"/>
        </w:rPr>
      </w:pPr>
      <w:r>
        <w:rPr>
          <w:rFonts w:eastAsiaTheme="minorEastAsia"/>
          <w:bCs/>
        </w:rPr>
        <w:t>Cell</w:t>
      </w:r>
      <w:r w:rsidRPr="00C4770C">
        <w:rPr>
          <w:rFonts w:eastAsiaTheme="minorEastAsia"/>
          <w:bCs/>
        </w:rPr>
        <w:t xml:space="preserve"> specific model</w:t>
      </w:r>
      <w:r>
        <w:rPr>
          <w:rFonts w:eastAsiaTheme="minorEastAsia"/>
          <w:lang w:eastAsia="zh-CN"/>
        </w:rPr>
        <w:t xml:space="preserve"> is considered and then different AI/ML models are used for different cells</w:t>
      </w:r>
      <w:r w:rsidR="00E739B9">
        <w:rPr>
          <w:rFonts w:eastAsiaTheme="minorEastAsia"/>
          <w:lang w:eastAsia="zh-CN"/>
        </w:rPr>
        <w:t xml:space="preserve">. Simple AI/ML model, which is a one layer MLP encoder, and complex transformer encoder are evaluated in this simulation. </w:t>
      </w:r>
      <w:r w:rsidR="00E739B9" w:rsidRPr="004236C8">
        <w:rPr>
          <w:rFonts w:eastAsiaTheme="minorEastAsia"/>
          <w:lang w:eastAsia="zh-CN"/>
        </w:rPr>
        <w:t xml:space="preserve">It is seen that </w:t>
      </w:r>
      <w:r w:rsidR="00E739B9">
        <w:rPr>
          <w:rFonts w:eastAsiaTheme="minorEastAsia"/>
          <w:lang w:eastAsia="zh-CN"/>
        </w:rPr>
        <w:t xml:space="preserve">the performance of simple </w:t>
      </w:r>
      <w:r w:rsidR="00E739B9" w:rsidRPr="004236C8">
        <w:rPr>
          <w:rFonts w:eastAsiaTheme="minorEastAsia"/>
          <w:lang w:eastAsia="zh-CN"/>
        </w:rPr>
        <w:t>AI/ML model</w:t>
      </w:r>
      <w:r w:rsidR="00E739B9">
        <w:rPr>
          <w:rFonts w:eastAsiaTheme="minorEastAsia"/>
          <w:lang w:eastAsia="zh-CN"/>
        </w:rPr>
        <w:t xml:space="preserve"> is similar to that of complex AI/ML model</w:t>
      </w:r>
      <w:r w:rsidR="006E2AF8">
        <w:rPr>
          <w:rFonts w:eastAsiaTheme="minorEastAsia"/>
          <w:lang w:eastAsia="zh-CN"/>
        </w:rPr>
        <w:t>, similar as observed in field test results</w:t>
      </w:r>
      <w:r w:rsidR="00E739B9" w:rsidRPr="004236C8">
        <w:rPr>
          <w:rFonts w:eastAsiaTheme="minorEastAsia"/>
          <w:lang w:eastAsia="zh-CN"/>
        </w:rPr>
        <w:t>.</w:t>
      </w:r>
      <w:r w:rsidR="00E739B9">
        <w:rPr>
          <w:rFonts w:eastAsiaTheme="minorEastAsia"/>
          <w:lang w:eastAsia="zh-CN"/>
        </w:rPr>
        <w:t xml:space="preserve"> </w:t>
      </w:r>
      <w:r w:rsidR="00E739B9" w:rsidRPr="004236C8">
        <w:rPr>
          <w:rFonts w:eastAsiaTheme="minorEastAsia"/>
          <w:lang w:eastAsia="zh-CN"/>
        </w:rPr>
        <w:t xml:space="preserve">Considering the performance and complexity, </w:t>
      </w:r>
      <w:r w:rsidR="00E739B9" w:rsidRPr="004236C8">
        <w:t xml:space="preserve">simple model structure, e.g., </w:t>
      </w:r>
      <w:r w:rsidR="00E739B9" w:rsidRPr="004236C8">
        <w:rPr>
          <w:rFonts w:eastAsiaTheme="minorEastAsia"/>
          <w:lang w:eastAsia="zh-CN"/>
        </w:rPr>
        <w:t>one hidden layer full-connected encoder</w:t>
      </w:r>
      <w:r w:rsidR="00E739B9" w:rsidRPr="004236C8">
        <w:t>, is good enough for typical per single cell or multiple cell operations.</w:t>
      </w:r>
    </w:p>
    <w:p w14:paraId="1B487C60" w14:textId="65753498" w:rsidR="0029316A" w:rsidRDefault="0029316A" w:rsidP="0029316A">
      <w:pPr>
        <w:jc w:val="center"/>
        <w:rPr>
          <w:rFonts w:eastAsiaTheme="minorEastAsia"/>
          <w:lang w:eastAsia="zh-CN"/>
        </w:rPr>
      </w:pPr>
      <w:r w:rsidRPr="00D76595">
        <w:rPr>
          <w:rFonts w:eastAsiaTheme="minorEastAsia" w:hint="eastAsia"/>
          <w:lang w:eastAsia="zh-CN"/>
        </w:rPr>
        <w:t>T</w:t>
      </w:r>
      <w:r w:rsidRPr="00D76595">
        <w:rPr>
          <w:rFonts w:eastAsiaTheme="minorEastAsia"/>
          <w:lang w:eastAsia="zh-CN"/>
        </w:rPr>
        <w:t xml:space="preserve">able </w:t>
      </w:r>
      <w:r w:rsidR="0015375D">
        <w:rPr>
          <w:rFonts w:eastAsiaTheme="minorEastAsia"/>
          <w:lang w:eastAsia="zh-CN"/>
        </w:rPr>
        <w:t>3</w:t>
      </w:r>
      <w:r w:rsidR="00D76595" w:rsidRPr="00B7456C">
        <w:rPr>
          <w:rFonts w:eastAsiaTheme="minorEastAsia"/>
          <w:lang w:eastAsia="zh-CN"/>
        </w:rPr>
        <w:t>.</w:t>
      </w:r>
      <w:r w:rsidR="0015375D">
        <w:rPr>
          <w:rFonts w:eastAsiaTheme="minorEastAsia"/>
          <w:lang w:eastAsia="zh-CN"/>
        </w:rPr>
        <w:t>2</w:t>
      </w:r>
      <w:r w:rsidR="00D76595" w:rsidRPr="00B7456C">
        <w:rPr>
          <w:rFonts w:eastAsiaTheme="minorEastAsia"/>
          <w:lang w:eastAsia="zh-CN"/>
        </w:rPr>
        <w:t>-2</w:t>
      </w:r>
      <w:r w:rsidRPr="00D76595">
        <w:rPr>
          <w:rFonts w:eastAsiaTheme="minorEastAsia"/>
          <w:lang w:eastAsia="zh-CN"/>
        </w:rPr>
        <w:t>: The</w:t>
      </w:r>
      <w:r w:rsidRPr="004236C8">
        <w:rPr>
          <w:rFonts w:eastAsiaTheme="minorEastAsia"/>
          <w:lang w:eastAsia="zh-CN"/>
        </w:rPr>
        <w:t xml:space="preserve"> SGCS results of multiple AI/ML models trained by the data in each area separately.</w:t>
      </w:r>
    </w:p>
    <w:tbl>
      <w:tblPr>
        <w:tblStyle w:val="ab"/>
        <w:tblW w:w="6919" w:type="dxa"/>
        <w:jc w:val="center"/>
        <w:tblLook w:val="0420" w:firstRow="1" w:lastRow="0" w:firstColumn="0" w:lastColumn="0" w:noHBand="0" w:noVBand="1"/>
      </w:tblPr>
      <w:tblGrid>
        <w:gridCol w:w="1475"/>
        <w:gridCol w:w="2722"/>
        <w:gridCol w:w="2722"/>
      </w:tblGrid>
      <w:tr w:rsidR="0029316A" w:rsidRPr="00DC2CA2" w14:paraId="40E896DE" w14:textId="77777777" w:rsidTr="00B7456C">
        <w:trPr>
          <w:trHeight w:val="572"/>
          <w:jc w:val="center"/>
        </w:trPr>
        <w:tc>
          <w:tcPr>
            <w:tcW w:w="1475" w:type="dxa"/>
            <w:hideMark/>
          </w:tcPr>
          <w:p w14:paraId="46D8360F" w14:textId="77777777" w:rsidR="0029316A" w:rsidRPr="00C4770C" w:rsidRDefault="0029316A" w:rsidP="00E739B9">
            <w:pPr>
              <w:rPr>
                <w:rFonts w:eastAsiaTheme="minorEastAsia"/>
              </w:rPr>
            </w:pPr>
          </w:p>
        </w:tc>
        <w:tc>
          <w:tcPr>
            <w:tcW w:w="2722" w:type="dxa"/>
            <w:hideMark/>
          </w:tcPr>
          <w:p w14:paraId="6F9EA65A" w14:textId="545E9980" w:rsidR="0029316A" w:rsidRPr="00C4770C" w:rsidRDefault="0029316A" w:rsidP="00E739B9">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(One layer MLP encoder) ~</w:t>
            </w:r>
            <w:r>
              <w:rPr>
                <w:rFonts w:eastAsiaTheme="minorEastAsia"/>
                <w:bCs/>
              </w:rPr>
              <w:t>285</w:t>
            </w:r>
            <w:r w:rsidRPr="00C4770C">
              <w:rPr>
                <w:rFonts w:eastAsiaTheme="minorEastAsia"/>
                <w:bCs/>
              </w:rPr>
              <w:t>kB</w:t>
            </w:r>
          </w:p>
        </w:tc>
        <w:tc>
          <w:tcPr>
            <w:tcW w:w="2722" w:type="dxa"/>
            <w:hideMark/>
          </w:tcPr>
          <w:p w14:paraId="2417D239" w14:textId="1828129C" w:rsidR="0029316A" w:rsidRPr="00C4770C" w:rsidRDefault="0029316A" w:rsidP="00E739B9">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(Transformer encoder) ~</w:t>
            </w:r>
            <w:r>
              <w:rPr>
                <w:rFonts w:eastAsiaTheme="minorEastAsia"/>
                <w:bCs/>
              </w:rPr>
              <w:t>4.08</w:t>
            </w:r>
            <w:r w:rsidRPr="00C4770C">
              <w:rPr>
                <w:rFonts w:eastAsiaTheme="minorEastAsia"/>
                <w:bCs/>
              </w:rPr>
              <w:t>MB</w:t>
            </w:r>
          </w:p>
        </w:tc>
      </w:tr>
      <w:tr w:rsidR="0029316A" w:rsidRPr="00DC2CA2" w14:paraId="617CA31B" w14:textId="77777777" w:rsidTr="00B7456C">
        <w:trPr>
          <w:trHeight w:val="183"/>
          <w:jc w:val="center"/>
        </w:trPr>
        <w:tc>
          <w:tcPr>
            <w:tcW w:w="1475" w:type="dxa"/>
            <w:hideMark/>
          </w:tcPr>
          <w:p w14:paraId="35F0AB66" w14:textId="680B0E6F"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0</w:t>
            </w:r>
          </w:p>
        </w:tc>
        <w:tc>
          <w:tcPr>
            <w:tcW w:w="2722" w:type="dxa"/>
            <w:hideMark/>
          </w:tcPr>
          <w:p w14:paraId="6CEC3F58" w14:textId="786A5BBC" w:rsidR="0029316A" w:rsidRPr="00C4770C" w:rsidRDefault="0029316A" w:rsidP="00B7456C">
            <w:pPr>
              <w:jc w:val="center"/>
              <w:rPr>
                <w:rFonts w:eastAsiaTheme="minorEastAsia"/>
              </w:rPr>
            </w:pPr>
            <w:r w:rsidRPr="00891B85">
              <w:t>0.8345</w:t>
            </w:r>
          </w:p>
        </w:tc>
        <w:tc>
          <w:tcPr>
            <w:tcW w:w="2722" w:type="dxa"/>
            <w:hideMark/>
          </w:tcPr>
          <w:p w14:paraId="25E1C62E" w14:textId="618CD1F8" w:rsidR="0029316A" w:rsidRPr="00C4770C" w:rsidRDefault="0029316A" w:rsidP="00B7456C">
            <w:pPr>
              <w:jc w:val="center"/>
              <w:rPr>
                <w:rFonts w:eastAsiaTheme="minorEastAsia"/>
              </w:rPr>
            </w:pPr>
            <w:r w:rsidRPr="00726522">
              <w:t>0.8895</w:t>
            </w:r>
          </w:p>
        </w:tc>
      </w:tr>
      <w:tr w:rsidR="0029316A" w:rsidRPr="00DC2CA2" w14:paraId="6A3CDE8D" w14:textId="77777777" w:rsidTr="00B7456C">
        <w:trPr>
          <w:trHeight w:val="183"/>
          <w:jc w:val="center"/>
        </w:trPr>
        <w:tc>
          <w:tcPr>
            <w:tcW w:w="1475" w:type="dxa"/>
            <w:hideMark/>
          </w:tcPr>
          <w:p w14:paraId="058A3F32" w14:textId="15927C94"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1</w:t>
            </w:r>
          </w:p>
        </w:tc>
        <w:tc>
          <w:tcPr>
            <w:tcW w:w="2722" w:type="dxa"/>
            <w:hideMark/>
          </w:tcPr>
          <w:p w14:paraId="23A7025C" w14:textId="234E34FC" w:rsidR="0029316A" w:rsidRPr="00C4770C" w:rsidRDefault="0029316A" w:rsidP="00B7456C">
            <w:pPr>
              <w:jc w:val="center"/>
              <w:rPr>
                <w:rFonts w:eastAsiaTheme="minorEastAsia"/>
              </w:rPr>
            </w:pPr>
            <w:r w:rsidRPr="00891B85">
              <w:t>0.8815</w:t>
            </w:r>
          </w:p>
        </w:tc>
        <w:tc>
          <w:tcPr>
            <w:tcW w:w="2722" w:type="dxa"/>
            <w:hideMark/>
          </w:tcPr>
          <w:p w14:paraId="1F005155" w14:textId="4B4A5698" w:rsidR="0029316A" w:rsidRPr="00C4770C" w:rsidRDefault="0029316A" w:rsidP="00B7456C">
            <w:pPr>
              <w:jc w:val="center"/>
              <w:rPr>
                <w:rFonts w:eastAsiaTheme="minorEastAsia"/>
              </w:rPr>
            </w:pPr>
            <w:r w:rsidRPr="00726522">
              <w:t>0.9168</w:t>
            </w:r>
          </w:p>
        </w:tc>
      </w:tr>
      <w:tr w:rsidR="0029316A" w:rsidRPr="00DC2CA2" w14:paraId="36E964D1" w14:textId="77777777" w:rsidTr="00B7456C">
        <w:trPr>
          <w:trHeight w:val="183"/>
          <w:jc w:val="center"/>
        </w:trPr>
        <w:tc>
          <w:tcPr>
            <w:tcW w:w="1475" w:type="dxa"/>
            <w:hideMark/>
          </w:tcPr>
          <w:p w14:paraId="3C32BBA9" w14:textId="10AA52B8"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2</w:t>
            </w:r>
          </w:p>
        </w:tc>
        <w:tc>
          <w:tcPr>
            <w:tcW w:w="2722" w:type="dxa"/>
            <w:hideMark/>
          </w:tcPr>
          <w:p w14:paraId="01562694" w14:textId="0A535A6D" w:rsidR="0029316A" w:rsidRPr="00C4770C" w:rsidRDefault="0029316A" w:rsidP="00B7456C">
            <w:pPr>
              <w:jc w:val="center"/>
              <w:rPr>
                <w:rFonts w:eastAsiaTheme="minorEastAsia"/>
              </w:rPr>
            </w:pPr>
            <w:r w:rsidRPr="00891B85">
              <w:t>0.9132</w:t>
            </w:r>
          </w:p>
        </w:tc>
        <w:tc>
          <w:tcPr>
            <w:tcW w:w="2722" w:type="dxa"/>
            <w:hideMark/>
          </w:tcPr>
          <w:p w14:paraId="7F81F037" w14:textId="04866470" w:rsidR="0029316A" w:rsidRPr="00C4770C" w:rsidRDefault="0029316A" w:rsidP="00B7456C">
            <w:pPr>
              <w:jc w:val="center"/>
              <w:rPr>
                <w:rFonts w:eastAsiaTheme="minorEastAsia"/>
              </w:rPr>
            </w:pPr>
            <w:r w:rsidRPr="00726522">
              <w:t>0.9412</w:t>
            </w:r>
          </w:p>
        </w:tc>
      </w:tr>
      <w:tr w:rsidR="0029316A" w:rsidRPr="00DC2CA2" w14:paraId="5C3AAD6A" w14:textId="77777777" w:rsidTr="00B7456C">
        <w:trPr>
          <w:trHeight w:val="26"/>
          <w:jc w:val="center"/>
        </w:trPr>
        <w:tc>
          <w:tcPr>
            <w:tcW w:w="1475" w:type="dxa"/>
            <w:hideMark/>
          </w:tcPr>
          <w:p w14:paraId="32CD8310" w14:textId="7F32D5D7"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3</w:t>
            </w:r>
          </w:p>
        </w:tc>
        <w:tc>
          <w:tcPr>
            <w:tcW w:w="2722" w:type="dxa"/>
            <w:hideMark/>
          </w:tcPr>
          <w:p w14:paraId="1129CE30" w14:textId="3AC0C7E3" w:rsidR="0029316A" w:rsidRPr="00C4770C" w:rsidRDefault="0029316A" w:rsidP="00B7456C">
            <w:pPr>
              <w:jc w:val="center"/>
              <w:rPr>
                <w:rFonts w:eastAsiaTheme="minorEastAsia"/>
              </w:rPr>
            </w:pPr>
            <w:r w:rsidRPr="00891B85">
              <w:t>0.9148</w:t>
            </w:r>
          </w:p>
        </w:tc>
        <w:tc>
          <w:tcPr>
            <w:tcW w:w="2722" w:type="dxa"/>
            <w:hideMark/>
          </w:tcPr>
          <w:p w14:paraId="26A67DF3" w14:textId="720B250B" w:rsidR="0029316A" w:rsidRPr="00C4770C" w:rsidRDefault="0029316A" w:rsidP="00B7456C">
            <w:pPr>
              <w:jc w:val="center"/>
              <w:rPr>
                <w:rFonts w:eastAsiaTheme="minorEastAsia"/>
              </w:rPr>
            </w:pPr>
            <w:r w:rsidRPr="00726522">
              <w:t>0.9439</w:t>
            </w:r>
          </w:p>
        </w:tc>
      </w:tr>
      <w:tr w:rsidR="0029316A" w:rsidRPr="00DC2CA2" w14:paraId="7E9C4928" w14:textId="77777777" w:rsidTr="00B7456C">
        <w:trPr>
          <w:trHeight w:val="26"/>
          <w:jc w:val="center"/>
        </w:trPr>
        <w:tc>
          <w:tcPr>
            <w:tcW w:w="1475" w:type="dxa"/>
          </w:tcPr>
          <w:p w14:paraId="618BFE6C" w14:textId="459716A8"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4</w:t>
            </w:r>
          </w:p>
        </w:tc>
        <w:tc>
          <w:tcPr>
            <w:tcW w:w="2722" w:type="dxa"/>
          </w:tcPr>
          <w:p w14:paraId="52AC5E95" w14:textId="10C12376" w:rsidR="0029316A" w:rsidRPr="00C4770C" w:rsidRDefault="0029316A" w:rsidP="00B7456C">
            <w:pPr>
              <w:jc w:val="center"/>
              <w:rPr>
                <w:rFonts w:eastAsiaTheme="minorEastAsia"/>
              </w:rPr>
            </w:pPr>
            <w:r w:rsidRPr="00891B85">
              <w:t>0.8718</w:t>
            </w:r>
          </w:p>
        </w:tc>
        <w:tc>
          <w:tcPr>
            <w:tcW w:w="2722" w:type="dxa"/>
          </w:tcPr>
          <w:p w14:paraId="39B562CE" w14:textId="3098FF4C" w:rsidR="0029316A" w:rsidRPr="00C4770C" w:rsidRDefault="0029316A" w:rsidP="00B7456C">
            <w:pPr>
              <w:jc w:val="center"/>
              <w:rPr>
                <w:rFonts w:eastAsiaTheme="minorEastAsia"/>
              </w:rPr>
            </w:pPr>
            <w:r w:rsidRPr="00726522">
              <w:t>0.9049</w:t>
            </w:r>
          </w:p>
        </w:tc>
      </w:tr>
      <w:tr w:rsidR="0029316A" w:rsidRPr="00DC2CA2" w14:paraId="4FD9AE93" w14:textId="77777777" w:rsidTr="00B7456C">
        <w:trPr>
          <w:trHeight w:val="26"/>
          <w:jc w:val="center"/>
        </w:trPr>
        <w:tc>
          <w:tcPr>
            <w:tcW w:w="1475" w:type="dxa"/>
          </w:tcPr>
          <w:p w14:paraId="6BD2FAF7" w14:textId="369E06BA"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5</w:t>
            </w:r>
          </w:p>
        </w:tc>
        <w:tc>
          <w:tcPr>
            <w:tcW w:w="2722" w:type="dxa"/>
          </w:tcPr>
          <w:p w14:paraId="17F2C141" w14:textId="5C7A3118" w:rsidR="0029316A" w:rsidRPr="00C4770C" w:rsidRDefault="0029316A" w:rsidP="00B7456C">
            <w:pPr>
              <w:jc w:val="center"/>
              <w:rPr>
                <w:rFonts w:eastAsiaTheme="minorEastAsia"/>
              </w:rPr>
            </w:pPr>
            <w:r w:rsidRPr="00891B85">
              <w:t>0.9076</w:t>
            </w:r>
          </w:p>
        </w:tc>
        <w:tc>
          <w:tcPr>
            <w:tcW w:w="2722" w:type="dxa"/>
          </w:tcPr>
          <w:p w14:paraId="56ECA744" w14:textId="7A50D9AF" w:rsidR="0029316A" w:rsidRPr="00C4770C" w:rsidRDefault="0029316A" w:rsidP="00B7456C">
            <w:pPr>
              <w:jc w:val="center"/>
              <w:rPr>
                <w:rFonts w:eastAsiaTheme="minorEastAsia"/>
              </w:rPr>
            </w:pPr>
            <w:r w:rsidRPr="00726522">
              <w:t>0.938</w:t>
            </w:r>
            <w:r w:rsidR="004B7457">
              <w:t>0</w:t>
            </w:r>
          </w:p>
        </w:tc>
      </w:tr>
      <w:tr w:rsidR="0029316A" w:rsidRPr="00DC2CA2" w14:paraId="362FD89D" w14:textId="77777777" w:rsidTr="00B7456C">
        <w:trPr>
          <w:trHeight w:val="26"/>
          <w:jc w:val="center"/>
        </w:trPr>
        <w:tc>
          <w:tcPr>
            <w:tcW w:w="1475" w:type="dxa"/>
          </w:tcPr>
          <w:p w14:paraId="7F8E34DC" w14:textId="093DAB93"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6</w:t>
            </w:r>
          </w:p>
        </w:tc>
        <w:tc>
          <w:tcPr>
            <w:tcW w:w="2722" w:type="dxa"/>
          </w:tcPr>
          <w:p w14:paraId="0D8ECC8B" w14:textId="56BA4DA5" w:rsidR="0029316A" w:rsidRPr="00C4770C" w:rsidRDefault="0029316A" w:rsidP="00B7456C">
            <w:pPr>
              <w:jc w:val="center"/>
              <w:rPr>
                <w:rFonts w:eastAsiaTheme="minorEastAsia"/>
              </w:rPr>
            </w:pPr>
            <w:r w:rsidRPr="00891B85">
              <w:t>0.8698</w:t>
            </w:r>
          </w:p>
        </w:tc>
        <w:tc>
          <w:tcPr>
            <w:tcW w:w="2722" w:type="dxa"/>
          </w:tcPr>
          <w:p w14:paraId="3A49A446" w14:textId="687777CB" w:rsidR="0029316A" w:rsidRPr="00C4770C" w:rsidRDefault="0029316A" w:rsidP="00B7456C">
            <w:pPr>
              <w:jc w:val="center"/>
              <w:rPr>
                <w:rFonts w:eastAsiaTheme="minorEastAsia"/>
              </w:rPr>
            </w:pPr>
            <w:r w:rsidRPr="00726522">
              <w:t>0.9072</w:t>
            </w:r>
          </w:p>
        </w:tc>
      </w:tr>
    </w:tbl>
    <w:p w14:paraId="0162A04C" w14:textId="77777777" w:rsidR="0029316A" w:rsidRDefault="0029316A" w:rsidP="00F977C5">
      <w:pPr>
        <w:rPr>
          <w:rFonts w:eastAsiaTheme="minorEastAsia"/>
          <w:lang w:eastAsia="zh-CN"/>
        </w:rPr>
      </w:pPr>
    </w:p>
    <w:p w14:paraId="414753CB" w14:textId="7434A12F" w:rsidR="00FB5C63" w:rsidRDefault="002613E3">
      <w:pPr>
        <w:pStyle w:val="observation"/>
      </w:pPr>
      <w:r>
        <w:t>F</w:t>
      </w:r>
      <w:r w:rsidR="00FB5C63">
        <w:t>rom i</w:t>
      </w:r>
      <w:r w:rsidR="00FB5C63" w:rsidRPr="00CD4E29">
        <w:t xml:space="preserve">nitial results for </w:t>
      </w:r>
      <w:r w:rsidR="00FB5C63" w:rsidRPr="00FB5C63">
        <w:t>spatial consistency data</w:t>
      </w:r>
      <w:r w:rsidR="00FB5C63">
        <w:t>,</w:t>
      </w:r>
      <w:r w:rsidR="00FB5C63" w:rsidRPr="00282A2D" w:rsidDel="008C5AEE">
        <w:t xml:space="preserve"> </w:t>
      </w:r>
      <w:r w:rsidR="00FB5C63">
        <w:t>p</w:t>
      </w:r>
      <w:r w:rsidR="00FB5C63" w:rsidRPr="00282A2D">
        <w:t xml:space="preserve">erformance of simple model structure, e.g., </w:t>
      </w:r>
      <w:r w:rsidR="00FB5C63">
        <w:t>o</w:t>
      </w:r>
      <w:r w:rsidR="00FB5C63" w:rsidRPr="00282A2D">
        <w:t xml:space="preserve">ne </w:t>
      </w:r>
      <w:r w:rsidR="00FB5C63">
        <w:t xml:space="preserve">hidden </w:t>
      </w:r>
      <w:r w:rsidR="00FB5C63" w:rsidRPr="00282A2D">
        <w:t xml:space="preserve">layer </w:t>
      </w:r>
      <w:r w:rsidR="00FB5C63">
        <w:t>full-connected</w:t>
      </w:r>
      <w:r w:rsidR="00FB5C63" w:rsidRPr="00282A2D">
        <w:t xml:space="preserve"> encoder, </w:t>
      </w:r>
      <w:r w:rsidR="0029316A">
        <w:t xml:space="preserve">can achieve good performance </w:t>
      </w:r>
      <w:r w:rsidR="006E2AF8">
        <w:t>for zone/site specific operations</w:t>
      </w:r>
      <w:r w:rsidR="0029316A">
        <w:t>.</w:t>
      </w:r>
    </w:p>
    <w:p w14:paraId="2374E969" w14:textId="5C6DB81F" w:rsidR="009730CC" w:rsidRDefault="00AF4485" w:rsidP="009730CC">
      <w:pPr>
        <w:rPr>
          <w:rFonts w:eastAsiaTheme="minorEastAsia"/>
        </w:rPr>
      </w:pPr>
      <w:r>
        <w:rPr>
          <w:rFonts w:eastAsiaTheme="minorEastAsia" w:hint="eastAsia"/>
          <w:lang w:eastAsia="zh-CN"/>
        </w:rPr>
        <w:t xml:space="preserve"> </w:t>
      </w:r>
    </w:p>
    <w:p w14:paraId="572B2810" w14:textId="77777777" w:rsidR="009730CC" w:rsidRPr="00511556" w:rsidRDefault="009730CC" w:rsidP="009730CC">
      <w:pPr>
        <w:pStyle w:val="title2"/>
      </w:pPr>
      <w:r>
        <w:rPr>
          <w:rFonts w:eastAsiaTheme="minorEastAsia"/>
        </w:rPr>
        <w:t>Some i</w:t>
      </w:r>
      <w:r w:rsidRPr="00CD4E29">
        <w:rPr>
          <w:rFonts w:eastAsiaTheme="minorEastAsia"/>
        </w:rPr>
        <w:t>nitial results for</w:t>
      </w:r>
      <w:r>
        <w:t xml:space="preserve"> ray tracing data</w:t>
      </w:r>
    </w:p>
    <w:p w14:paraId="2DACD7E0" w14:textId="3D648137" w:rsidR="009730CC" w:rsidRDefault="009730CC" w:rsidP="009730CC">
      <w:pPr>
        <w:rPr>
          <w:rFonts w:eastAsiaTheme="minorEastAsia"/>
          <w:lang w:eastAsia="zh-CN"/>
        </w:rPr>
      </w:pPr>
      <w:r>
        <w:rPr>
          <w:rFonts w:eastAsiaTheme="minorEastAsia" w:hint="eastAsia"/>
          <w:lang w:eastAsia="zh-CN"/>
        </w:rPr>
        <w:t>T</w:t>
      </w:r>
      <w:r>
        <w:rPr>
          <w:rFonts w:eastAsiaTheme="minorEastAsia"/>
          <w:lang w:eastAsia="zh-CN"/>
        </w:rPr>
        <w:t>o better compare the performance of AI/ML model in level y and level z, we utilize a typical ray-tracing channel mo</w:t>
      </w:r>
      <w:r w:rsidRPr="00171471">
        <w:rPr>
          <w:rFonts w:eastAsiaTheme="minorEastAsia"/>
          <w:lang w:eastAsia="zh-CN"/>
        </w:rPr>
        <w:t xml:space="preserve">del [2] in our experiment.  The outdoor scenario map [2] is plotted in Figure </w:t>
      </w:r>
      <w:r w:rsidR="0015375D">
        <w:rPr>
          <w:rFonts w:eastAsiaTheme="minorEastAsia"/>
          <w:lang w:eastAsia="zh-CN"/>
        </w:rPr>
        <w:t>3</w:t>
      </w:r>
      <w:r>
        <w:rPr>
          <w:rFonts w:eastAsiaTheme="minorEastAsia"/>
          <w:lang w:eastAsia="zh-CN"/>
        </w:rPr>
        <w:t>.</w:t>
      </w:r>
      <w:r w:rsidR="0015375D">
        <w:rPr>
          <w:rFonts w:eastAsiaTheme="minorEastAsia"/>
          <w:lang w:eastAsia="zh-CN"/>
        </w:rPr>
        <w:t>3</w:t>
      </w:r>
      <w:r w:rsidRPr="00171471">
        <w:rPr>
          <w:rFonts w:eastAsiaTheme="minorEastAsia"/>
          <w:lang w:eastAsia="zh-CN"/>
        </w:rPr>
        <w:t>-1.</w:t>
      </w:r>
    </w:p>
    <w:p w14:paraId="5AE2774D" w14:textId="77777777" w:rsidR="009730CC" w:rsidRDefault="009730CC" w:rsidP="009730CC">
      <w:pPr>
        <w:jc w:val="center"/>
        <w:rPr>
          <w:rFonts w:eastAsiaTheme="minorEastAsia"/>
          <w:lang w:eastAsia="zh-CN"/>
        </w:rPr>
      </w:pPr>
      <w:r>
        <w:rPr>
          <w:rFonts w:eastAsiaTheme="minorEastAsia"/>
          <w:noProof/>
          <w:lang w:eastAsia="zh-CN"/>
        </w:rPr>
        <w:drawing>
          <wp:inline distT="0" distB="0" distL="0" distR="0" wp14:anchorId="46050233" wp14:editId="49322D6D">
            <wp:extent cx="4761781" cy="3236869"/>
            <wp:effectExtent l="0" t="0" r="127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3D07B763" w14:textId="3AC1BE50" w:rsidR="009730CC" w:rsidRDefault="009730CC" w:rsidP="009730CC">
      <w:pPr>
        <w:pStyle w:val="figure"/>
        <w:numPr>
          <w:ilvl w:val="0"/>
          <w:numId w:val="0"/>
        </w:numPr>
        <w:ind w:left="420" w:hanging="420"/>
        <w:rPr>
          <w:rFonts w:eastAsiaTheme="minorEastAsia"/>
          <w:lang w:eastAsia="zh-CN"/>
        </w:rPr>
      </w:pPr>
      <w:r w:rsidRPr="004236C8">
        <w:rPr>
          <w:rFonts w:eastAsiaTheme="minorEastAsia"/>
          <w:lang w:eastAsia="zh-CN"/>
        </w:rPr>
        <w:t xml:space="preserve">Figure </w:t>
      </w:r>
      <w:r w:rsidR="0015375D">
        <w:rPr>
          <w:rFonts w:eastAsiaTheme="minorEastAsia"/>
          <w:lang w:eastAsia="zh-CN"/>
        </w:rPr>
        <w:t>3</w:t>
      </w:r>
      <w:r>
        <w:rPr>
          <w:rFonts w:eastAsiaTheme="minorEastAsia"/>
          <w:lang w:eastAsia="zh-CN"/>
        </w:rPr>
        <w:t>.</w:t>
      </w:r>
      <w:r w:rsidR="0015375D">
        <w:rPr>
          <w:rFonts w:eastAsiaTheme="minorEastAsia"/>
          <w:lang w:eastAsia="zh-CN"/>
        </w:rPr>
        <w:t>3</w:t>
      </w:r>
      <w:r w:rsidRPr="004236C8">
        <w:rPr>
          <w:rFonts w:eastAsiaTheme="minorEastAsia"/>
          <w:lang w:eastAsia="zh-CN"/>
        </w:rPr>
        <w:t>-1: Ray tracing map.</w:t>
      </w:r>
    </w:p>
    <w:p w14:paraId="6C1338D0" w14:textId="104EFC3D" w:rsidR="009730CC" w:rsidRPr="004236C8" w:rsidRDefault="009730CC" w:rsidP="009730CC">
      <w:pPr>
        <w:rPr>
          <w:rFonts w:eastAsiaTheme="minorEastAsia"/>
          <w:lang w:eastAsia="zh-CN"/>
        </w:rPr>
      </w:pPr>
      <w:r>
        <w:rPr>
          <w:rFonts w:eastAsiaTheme="minorEastAsia"/>
          <w:lang w:eastAsia="zh-CN"/>
        </w:rPr>
        <w:t xml:space="preserve">Specifically, we collect the channel from BS3 to UEs in user grid 1 (nearly </w:t>
      </w:r>
      <w:proofErr w:type="spellStart"/>
      <w:r>
        <w:rPr>
          <w:rFonts w:eastAsiaTheme="minorEastAsia"/>
          <w:lang w:eastAsia="zh-CN"/>
        </w:rPr>
        <w:t>LoS</w:t>
      </w:r>
      <w:proofErr w:type="spellEnd"/>
      <w:r>
        <w:rPr>
          <w:rFonts w:eastAsiaTheme="minorEastAsia"/>
          <w:lang w:eastAsia="zh-CN"/>
        </w:rPr>
        <w:t xml:space="preserve"> scenario) and user grid 2 (nearly </w:t>
      </w:r>
      <w:proofErr w:type="spellStart"/>
      <w:r>
        <w:rPr>
          <w:rFonts w:eastAsiaTheme="minorEastAsia"/>
          <w:lang w:eastAsia="zh-CN"/>
        </w:rPr>
        <w:t>NLoS</w:t>
      </w:r>
      <w:proofErr w:type="spellEnd"/>
      <w:r>
        <w:rPr>
          <w:rFonts w:eastAsiaTheme="minorEastAsia"/>
          <w:lang w:eastAsia="zh-CN"/>
        </w:rPr>
        <w:t xml:space="preserve"> scenario) respectively and all channels (~50,000 samples) in one experiment are collected in an area of 100m*35m, which is similar to a cell range. Other parameters with regarding to ray tracing could be referred to the official web</w:t>
      </w:r>
      <w:r w:rsidRPr="004236C8">
        <w:rPr>
          <w:rFonts w:eastAsiaTheme="minorEastAsia"/>
          <w:lang w:eastAsia="zh-CN"/>
        </w:rPr>
        <w:t xml:space="preserve">site [2]. The initial results are presented in Table </w:t>
      </w:r>
      <w:r w:rsidR="0015375D">
        <w:rPr>
          <w:rFonts w:eastAsiaTheme="minorEastAsia"/>
          <w:lang w:eastAsia="zh-CN"/>
        </w:rPr>
        <w:t>3</w:t>
      </w:r>
      <w:r>
        <w:rPr>
          <w:rFonts w:eastAsiaTheme="minorEastAsia"/>
          <w:lang w:eastAsia="zh-CN"/>
        </w:rPr>
        <w:t>.</w:t>
      </w:r>
      <w:r w:rsidR="0015375D">
        <w:rPr>
          <w:rFonts w:eastAsiaTheme="minorEastAsia"/>
          <w:lang w:eastAsia="zh-CN"/>
        </w:rPr>
        <w:t>3</w:t>
      </w:r>
      <w:r w:rsidRPr="004236C8">
        <w:rPr>
          <w:rFonts w:eastAsiaTheme="minorEastAsia"/>
          <w:lang w:eastAsia="zh-CN"/>
        </w:rPr>
        <w:t>-1.</w:t>
      </w:r>
    </w:p>
    <w:p w14:paraId="38777A53" w14:textId="55137319" w:rsidR="009730CC" w:rsidRDefault="009730CC" w:rsidP="009730CC">
      <w:pPr>
        <w:pStyle w:val="table"/>
        <w:numPr>
          <w:ilvl w:val="0"/>
          <w:numId w:val="0"/>
        </w:numPr>
        <w:ind w:left="420" w:hanging="420"/>
      </w:pPr>
      <w:r w:rsidRPr="004236C8">
        <w:lastRenderedPageBreak/>
        <w:t xml:space="preserve">Table </w:t>
      </w:r>
      <w:r w:rsidR="0015375D">
        <w:t>3</w:t>
      </w:r>
      <w:r>
        <w:t>.</w:t>
      </w:r>
      <w:r w:rsidR="0015375D">
        <w:t>3</w:t>
      </w:r>
      <w:r w:rsidRPr="004236C8">
        <w:t>-1: Results for per-cell (region) model in CSI compression.</w:t>
      </w:r>
    </w:p>
    <w:tbl>
      <w:tblPr>
        <w:tblStyle w:val="ab"/>
        <w:tblW w:w="8978" w:type="dxa"/>
        <w:jc w:val="center"/>
        <w:tblLook w:val="04A0" w:firstRow="1" w:lastRow="0" w:firstColumn="1" w:lastColumn="0" w:noHBand="0" w:noVBand="1"/>
      </w:tblPr>
      <w:tblGrid>
        <w:gridCol w:w="1220"/>
        <w:gridCol w:w="1906"/>
        <w:gridCol w:w="2994"/>
        <w:gridCol w:w="2858"/>
      </w:tblGrid>
      <w:tr w:rsidR="009730CC" w14:paraId="2048CA9E" w14:textId="77777777" w:rsidTr="009730CC">
        <w:trPr>
          <w:trHeight w:val="518"/>
          <w:jc w:val="center"/>
        </w:trPr>
        <w:tc>
          <w:tcPr>
            <w:tcW w:w="1220" w:type="dxa"/>
          </w:tcPr>
          <w:p w14:paraId="5A9C983E" w14:textId="77777777" w:rsidR="009730CC" w:rsidRPr="008F2FD7" w:rsidRDefault="009730CC" w:rsidP="009730CC">
            <w:pPr>
              <w:rPr>
                <w:rFonts w:eastAsiaTheme="minorEastAsia"/>
                <w:lang w:eastAsia="zh-CN"/>
              </w:rPr>
            </w:pPr>
          </w:p>
        </w:tc>
        <w:tc>
          <w:tcPr>
            <w:tcW w:w="1906" w:type="dxa"/>
          </w:tcPr>
          <w:p w14:paraId="44897769" w14:textId="77777777" w:rsidR="009730CC" w:rsidRDefault="009730CC" w:rsidP="009730CC">
            <w:pPr>
              <w:rPr>
                <w:rFonts w:eastAsiaTheme="minorEastAsia"/>
                <w:lang w:eastAsia="zh-CN"/>
              </w:rPr>
            </w:pPr>
            <w:r>
              <w:rPr>
                <w:rFonts w:eastAsiaTheme="minorEastAsia"/>
                <w:lang w:eastAsia="zh-CN"/>
              </w:rPr>
              <w:t xml:space="preserve">SGCS of </w:t>
            </w:r>
            <w:r>
              <w:rPr>
                <w:rFonts w:eastAsiaTheme="minorEastAsia" w:hint="eastAsia"/>
                <w:lang w:eastAsia="zh-CN"/>
              </w:rPr>
              <w:t>G</w:t>
            </w:r>
            <w:r>
              <w:rPr>
                <w:rFonts w:eastAsiaTheme="minorEastAsia"/>
                <w:lang w:eastAsia="zh-CN"/>
              </w:rPr>
              <w:t>eneral model</w:t>
            </w:r>
            <w:proofErr w:type="gramStart"/>
            <w:r w:rsidRPr="00905AC7">
              <w:rPr>
                <w:rFonts w:eastAsiaTheme="minorEastAsia"/>
                <w:vertAlign w:val="superscript"/>
                <w:lang w:eastAsia="zh-CN"/>
              </w:rPr>
              <w:t>*,*</w:t>
            </w:r>
            <w:proofErr w:type="gramEnd"/>
            <w:r w:rsidRPr="00905AC7">
              <w:rPr>
                <w:rFonts w:eastAsiaTheme="minorEastAsia"/>
                <w:vertAlign w:val="superscript"/>
                <w:lang w:eastAsia="zh-CN"/>
              </w:rPr>
              <w:t>*</w:t>
            </w:r>
          </w:p>
        </w:tc>
        <w:tc>
          <w:tcPr>
            <w:tcW w:w="2994" w:type="dxa"/>
          </w:tcPr>
          <w:p w14:paraId="68B6DEC5" w14:textId="77777777" w:rsidR="009730CC" w:rsidRDefault="009730CC" w:rsidP="009730CC">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Transformer structure</w:t>
            </w:r>
            <w:r w:rsidRPr="00064541">
              <w:rPr>
                <w:rFonts w:eastAsiaTheme="minorEastAsia"/>
                <w:vertAlign w:val="superscript"/>
                <w:lang w:eastAsia="zh-CN"/>
              </w:rPr>
              <w:t>**</w:t>
            </w:r>
          </w:p>
        </w:tc>
        <w:tc>
          <w:tcPr>
            <w:tcW w:w="2858" w:type="dxa"/>
          </w:tcPr>
          <w:p w14:paraId="4A8D0D6C" w14:textId="77777777" w:rsidR="009730CC" w:rsidRDefault="009730CC" w:rsidP="009730CC">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one-layer fc structure</w:t>
            </w:r>
            <w:r w:rsidRPr="00064541">
              <w:rPr>
                <w:rFonts w:eastAsiaTheme="minorEastAsia"/>
                <w:vertAlign w:val="superscript"/>
                <w:lang w:eastAsia="zh-CN"/>
              </w:rPr>
              <w:t>**</w:t>
            </w:r>
          </w:p>
        </w:tc>
      </w:tr>
      <w:tr w:rsidR="009730CC" w14:paraId="28B15FEE" w14:textId="77777777" w:rsidTr="009730CC">
        <w:trPr>
          <w:trHeight w:val="531"/>
          <w:jc w:val="center"/>
        </w:trPr>
        <w:tc>
          <w:tcPr>
            <w:tcW w:w="1220" w:type="dxa"/>
          </w:tcPr>
          <w:p w14:paraId="2391D5D5" w14:textId="77777777" w:rsidR="009730CC" w:rsidRDefault="009730CC" w:rsidP="009730CC">
            <w:pPr>
              <w:rPr>
                <w:rFonts w:eastAsiaTheme="minorEastAsia"/>
                <w:lang w:eastAsia="zh-CN"/>
              </w:rPr>
            </w:pPr>
            <w:r>
              <w:rPr>
                <w:rFonts w:eastAsiaTheme="minorEastAsia"/>
                <w:lang w:eastAsia="zh-CN"/>
              </w:rPr>
              <w:t>User grid 1 (</w:t>
            </w:r>
            <w:proofErr w:type="spellStart"/>
            <w:r>
              <w:rPr>
                <w:rFonts w:eastAsiaTheme="minorEastAsia"/>
                <w:lang w:eastAsia="zh-CN"/>
              </w:rPr>
              <w:t>LoS</w:t>
            </w:r>
            <w:proofErr w:type="spellEnd"/>
            <w:r>
              <w:rPr>
                <w:rFonts w:eastAsiaTheme="minorEastAsia"/>
                <w:lang w:eastAsia="zh-CN"/>
              </w:rPr>
              <w:t>)</w:t>
            </w:r>
          </w:p>
        </w:tc>
        <w:tc>
          <w:tcPr>
            <w:tcW w:w="1906" w:type="dxa"/>
          </w:tcPr>
          <w:p w14:paraId="2CC51C54" w14:textId="77777777" w:rsidR="009730CC" w:rsidRDefault="009730CC" w:rsidP="009730CC">
            <w:pPr>
              <w:rPr>
                <w:rFonts w:eastAsiaTheme="minorEastAsia"/>
                <w:lang w:eastAsia="zh-CN"/>
              </w:rPr>
            </w:pPr>
            <w:r>
              <w:rPr>
                <w:rFonts w:eastAsiaTheme="minorEastAsia" w:hint="eastAsia"/>
                <w:lang w:eastAsia="zh-CN"/>
              </w:rPr>
              <w:t>0</w:t>
            </w:r>
            <w:r>
              <w:rPr>
                <w:rFonts w:eastAsiaTheme="minorEastAsia"/>
                <w:lang w:eastAsia="zh-CN"/>
              </w:rPr>
              <w:t>.841</w:t>
            </w:r>
          </w:p>
        </w:tc>
        <w:tc>
          <w:tcPr>
            <w:tcW w:w="2994" w:type="dxa"/>
          </w:tcPr>
          <w:p w14:paraId="20DC9517"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49504D46"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r>
      <w:tr w:rsidR="009730CC" w14:paraId="506C3928" w14:textId="77777777" w:rsidTr="009730CC">
        <w:trPr>
          <w:trHeight w:val="621"/>
          <w:jc w:val="center"/>
        </w:trPr>
        <w:tc>
          <w:tcPr>
            <w:tcW w:w="1220" w:type="dxa"/>
          </w:tcPr>
          <w:p w14:paraId="37B9FDB6" w14:textId="77777777" w:rsidR="009730CC" w:rsidRDefault="009730CC" w:rsidP="009730CC">
            <w:pPr>
              <w:rPr>
                <w:rFonts w:eastAsiaTheme="minorEastAsia"/>
                <w:lang w:eastAsia="zh-CN"/>
              </w:rPr>
            </w:pPr>
            <w:r>
              <w:rPr>
                <w:rFonts w:eastAsiaTheme="minorEastAsia" w:hint="eastAsia"/>
                <w:lang w:eastAsia="zh-CN"/>
              </w:rPr>
              <w:t>U</w:t>
            </w:r>
            <w:r>
              <w:rPr>
                <w:rFonts w:eastAsiaTheme="minorEastAsia"/>
                <w:lang w:eastAsia="zh-CN"/>
              </w:rPr>
              <w:t>ser grid 2</w:t>
            </w:r>
          </w:p>
          <w:p w14:paraId="7546F732" w14:textId="77777777" w:rsidR="009730CC" w:rsidRDefault="009730CC" w:rsidP="009730CC">
            <w:pPr>
              <w:rPr>
                <w:rFonts w:eastAsiaTheme="minorEastAsia"/>
                <w:lang w:eastAsia="zh-CN"/>
              </w:rPr>
            </w:pPr>
            <w:r>
              <w:rPr>
                <w:rFonts w:eastAsiaTheme="minorEastAsia"/>
                <w:lang w:eastAsia="zh-CN"/>
              </w:rPr>
              <w:t>(</w:t>
            </w:r>
            <w:proofErr w:type="spellStart"/>
            <w:r>
              <w:rPr>
                <w:rFonts w:eastAsiaTheme="minorEastAsia"/>
                <w:lang w:eastAsia="zh-CN"/>
              </w:rPr>
              <w:t>NLoS</w:t>
            </w:r>
            <w:proofErr w:type="spellEnd"/>
            <w:r>
              <w:rPr>
                <w:rFonts w:eastAsiaTheme="minorEastAsia"/>
                <w:lang w:eastAsia="zh-CN"/>
              </w:rPr>
              <w:t>)</w:t>
            </w:r>
          </w:p>
        </w:tc>
        <w:tc>
          <w:tcPr>
            <w:tcW w:w="1906" w:type="dxa"/>
          </w:tcPr>
          <w:p w14:paraId="3E862F54" w14:textId="77777777" w:rsidR="009730CC" w:rsidRDefault="009730CC" w:rsidP="009730CC">
            <w:pPr>
              <w:rPr>
                <w:rFonts w:eastAsiaTheme="minorEastAsia"/>
                <w:lang w:eastAsia="zh-CN"/>
              </w:rPr>
            </w:pPr>
            <w:r>
              <w:rPr>
                <w:rFonts w:eastAsiaTheme="minorEastAsia" w:hint="eastAsia"/>
                <w:lang w:eastAsia="zh-CN"/>
              </w:rPr>
              <w:t>0</w:t>
            </w:r>
            <w:r>
              <w:rPr>
                <w:rFonts w:eastAsiaTheme="minorEastAsia"/>
                <w:lang w:eastAsia="zh-CN"/>
              </w:rPr>
              <w:t>.795</w:t>
            </w:r>
          </w:p>
        </w:tc>
        <w:tc>
          <w:tcPr>
            <w:tcW w:w="2994" w:type="dxa"/>
          </w:tcPr>
          <w:p w14:paraId="3CD26E3A"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6FDB7033"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r>
    </w:tbl>
    <w:p w14:paraId="62D98B45" w14:textId="77777777" w:rsidR="009730CC" w:rsidRPr="00E2075D" w:rsidRDefault="009730CC" w:rsidP="009730CC">
      <w:pPr>
        <w:rPr>
          <w:rFonts w:eastAsiaTheme="minorEastAsia"/>
          <w:sz w:val="18"/>
          <w:lang w:eastAsia="zh-CN"/>
        </w:rPr>
      </w:pPr>
      <w:r w:rsidRPr="00E2075D">
        <w:rPr>
          <w:rFonts w:eastAsiaTheme="minorEastAsia" w:hint="eastAsia"/>
          <w:sz w:val="18"/>
          <w:lang w:eastAsia="zh-CN"/>
        </w:rPr>
        <w:t>*</w:t>
      </w:r>
      <w:r w:rsidRPr="00E2075D">
        <w:rPr>
          <w:rFonts w:eastAsiaTheme="minorEastAsia"/>
          <w:sz w:val="18"/>
          <w:lang w:eastAsia="zh-CN"/>
        </w:rPr>
        <w:t xml:space="preserve">General model is trained on channel data (~600,000 samples) collected from 21 cells generated from 38.901 model. </w:t>
      </w:r>
    </w:p>
    <w:p w14:paraId="4EC0CACE" w14:textId="64CAD9B6" w:rsidR="009730CC" w:rsidRPr="00E2075D" w:rsidRDefault="009730CC" w:rsidP="009730CC">
      <w:pPr>
        <w:rPr>
          <w:rFonts w:eastAsiaTheme="minorEastAsia"/>
          <w:sz w:val="18"/>
          <w:lang w:eastAsia="zh-CN"/>
        </w:rPr>
      </w:pPr>
      <w:r w:rsidRPr="00E2075D">
        <w:rPr>
          <w:rFonts w:eastAsiaTheme="minorEastAsia"/>
          <w:sz w:val="18"/>
          <w:lang w:eastAsia="zh-CN"/>
        </w:rPr>
        <w:t>**</w:t>
      </w:r>
      <w:r>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 xml:space="preserve">carrier frequency 3.5GHz, subcarrier spacing 15KHz, 13 </w:t>
      </w:r>
      <w:proofErr w:type="spellStart"/>
      <w:r w:rsidRPr="00E2075D">
        <w:rPr>
          <w:rFonts w:eastAsiaTheme="minorEastAsia" w:hint="eastAsia"/>
          <w:sz w:val="18"/>
          <w:lang w:eastAsia="zh-CN"/>
        </w:rPr>
        <w:t>subbands</w:t>
      </w:r>
      <w:proofErr w:type="spellEnd"/>
      <w:r w:rsidRPr="00E2075D">
        <w:rPr>
          <w:rFonts w:eastAsiaTheme="minorEastAsia" w:hint="eastAsia"/>
          <w:sz w:val="18"/>
          <w:lang w:eastAsia="zh-CN"/>
        </w:rPr>
        <w:t xml:space="preserve"> (10MHz, 4RBs/</w:t>
      </w:r>
      <w:proofErr w:type="spellStart"/>
      <w:r w:rsidRPr="00E2075D">
        <w:rPr>
          <w:rFonts w:eastAsiaTheme="minorEastAsia" w:hint="eastAsia"/>
          <w:sz w:val="18"/>
          <w:lang w:eastAsia="zh-CN"/>
        </w:rPr>
        <w:t>subband</w:t>
      </w:r>
      <w:proofErr w:type="spellEnd"/>
      <w:r w:rsidRPr="00E2075D">
        <w:rPr>
          <w:rFonts w:eastAsiaTheme="minorEastAsia" w:hint="eastAsia"/>
          <w:sz w:val="18"/>
          <w:lang w:eastAsia="zh-CN"/>
        </w:rPr>
        <w:t xml:space="preserve">), 32 </w:t>
      </w:r>
      <w:proofErr w:type="spellStart"/>
      <w:r w:rsidRPr="00E2075D">
        <w:rPr>
          <w:rFonts w:eastAsiaTheme="minorEastAsia" w:hint="eastAsia"/>
          <w:sz w:val="18"/>
          <w:lang w:eastAsia="zh-CN"/>
        </w:rPr>
        <w:t>gNB</w:t>
      </w:r>
      <w:proofErr w:type="spellEnd"/>
      <w:r w:rsidRPr="00E2075D">
        <w:rPr>
          <w:rFonts w:eastAsiaTheme="minorEastAsia" w:hint="eastAsia"/>
          <w:sz w:val="18"/>
          <w:lang w:eastAsia="zh-CN"/>
        </w:rPr>
        <w:t xml:space="preserve">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4 UE antenna</w:t>
      </w:r>
      <w:r w:rsidR="00DC6008">
        <w:rPr>
          <w:rFonts w:eastAsiaTheme="minorEastAsia"/>
          <w:sz w:val="18"/>
          <w:lang w:eastAsia="zh-CN"/>
        </w:rPr>
        <w:t>s</w:t>
      </w:r>
      <w:r w:rsidRPr="00E2075D">
        <w:rPr>
          <w:rFonts w:eastAsiaTheme="minorEastAsia" w:hint="eastAsia"/>
          <w:sz w:val="18"/>
          <w:lang w:eastAsia="zh-CN"/>
        </w:rPr>
        <w:t xml:space="preserve">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55311A86" w14:textId="77777777" w:rsidR="009730CC" w:rsidRPr="000162FF" w:rsidRDefault="009730CC" w:rsidP="009730CC">
      <w:pPr>
        <w:rPr>
          <w:rFonts w:eastAsiaTheme="minorEastAsia"/>
          <w:lang w:eastAsia="zh-CN"/>
        </w:rPr>
      </w:pPr>
      <w:r>
        <w:rPr>
          <w:rFonts w:eastAsiaTheme="minorEastAsia" w:hint="eastAsia"/>
          <w:lang w:eastAsia="zh-CN"/>
        </w:rPr>
        <w:t>F</w:t>
      </w:r>
      <w:r>
        <w:rPr>
          <w:rFonts w:eastAsiaTheme="minorEastAsia"/>
          <w:lang w:eastAsia="zh-CN"/>
        </w:rPr>
        <w:t>ollowing observations are drawn on per-cell (region) model:</w:t>
      </w:r>
    </w:p>
    <w:p w14:paraId="36D8F575" w14:textId="62A3A5E2" w:rsidR="00C7295B" w:rsidRPr="00B7456C" w:rsidRDefault="002613E3" w:rsidP="00B7456C">
      <w:pPr>
        <w:pStyle w:val="observation"/>
      </w:pPr>
      <w:bookmarkStart w:id="4" w:name="_Hlk118745925"/>
      <w:r>
        <w:t>F</w:t>
      </w:r>
      <w:r w:rsidR="006E2AF8">
        <w:t>rom i</w:t>
      </w:r>
      <w:r w:rsidR="006E2AF8" w:rsidRPr="00CD4E29">
        <w:t xml:space="preserve">nitial results for </w:t>
      </w:r>
      <w:r w:rsidR="006E2AF8">
        <w:t xml:space="preserve">ray tracing based </w:t>
      </w:r>
      <w:r w:rsidR="006E2AF8" w:rsidRPr="00FB5C63">
        <w:t>data</w:t>
      </w:r>
      <w:r w:rsidR="006E2AF8">
        <w:t xml:space="preserve"> generated with the map provided in [2],</w:t>
      </w:r>
      <w:r w:rsidR="006E2AF8" w:rsidRPr="00282A2D" w:rsidDel="008C5AEE">
        <w:t xml:space="preserve"> </w:t>
      </w:r>
      <w:r w:rsidR="006E2AF8">
        <w:t>p</w:t>
      </w:r>
      <w:r w:rsidR="006E2AF8" w:rsidRPr="00282A2D">
        <w:t xml:space="preserve">erformance of simple model structure, e.g., </w:t>
      </w:r>
      <w:r w:rsidR="006E2AF8">
        <w:t>o</w:t>
      </w:r>
      <w:r w:rsidR="006E2AF8" w:rsidRPr="00282A2D">
        <w:t xml:space="preserve">ne </w:t>
      </w:r>
      <w:r w:rsidR="006E2AF8">
        <w:t xml:space="preserve">hidden </w:t>
      </w:r>
      <w:r w:rsidR="006E2AF8" w:rsidRPr="00282A2D">
        <w:t xml:space="preserve">layer </w:t>
      </w:r>
      <w:r w:rsidR="006E2AF8">
        <w:t>full-connected</w:t>
      </w:r>
      <w:r w:rsidR="006E2AF8" w:rsidRPr="00282A2D">
        <w:t xml:space="preserve"> encoder, </w:t>
      </w:r>
      <w:r w:rsidR="006E2AF8">
        <w:t>can achieve good performance for zone/site specific operations.</w:t>
      </w:r>
      <w:bookmarkEnd w:id="4"/>
    </w:p>
    <w:p w14:paraId="2912C031" w14:textId="77777777" w:rsidR="00173DEF" w:rsidRDefault="00173DEF" w:rsidP="00166D71">
      <w:pPr>
        <w:rPr>
          <w:rFonts w:eastAsiaTheme="minorEastAsia"/>
          <w:lang w:eastAsia="zh-CN"/>
        </w:rPr>
      </w:pPr>
    </w:p>
    <w:p w14:paraId="2864C144" w14:textId="3BE625F6" w:rsidR="001A5E73" w:rsidRPr="007F79C6" w:rsidRDefault="002E6441">
      <w:pPr>
        <w:pStyle w:val="title2"/>
      </w:pPr>
      <w:r>
        <w:t xml:space="preserve">Performance degradation for </w:t>
      </w:r>
      <w:r w:rsidR="000C0B91">
        <w:t>type 2 and type 3</w:t>
      </w:r>
      <w:r w:rsidR="00BF0A01">
        <w:t xml:space="preserve"> training for CSI</w:t>
      </w:r>
    </w:p>
    <w:p w14:paraId="5C003DCC" w14:textId="1D5E5533" w:rsidR="000C0B91" w:rsidRDefault="00FA7325" w:rsidP="007D6EE0">
      <w:pPr>
        <w:rPr>
          <w:rFonts w:eastAsiaTheme="minorEastAsia"/>
          <w:lang w:eastAsia="zh-CN"/>
        </w:rPr>
      </w:pPr>
      <w:r>
        <w:rPr>
          <w:rFonts w:eastAsiaTheme="minorEastAsia"/>
          <w:lang w:eastAsia="zh-CN"/>
        </w:rPr>
        <w:t>In this subsection, we discuss the performance of joint training and separate training for level y.</w:t>
      </w:r>
    </w:p>
    <w:p w14:paraId="3E2A4CB6" w14:textId="6CA5B51A" w:rsidR="000B130F" w:rsidRPr="00941267" w:rsidRDefault="000C0B91" w:rsidP="000B130F">
      <w:pPr>
        <w:rPr>
          <w:rFonts w:eastAsiaTheme="minorEastAsia"/>
          <w:lang w:eastAsia="zh-CN"/>
        </w:rPr>
      </w:pPr>
      <w:r>
        <w:rPr>
          <w:rFonts w:eastAsiaTheme="minorEastAsia"/>
          <w:lang w:eastAsia="zh-CN"/>
        </w:rPr>
        <w:t>For type 2 training, a</w:t>
      </w:r>
      <w:r w:rsidR="003D69DC">
        <w:rPr>
          <w:rFonts w:eastAsiaTheme="minorEastAsia"/>
          <w:lang w:eastAsia="zh-CN"/>
        </w:rPr>
        <w:t>s shown in our companion contribution,</w:t>
      </w:r>
      <w:r w:rsidR="007D6EE0" w:rsidRPr="004236C8">
        <w:rPr>
          <w:rFonts w:eastAsiaTheme="minorEastAsia"/>
          <w:lang w:eastAsia="zh-CN"/>
        </w:rPr>
        <w:t xml:space="preserve"> </w:t>
      </w:r>
      <w:r w:rsidR="000C3B22">
        <w:rPr>
          <w:rFonts w:eastAsiaTheme="minorEastAsia"/>
          <w:lang w:eastAsia="zh-CN"/>
        </w:rPr>
        <w:t>i</w:t>
      </w:r>
      <w:r w:rsidR="007D6EE0" w:rsidRPr="004236C8">
        <w:rPr>
          <w:rFonts w:eastAsiaTheme="minorEastAsia"/>
          <w:lang w:eastAsia="zh-CN"/>
        </w:rPr>
        <w:t>t</w:t>
      </w:r>
      <w:r w:rsidR="007D6EE0">
        <w:rPr>
          <w:rFonts w:eastAsiaTheme="minorEastAsia"/>
          <w:lang w:eastAsia="zh-CN"/>
        </w:rPr>
        <w:t xml:space="preserve"> could be observed that there are certain level performance degradations for </w:t>
      </w:r>
      <w:r w:rsidR="007D6EE0" w:rsidRPr="00A96158">
        <w:rPr>
          <w:lang w:eastAsia="zh-CN"/>
        </w:rPr>
        <w:t xml:space="preserve">one common CSI reconstruction part to </w:t>
      </w:r>
      <w:r w:rsidR="007D6EE0">
        <w:rPr>
          <w:lang w:eastAsia="zh-CN"/>
        </w:rPr>
        <w:t>two/three</w:t>
      </w:r>
      <w:r w:rsidR="007D6EE0" w:rsidRPr="00A96158">
        <w:rPr>
          <w:lang w:eastAsia="zh-CN"/>
        </w:rPr>
        <w:t xml:space="preserve"> CSI generation parts of different UEs</w:t>
      </w:r>
      <w:r w:rsidR="007D6EE0">
        <w:rPr>
          <w:lang w:eastAsia="zh-CN"/>
        </w:rPr>
        <w:t>. As the number of CSI generation parts increases, the performance degradation also enlarges.</w:t>
      </w:r>
      <w:r w:rsidR="00934176">
        <w:rPr>
          <w:lang w:eastAsia="zh-CN"/>
        </w:rPr>
        <w:t xml:space="preserve"> </w:t>
      </w:r>
      <w:r w:rsidR="00697CF1">
        <w:rPr>
          <w:lang w:eastAsia="zh-CN"/>
        </w:rPr>
        <w:t>For the case with</w:t>
      </w:r>
      <w:r w:rsidR="000B130F">
        <w:rPr>
          <w:rFonts w:eastAsiaTheme="minorEastAsia"/>
          <w:lang w:eastAsia="zh-CN"/>
        </w:rPr>
        <w:t xml:space="preserve"> </w:t>
      </w:r>
      <w:r w:rsidR="000B130F" w:rsidRPr="00A96158">
        <w:rPr>
          <w:lang w:eastAsia="zh-CN"/>
        </w:rPr>
        <w:t xml:space="preserve">one common CSI </w:t>
      </w:r>
      <w:r w:rsidR="000B130F">
        <w:rPr>
          <w:lang w:eastAsia="zh-CN"/>
        </w:rPr>
        <w:t>generation</w:t>
      </w:r>
      <w:r w:rsidR="000B130F" w:rsidRPr="00A96158">
        <w:rPr>
          <w:lang w:eastAsia="zh-CN"/>
        </w:rPr>
        <w:t xml:space="preserve"> part </w:t>
      </w:r>
      <w:r w:rsidR="00697CF1">
        <w:rPr>
          <w:lang w:eastAsia="zh-CN"/>
        </w:rPr>
        <w:t>and</w:t>
      </w:r>
      <w:r w:rsidR="000B130F" w:rsidRPr="00A96158">
        <w:rPr>
          <w:lang w:eastAsia="zh-CN"/>
        </w:rPr>
        <w:t xml:space="preserve"> </w:t>
      </w:r>
      <w:r w:rsidR="000B130F">
        <w:rPr>
          <w:lang w:eastAsia="zh-CN"/>
        </w:rPr>
        <w:t>multiple</w:t>
      </w:r>
      <w:r w:rsidR="000B130F" w:rsidRPr="00A96158">
        <w:rPr>
          <w:lang w:eastAsia="zh-CN"/>
        </w:rPr>
        <w:t xml:space="preserve"> CSI </w:t>
      </w:r>
      <w:r w:rsidR="000B130F">
        <w:rPr>
          <w:lang w:eastAsia="zh-CN"/>
        </w:rPr>
        <w:t>reconstruction</w:t>
      </w:r>
      <w:r w:rsidR="000B130F" w:rsidRPr="00A96158">
        <w:rPr>
          <w:lang w:eastAsia="zh-CN"/>
        </w:rPr>
        <w:t xml:space="preserve"> parts</w:t>
      </w:r>
      <w:r w:rsidR="00697CF1">
        <w:rPr>
          <w:lang w:eastAsia="zh-CN"/>
        </w:rPr>
        <w:t>, it</w:t>
      </w:r>
      <w:r w:rsidR="000B130F">
        <w:rPr>
          <w:lang w:eastAsia="zh-CN"/>
        </w:rPr>
        <w:t xml:space="preserve"> also suffer</w:t>
      </w:r>
      <w:r w:rsidR="00697CF1">
        <w:rPr>
          <w:lang w:eastAsia="zh-CN"/>
        </w:rPr>
        <w:t>s</w:t>
      </w:r>
      <w:r w:rsidR="000B130F">
        <w:rPr>
          <w:lang w:eastAsia="zh-CN"/>
        </w:rPr>
        <w:t xml:space="preserve"> from some performance loss, which enlarges as the number of supported CSI reconstruction parts increases. Interestingly, the performance loss in common CSI generation part is generally lower than that in common CSI reconstruction part, which needs further study and verification.</w:t>
      </w:r>
    </w:p>
    <w:p w14:paraId="738CEED8" w14:textId="17259D73" w:rsidR="003E0BB6" w:rsidRPr="005D5D6B" w:rsidRDefault="00697CF1">
      <w:pPr>
        <w:pStyle w:val="observation"/>
      </w:pPr>
      <w:bookmarkStart w:id="5" w:name="_Ref115456456"/>
      <w:r>
        <w:t>For type 2 training for CSI, c</w:t>
      </w:r>
      <w:r w:rsidR="003E0BB6" w:rsidRPr="005D5D6B">
        <w:t>onsidering one common CSI generation part matching three CSI reconstruction parts, SGCS performance gain of AI/ML models over Rel-16 Type II codebook reduce from 0.075 to 0.061, i.e., losing about 19% performance gain.</w:t>
      </w:r>
      <w:bookmarkEnd w:id="5"/>
    </w:p>
    <w:p w14:paraId="7A964F51" w14:textId="77777777" w:rsidR="000B130F" w:rsidRDefault="000B130F" w:rsidP="000B130F">
      <w:pPr>
        <w:rPr>
          <w:lang w:eastAsia="zh-CN"/>
        </w:rPr>
      </w:pPr>
      <w:r>
        <w:rPr>
          <w:lang w:eastAsia="zh-CN"/>
        </w:rPr>
        <w:t xml:space="preserve">One major concern for joint training is the huge overhead of exchanged information. According to the procedure, the forward- and backward- propagation information should be exchanged each batch. Besides, the training data should also be exchanged during training to serve as the labels. The overall overhead could be roughly computed as </w:t>
      </w:r>
    </w:p>
    <w:p w14:paraId="736DDA26" w14:textId="77777777" w:rsidR="000B130F" w:rsidRDefault="000B130F" w:rsidP="000B130F">
      <w:pPr>
        <w:jc w:val="center"/>
        <w:rPr>
          <w:lang w:eastAsia="zh-CN"/>
        </w:rPr>
      </w:pPr>
      <w:r>
        <w:rPr>
          <w:lang w:eastAsia="zh-CN"/>
        </w:rPr>
        <w:t xml:space="preserve">Overhead </w:t>
      </w:r>
      <w:r>
        <w:rPr>
          <w:rFonts w:hint="eastAsia"/>
          <w:lang w:eastAsia="zh-CN"/>
        </w:rPr>
        <w:t>≈</w:t>
      </w:r>
      <w:r>
        <w:rPr>
          <w:lang w:eastAsia="zh-CN"/>
        </w:rPr>
        <w:t xml:space="preserve"> </w:t>
      </w:r>
      <w:r>
        <w:rPr>
          <w:rFonts w:hint="eastAsia"/>
          <w:lang w:eastAsia="zh-CN"/>
        </w:rPr>
        <w:t>#</w:t>
      </w:r>
      <w:r>
        <w:rPr>
          <w:lang w:eastAsia="zh-CN"/>
        </w:rPr>
        <w:t xml:space="preserve"> of epoch*(forward-propagation information + back-propagation information + </w:t>
      </w:r>
      <w:r>
        <w:rPr>
          <w:rFonts w:hint="eastAsia"/>
          <w:lang w:eastAsia="zh-CN"/>
        </w:rPr>
        <w:t>input</w:t>
      </w:r>
      <w:r>
        <w:rPr>
          <w:lang w:eastAsia="zh-CN"/>
        </w:rPr>
        <w:t xml:space="preserve"> data)</w:t>
      </w:r>
    </w:p>
    <w:p w14:paraId="5856CA3B" w14:textId="77777777" w:rsidR="000B130F" w:rsidRDefault="000B130F" w:rsidP="000B130F">
      <w:pPr>
        <w:rPr>
          <w:lang w:eastAsia="zh-CN"/>
        </w:rPr>
      </w:pPr>
      <w:r>
        <w:rPr>
          <w:lang w:eastAsia="zh-CN"/>
        </w:rPr>
        <w:t>Suppose the size of each forward- and backward-propagation sample is ~1/10 of the input (e.g., 13*32*2 floats are typically compressed into 50 floats without quantization), the total overhead could still be ten times of those for separate training and model transferring depending on the number of epochs. It is worth pointing out that there are still approaches to further reduce the overhead, but it is extremely challenging to reduce the over-the-air overhead to the similar level of separate training or model transfer.</w:t>
      </w:r>
    </w:p>
    <w:p w14:paraId="1C3952A4" w14:textId="31B2CAC3" w:rsidR="007D6EE0" w:rsidRPr="005D5D6B" w:rsidRDefault="000B130F">
      <w:pPr>
        <w:pStyle w:val="observation"/>
      </w:pPr>
      <w:r w:rsidRPr="005D5D6B">
        <w:t>Overhead in information exchange for training collaboration type 2 grows linearly with the number of iterations at training stage.</w:t>
      </w:r>
    </w:p>
    <w:p w14:paraId="3EAE8261" w14:textId="7DEB92C7" w:rsidR="003E0BB6" w:rsidRPr="00511556" w:rsidRDefault="00FA7325" w:rsidP="00511556">
      <w:pPr>
        <w:rPr>
          <w:rFonts w:eastAsiaTheme="minorEastAsia"/>
          <w:lang w:eastAsia="zh-CN"/>
        </w:rPr>
      </w:pPr>
      <w:r>
        <w:rPr>
          <w:rFonts w:eastAsiaTheme="minorEastAsia"/>
          <w:lang w:eastAsia="zh-CN"/>
        </w:rPr>
        <w:t xml:space="preserve">For </w:t>
      </w:r>
      <w:r w:rsidR="00AF1C17">
        <w:rPr>
          <w:rFonts w:eastAsiaTheme="minorEastAsia"/>
          <w:lang w:eastAsia="zh-CN"/>
        </w:rPr>
        <w:t>type 3</w:t>
      </w:r>
      <w:r>
        <w:rPr>
          <w:rFonts w:eastAsiaTheme="minorEastAsia"/>
          <w:lang w:eastAsia="zh-CN"/>
        </w:rPr>
        <w:t xml:space="preserve"> separate training, also as shown in our companion contribution,</w:t>
      </w:r>
      <w:r w:rsidR="00E11F8D">
        <w:rPr>
          <w:rFonts w:eastAsiaTheme="minorEastAsia"/>
          <w:lang w:eastAsia="zh-CN"/>
        </w:rPr>
        <w:t xml:space="preserve"> </w:t>
      </w:r>
      <w:r>
        <w:rPr>
          <w:rFonts w:eastAsiaTheme="minorEastAsia"/>
          <w:lang w:eastAsia="zh-CN"/>
        </w:rPr>
        <w:t>the</w:t>
      </w:r>
      <w:r w:rsidR="000B130F">
        <w:rPr>
          <w:rFonts w:eastAsiaTheme="minorEastAsia"/>
          <w:lang w:eastAsia="zh-CN"/>
        </w:rPr>
        <w:t xml:space="preserve"> performance could reach that of joint training if the number of exchanged data samples is large enough, i.e., similar level to the scale of training data, and some key information of encoder and decoder is aligned, such as the quantization and dequantization method. In addition, we find that it is possible to train a pair of encoder and decoder subject to different structures, e.g., an MLP encoder and a Transformer decoder, to a reasonable performance. It is not necessary to fully align the model structure of encoder at UE and decoder at network. Finally, the quantization and dequantization methods play an important role in separate training. Our simulation shows that when the quantization approach at UE and dequantization approach at network do not match, there will be an unacceptable performance loss for the model. </w:t>
      </w:r>
    </w:p>
    <w:p w14:paraId="46BBFEA0" w14:textId="5F88DE1D" w:rsidR="001A5E73" w:rsidRPr="005D5D6B" w:rsidRDefault="003E0BB6">
      <w:pPr>
        <w:pStyle w:val="observation"/>
      </w:pPr>
      <w:r w:rsidRPr="005D5D6B">
        <w:t>If the model structure is not aligned (e.g., dequantization method at decoder and the quantization method in encoder could not match), there will be an obvious performance loss compared with that in case where the dequantization and quantization method are matching.</w:t>
      </w:r>
    </w:p>
    <w:p w14:paraId="1F8B313E" w14:textId="421B0C36" w:rsidR="000B130F" w:rsidRPr="00936B76" w:rsidRDefault="000B130F" w:rsidP="000B130F">
      <w:pPr>
        <w:rPr>
          <w:rFonts w:eastAsiaTheme="minorEastAsia"/>
        </w:rPr>
      </w:pPr>
      <w:r>
        <w:rPr>
          <w:rFonts w:eastAsiaTheme="minorEastAsia" w:hint="eastAsia"/>
          <w:lang w:eastAsia="zh-CN"/>
        </w:rPr>
        <w:lastRenderedPageBreak/>
        <w:t>I</w:t>
      </w:r>
      <w:r>
        <w:rPr>
          <w:rFonts w:eastAsiaTheme="minorEastAsia"/>
          <w:lang w:eastAsia="zh-CN"/>
        </w:rPr>
        <w:t xml:space="preserve">t is possible for separate training collaborations to develop one common CSI generation/reconstruction part to multiple CSI reconstruction/generation parts. </w:t>
      </w:r>
      <w:r>
        <w:rPr>
          <w:lang w:eastAsia="zh-CN"/>
        </w:rPr>
        <w:t xml:space="preserve">For sequential training starting with UE side training, it is trivial to realize </w:t>
      </w:r>
      <w:r w:rsidRPr="00015EEB">
        <w:rPr>
          <w:lang w:eastAsia="zh-CN"/>
        </w:rPr>
        <w:t>one common CSI generation part to multiple CSI reconstruction parts of different networks</w:t>
      </w:r>
      <w:r>
        <w:rPr>
          <w:lang w:eastAsia="zh-CN"/>
        </w:rPr>
        <w:t xml:space="preserve">, since it is natural for UEs to broadcast the input/output of the same CSI generation part to multiple </w:t>
      </w:r>
      <w:proofErr w:type="spellStart"/>
      <w:r>
        <w:rPr>
          <w:lang w:eastAsia="zh-CN"/>
        </w:rPr>
        <w:t>gNBs</w:t>
      </w:r>
      <w:proofErr w:type="spellEnd"/>
      <w:r>
        <w:rPr>
          <w:lang w:eastAsia="zh-CN"/>
        </w:rPr>
        <w:t xml:space="preserve">. Supporting </w:t>
      </w:r>
      <w:r w:rsidRPr="00496FA8">
        <w:rPr>
          <w:lang w:eastAsia="zh-CN"/>
        </w:rPr>
        <w:t>one common CSI reconstruction part to multiple CSI generation parts of different UEs</w:t>
      </w:r>
      <w:r>
        <w:rPr>
          <w:lang w:eastAsia="zh-CN"/>
        </w:rPr>
        <w:t xml:space="preserve"> is also not difficult. </w:t>
      </w:r>
    </w:p>
    <w:p w14:paraId="39ECD065" w14:textId="5CD817D8" w:rsidR="000B130F" w:rsidRPr="004236C8" w:rsidRDefault="000B130F" w:rsidP="000B130F">
      <w:pPr>
        <w:rPr>
          <w:rFonts w:eastAsiaTheme="minorEastAsia"/>
          <w:lang w:eastAsia="zh-CN"/>
        </w:rPr>
      </w:pPr>
      <w:r>
        <w:rPr>
          <w:lang w:eastAsia="zh-CN"/>
        </w:rPr>
        <w:t>To this end, we try to verify the performance of th</w:t>
      </w:r>
      <w:r w:rsidR="00511556">
        <w:rPr>
          <w:lang w:eastAsia="zh-CN"/>
        </w:rPr>
        <w:t xml:space="preserve">is </w:t>
      </w:r>
      <w:r>
        <w:rPr>
          <w:lang w:eastAsia="zh-CN"/>
        </w:rPr>
        <w:t xml:space="preserve">case. Consider UE-active separate training with three UEs, each of which uses different backbone structures for their CSI generation part, i.e., Transformer, CNN, and MLP. Each UE reports 10,000, 50,000, or 300,000 data samples for separate training, and the </w:t>
      </w:r>
      <w:proofErr w:type="spellStart"/>
      <w:r>
        <w:rPr>
          <w:lang w:eastAsia="zh-CN"/>
        </w:rPr>
        <w:t>gNB</w:t>
      </w:r>
      <w:proofErr w:type="spellEnd"/>
      <w:r>
        <w:rPr>
          <w:lang w:eastAsia="zh-CN"/>
        </w:rPr>
        <w:t xml:space="preserve"> combines all reported data to train the CSI reconstruction model. </w:t>
      </w:r>
      <w:r w:rsidRPr="00450891">
        <w:rPr>
          <w:lang w:eastAsia="zh-CN"/>
        </w:rPr>
        <w:t>I</w:t>
      </w:r>
      <w:r>
        <w:rPr>
          <w:lang w:eastAsia="zh-CN"/>
        </w:rPr>
        <w:t xml:space="preserve">n this experiment, we consider </w:t>
      </w:r>
      <w:r w:rsidRPr="00450891">
        <w:rPr>
          <w:lang w:eastAsia="zh-CN"/>
        </w:rPr>
        <w:t>s</w:t>
      </w:r>
      <w:r>
        <w:rPr>
          <w:lang w:eastAsia="zh-CN"/>
        </w:rPr>
        <w:t xml:space="preserve">eparate training with one to one CSI generation/reconstruction part (assumed to exchange 300,000 data samples between UR and </w:t>
      </w:r>
      <w:proofErr w:type="spellStart"/>
      <w:r>
        <w:rPr>
          <w:lang w:eastAsia="zh-CN"/>
        </w:rPr>
        <w:t>gNB</w:t>
      </w:r>
      <w:proofErr w:type="spellEnd"/>
      <w:r>
        <w:rPr>
          <w:lang w:eastAsia="zh-CN"/>
        </w:rPr>
        <w:t xml:space="preserve">) to serve as the </w:t>
      </w:r>
      <w:r w:rsidRPr="004236C8">
        <w:rPr>
          <w:lang w:eastAsia="zh-CN"/>
        </w:rPr>
        <w:t xml:space="preserve">baseline. </w:t>
      </w:r>
      <w:r w:rsidRPr="004236C8">
        <w:rPr>
          <w:rFonts w:hint="eastAsia"/>
          <w:lang w:eastAsia="zh-CN"/>
        </w:rPr>
        <w:t>Various</w:t>
      </w:r>
      <w:r w:rsidRPr="004236C8">
        <w:rPr>
          <w:lang w:eastAsia="zh-CN"/>
        </w:rPr>
        <w:t xml:space="preserve"> combinations of amounts of reported samples are simulated</w:t>
      </w:r>
      <w:r w:rsidR="00AF4485">
        <w:rPr>
          <w:lang w:eastAsia="zh-CN"/>
        </w:rPr>
        <w:t>.</w:t>
      </w:r>
    </w:p>
    <w:p w14:paraId="3E2C7398" w14:textId="1AAACB7C" w:rsidR="00D76595" w:rsidRPr="00E344E0" w:rsidRDefault="000B130F" w:rsidP="006C3AD5">
      <w:pPr>
        <w:pStyle w:val="observation"/>
      </w:pPr>
      <w:r>
        <w:t xml:space="preserve">Compared with one-to-one model, </w:t>
      </w:r>
      <w:r w:rsidRPr="00DD390F">
        <w:t>one common CSI reconstruction part to multiple CSI generation parts of different UEs</w:t>
      </w:r>
      <w:r>
        <w:t xml:space="preserve"> demonstrates a degraded performance. Such degradation gets worse as the amount of exchanged data decreases. </w:t>
      </w:r>
      <w:r w:rsidRPr="005D5D6B">
        <w:t>Performance of one common CSI generation/reconstruction part to multiple CSI reconstruction/generation parts of different networks/UEs is affected by the amount of exchanged data from each network/UE.</w:t>
      </w:r>
    </w:p>
    <w:p w14:paraId="13502388" w14:textId="77777777" w:rsidR="009D32AF" w:rsidRDefault="009D32AF" w:rsidP="009D32AF">
      <w:pPr>
        <w:rPr>
          <w:rFonts w:eastAsiaTheme="minorEastAsia"/>
          <w:lang w:eastAsia="zh-CN"/>
        </w:rPr>
      </w:pPr>
    </w:p>
    <w:p w14:paraId="046FC238" w14:textId="69F9ED5E" w:rsidR="009D32AF" w:rsidRPr="007F79C6" w:rsidRDefault="009D32AF" w:rsidP="009D32AF">
      <w:pPr>
        <w:pStyle w:val="title2"/>
      </w:pPr>
      <w:r>
        <w:t>Summary for comparison between zone/site specific models and generic models</w:t>
      </w:r>
    </w:p>
    <w:p w14:paraId="4D412792" w14:textId="0D516935" w:rsidR="004A791F" w:rsidRPr="006C3AD5" w:rsidRDefault="00766C71" w:rsidP="00166D71">
      <w:pPr>
        <w:rPr>
          <w:rFonts w:eastAsiaTheme="minorEastAsia"/>
        </w:rPr>
      </w:pPr>
      <w:r>
        <w:rPr>
          <w:rFonts w:eastAsiaTheme="minorEastAsia" w:hint="eastAsia"/>
          <w:lang w:eastAsia="zh-CN"/>
        </w:rPr>
        <w:t>In</w:t>
      </w:r>
      <w:r>
        <w:rPr>
          <w:rFonts w:eastAsiaTheme="minorEastAsia"/>
        </w:rPr>
        <w:t xml:space="preserve"> this section, various evaluation results and analysis have been done for </w:t>
      </w:r>
      <w:r w:rsidRPr="00766C71">
        <w:rPr>
          <w:rFonts w:eastAsiaTheme="minorEastAsia"/>
        </w:rPr>
        <w:t>zone/site specific models and generic models</w:t>
      </w:r>
      <w:r w:rsidR="00C639B9">
        <w:rPr>
          <w:rFonts w:eastAsiaTheme="minorEastAsia"/>
          <w:lang w:eastAsia="zh-CN"/>
        </w:rPr>
        <w:t xml:space="preserve">, </w:t>
      </w:r>
      <w:r w:rsidR="008707BB">
        <w:rPr>
          <w:rFonts w:eastAsiaTheme="minorEastAsia"/>
          <w:lang w:eastAsia="zh-CN"/>
        </w:rPr>
        <w:t>including field test, spatial consistency data and ray tracing data</w:t>
      </w:r>
      <w:r>
        <w:rPr>
          <w:rFonts w:eastAsiaTheme="minorEastAsia"/>
        </w:rPr>
        <w:t>.</w:t>
      </w:r>
      <w:r>
        <w:rPr>
          <w:rFonts w:eastAsiaTheme="minorEastAsia" w:hint="eastAsia"/>
          <w:lang w:eastAsia="zh-CN"/>
        </w:rPr>
        <w:t xml:space="preserve"> </w:t>
      </w:r>
      <w:r w:rsidR="004A791F">
        <w:rPr>
          <w:rFonts w:eastAsiaTheme="minorEastAsia"/>
        </w:rPr>
        <w:t xml:space="preserve">To fight against the AI/ML generalization problem </w:t>
      </w:r>
      <w:r w:rsidR="004A791F">
        <w:t>across different scenarios/configurations/sites, generic model applicable across multiple areas would typically have larger computation complexity and storage overhead, while zone/site specific models would need simple model structure and small model size.</w:t>
      </w:r>
      <w:r w:rsidR="004E6F71">
        <w:t xml:space="preserve"> For example, o</w:t>
      </w:r>
      <w:r w:rsidR="004E6F71" w:rsidRPr="00282A2D">
        <w:t xml:space="preserve">ne </w:t>
      </w:r>
      <w:r w:rsidR="004E6F71">
        <w:t xml:space="preserve">hidden </w:t>
      </w:r>
      <w:r w:rsidR="004E6F71" w:rsidRPr="00282A2D">
        <w:t xml:space="preserve">layer </w:t>
      </w:r>
      <w:r w:rsidR="004E6F71">
        <w:t>full-connected</w:t>
      </w:r>
      <w:r w:rsidR="004E6F71" w:rsidRPr="00282A2D">
        <w:t xml:space="preserve"> encoder</w:t>
      </w:r>
      <w:r w:rsidR="004E6F71">
        <w:t xml:space="preserve"> </w:t>
      </w:r>
      <w:r w:rsidR="004E6F71" w:rsidRPr="00282A2D">
        <w:t xml:space="preserve">is good enough for typical </w:t>
      </w:r>
      <w:r w:rsidR="004E6F71">
        <w:rPr>
          <w:rFonts w:hint="eastAsia"/>
        </w:rPr>
        <w:t>zone</w:t>
      </w:r>
      <w:r w:rsidR="004E6F71">
        <w:t>/site specific optimization.</w:t>
      </w:r>
    </w:p>
    <w:p w14:paraId="597CA704" w14:textId="2E5C05E9" w:rsidR="00851891" w:rsidRPr="00851891" w:rsidRDefault="004A791F" w:rsidP="00166D71">
      <w:pPr>
        <w:rPr>
          <w:rFonts w:eastAsiaTheme="minorEastAsia"/>
          <w:lang w:eastAsia="zh-CN"/>
        </w:rPr>
      </w:pPr>
      <w:r>
        <w:rPr>
          <w:rFonts w:eastAsiaTheme="minorEastAsia"/>
          <w:lang w:eastAsia="zh-CN"/>
        </w:rPr>
        <w:t xml:space="preserve">Using </w:t>
      </w:r>
      <w:r>
        <w:t>the model transfer aided model switching,</w:t>
      </w:r>
      <w:r>
        <w:rPr>
          <w:rFonts w:eastAsiaTheme="minorEastAsia"/>
          <w:lang w:eastAsia="zh-CN"/>
        </w:rPr>
        <w:t xml:space="preserve"> UE can achieve the benefits of </w:t>
      </w:r>
      <w:r>
        <w:t>zone/site specific models</w:t>
      </w:r>
      <w:r>
        <w:rPr>
          <w:rFonts w:eastAsiaTheme="minorEastAsia"/>
          <w:lang w:eastAsia="zh-CN"/>
        </w:rPr>
        <w:t xml:space="preserve"> and does not need to store so many AI/ML models. If UE enters into a new scenario/configuration/site and does not have a proper AI/ML model, network can transfer a suitable AI/ML model to UE, which may be small and simple. The cost of storage</w:t>
      </w:r>
      <w:r>
        <w:t xml:space="preserve">, computation resource and time would </w:t>
      </w:r>
      <w:r w:rsidR="000A2F85">
        <w:t>be</w:t>
      </w:r>
      <w:r>
        <w:t xml:space="preserve"> acceptable.</w:t>
      </w:r>
    </w:p>
    <w:p w14:paraId="561AC36C" w14:textId="5129584C" w:rsidR="009D3279" w:rsidRPr="009D3279" w:rsidRDefault="009D3279" w:rsidP="00166D71">
      <w:pPr>
        <w:rPr>
          <w:rFonts w:eastAsiaTheme="minorEastAsia"/>
          <w:lang w:eastAsia="zh-CN"/>
        </w:rPr>
      </w:pPr>
      <w:r>
        <w:rPr>
          <w:rFonts w:eastAsiaTheme="minorEastAsia"/>
          <w:lang w:eastAsia="zh-CN"/>
        </w:rPr>
        <w:t xml:space="preserve">For separate training based operations, the model is also expected be updated in a long term which have similar shortcomings as mentioned above for generic models. Another issue is related to performance degradation due to single(multiple) reconstruction part paired with multiple(single) construction parts.  </w:t>
      </w:r>
    </w:p>
    <w:p w14:paraId="4865496F" w14:textId="21230CAD" w:rsidR="0082540B" w:rsidRPr="006C3AD5" w:rsidRDefault="000A2F85" w:rsidP="006C3AD5">
      <w:pPr>
        <w:pStyle w:val="proposal"/>
      </w:pPr>
      <w:r>
        <w:rPr>
          <w:rFonts w:eastAsiaTheme="minorEastAsia"/>
        </w:rPr>
        <w:t>To fight against the AI/ML generalization problem</w:t>
      </w:r>
      <w:r>
        <w:t>, generic model would typically have larger computation complexity and storage overhead, while zone/site specific models would need simple model structure and small model size</w:t>
      </w:r>
      <w:r w:rsidR="000E5475">
        <w:t xml:space="preserve">. </w:t>
      </w:r>
    </w:p>
    <w:p w14:paraId="174CFFB1" w14:textId="77777777" w:rsidR="0082540B" w:rsidRDefault="0082540B" w:rsidP="00166D71">
      <w:pPr>
        <w:rPr>
          <w:rFonts w:eastAsiaTheme="minorEastAsia"/>
          <w:lang w:eastAsia="zh-CN"/>
        </w:rPr>
      </w:pPr>
    </w:p>
    <w:p w14:paraId="2DAB9088" w14:textId="74549444" w:rsidR="00847FB1" w:rsidRPr="00B7456C" w:rsidRDefault="00D76595">
      <w:pPr>
        <w:pStyle w:val="title1"/>
      </w:pPr>
      <w:r w:rsidRPr="00EA7267">
        <w:t>Model transfer considerations and specification impact</w:t>
      </w:r>
    </w:p>
    <w:p w14:paraId="49219036" w14:textId="2D868C72" w:rsidR="00847FB1" w:rsidRDefault="00847FB1" w:rsidP="00847FB1">
      <w:pPr>
        <w:rPr>
          <w:rFonts w:eastAsiaTheme="minorEastAsia"/>
          <w:lang w:eastAsia="zh-CN"/>
        </w:rPr>
      </w:pPr>
      <w:r>
        <w:rPr>
          <w:rFonts w:eastAsiaTheme="minorEastAsia" w:hint="eastAsia"/>
          <w:lang w:eastAsia="zh-CN"/>
        </w:rPr>
        <w:t>In</w:t>
      </w:r>
      <w:r>
        <w:rPr>
          <w:rFonts w:eastAsiaTheme="minorEastAsia"/>
          <w:lang w:eastAsia="zh-CN"/>
        </w:rPr>
        <w:t xml:space="preserve"> </w:t>
      </w:r>
      <w:r w:rsidR="00FA7701">
        <w:rPr>
          <w:rFonts w:eastAsiaTheme="minorEastAsia"/>
          <w:lang w:eastAsia="zh-CN"/>
        </w:rPr>
        <w:t>RAN1#</w:t>
      </w:r>
      <w:r w:rsidR="00FA7701" w:rsidRPr="0023548F">
        <w:rPr>
          <w:rFonts w:eastAsiaTheme="minorEastAsia"/>
          <w:lang w:eastAsia="zh-CN"/>
        </w:rPr>
        <w:t>110b</w:t>
      </w:r>
      <w:r>
        <w:rPr>
          <w:rFonts w:eastAsiaTheme="minorEastAsia"/>
          <w:lang w:eastAsia="zh-CN"/>
        </w:rPr>
        <w:t xml:space="preserve">, the following agreement was achieved. </w:t>
      </w:r>
    </w:p>
    <w:tbl>
      <w:tblPr>
        <w:tblStyle w:val="ab"/>
        <w:tblW w:w="0" w:type="auto"/>
        <w:tblLook w:val="04A0" w:firstRow="1" w:lastRow="0" w:firstColumn="1" w:lastColumn="0" w:noHBand="0" w:noVBand="1"/>
      </w:tblPr>
      <w:tblGrid>
        <w:gridCol w:w="9060"/>
      </w:tblGrid>
      <w:tr w:rsidR="00847FB1" w14:paraId="5ABD1A0D" w14:textId="77777777" w:rsidTr="00847FB1">
        <w:tc>
          <w:tcPr>
            <w:tcW w:w="9060" w:type="dxa"/>
          </w:tcPr>
          <w:p w14:paraId="061C7D30" w14:textId="77777777" w:rsidR="00FA7701" w:rsidRDefault="00FA7701" w:rsidP="00FA7701">
            <w:pPr>
              <w:rPr>
                <w:rFonts w:eastAsia="等线"/>
                <w:highlight w:val="darkYellow"/>
                <w:lang w:eastAsia="zh-CN"/>
              </w:rPr>
            </w:pPr>
            <w:r>
              <w:rPr>
                <w:rFonts w:eastAsia="等线"/>
                <w:highlight w:val="darkYellow"/>
                <w:lang w:eastAsia="zh-CN"/>
              </w:rPr>
              <w:t>Working Assumption</w:t>
            </w:r>
          </w:p>
          <w:p w14:paraId="0DFB51D0" w14:textId="77777777" w:rsidR="00FA7701" w:rsidRDefault="00FA7701" w:rsidP="00FA7701">
            <w:pPr>
              <w:numPr>
                <w:ilvl w:val="0"/>
                <w:numId w:val="67"/>
              </w:numPr>
              <w:spacing w:after="0"/>
              <w:jc w:val="left"/>
            </w:pPr>
            <w:r>
              <w:t xml:space="preserve">Define Level y-z boundary based on whether model delivery is transparent to 3gpp </w:t>
            </w:r>
            <w:proofErr w:type="spellStart"/>
            <w:r>
              <w:t>signalling</w:t>
            </w:r>
            <w:proofErr w:type="spellEnd"/>
            <w:r>
              <w:t xml:space="preserve"> over the air interface or not.</w:t>
            </w:r>
          </w:p>
          <w:p w14:paraId="7D7E54F4" w14:textId="77777777" w:rsidR="00FA7701" w:rsidRDefault="00FA7701" w:rsidP="00FA7701">
            <w:pPr>
              <w:numPr>
                <w:ilvl w:val="0"/>
                <w:numId w:val="67"/>
              </w:numPr>
              <w:spacing w:after="0"/>
              <w:jc w:val="left"/>
            </w:pPr>
            <w:r>
              <w:rPr>
                <w:rFonts w:eastAsia="等线" w:hint="eastAsia"/>
                <w:lang w:eastAsia="zh-CN"/>
              </w:rPr>
              <w:t>N</w:t>
            </w:r>
            <w:r>
              <w:rPr>
                <w:rFonts w:eastAsia="等线"/>
                <w:lang w:eastAsia="zh-CN"/>
              </w:rPr>
              <w:t>ote: other procedures than model transfer/delivery are decoupled with collaboration level y-z</w:t>
            </w:r>
          </w:p>
          <w:p w14:paraId="74862EC4" w14:textId="4FE34016" w:rsidR="00282DBD" w:rsidRPr="00B7456C" w:rsidRDefault="00FA7701" w:rsidP="00282DBD">
            <w:pPr>
              <w:spacing w:after="0"/>
              <w:jc w:val="left"/>
            </w:pPr>
            <w:r>
              <w:t>Clarifying note: Level y includes cases without model delivery.</w:t>
            </w:r>
          </w:p>
        </w:tc>
      </w:tr>
    </w:tbl>
    <w:p w14:paraId="7D8C86D9" w14:textId="350D7DF9" w:rsidR="00CA2DCA" w:rsidRDefault="00847FB1" w:rsidP="00B7456C">
      <w:pPr>
        <w:rPr>
          <w:rFonts w:eastAsiaTheme="minorEastAsia"/>
          <w:lang w:eastAsia="zh-CN"/>
        </w:rPr>
      </w:pPr>
      <w:r>
        <w:rPr>
          <w:rFonts w:eastAsiaTheme="minorEastAsia" w:hint="eastAsia"/>
          <w:lang w:eastAsia="zh-CN"/>
        </w:rPr>
        <w:t>I</w:t>
      </w:r>
      <w:r>
        <w:rPr>
          <w:rFonts w:eastAsiaTheme="minorEastAsia"/>
          <w:lang w:eastAsia="zh-CN"/>
        </w:rPr>
        <w:t>n this section, we will introduce model transfer considerations and specification impact.</w:t>
      </w:r>
    </w:p>
    <w:p w14:paraId="34DC9536" w14:textId="5ABB9D01" w:rsidR="00CA2DCA" w:rsidRDefault="00FD66BB" w:rsidP="00CA2DCA">
      <w:pPr>
        <w:pStyle w:val="title2"/>
      </w:pPr>
      <w:r w:rsidRPr="00FD66BB">
        <w:t>Necessity of model delivery</w:t>
      </w:r>
      <w:r>
        <w:t>/</w:t>
      </w:r>
      <w:r w:rsidRPr="00FD66BB">
        <w:t>transfer</w:t>
      </w:r>
    </w:p>
    <w:p w14:paraId="133D5F26" w14:textId="1E6FB0CF" w:rsidR="00CA2DCA" w:rsidRDefault="00FB3114" w:rsidP="00B7456C">
      <w:pPr>
        <w:rPr>
          <w:rFonts w:eastAsiaTheme="minorEastAsia"/>
          <w:lang w:eastAsia="zh-CN"/>
        </w:rPr>
      </w:pPr>
      <w:r>
        <w:rPr>
          <w:rFonts w:eastAsiaTheme="minorEastAsia" w:hint="eastAsia"/>
          <w:lang w:eastAsia="zh-CN"/>
        </w:rPr>
        <w:t>I</w:t>
      </w:r>
      <w:r>
        <w:rPr>
          <w:rFonts w:eastAsiaTheme="minorEastAsia"/>
          <w:lang w:eastAsia="zh-CN"/>
        </w:rPr>
        <w:t>n this subsection, the necessity of model deliver/transfer is analyzed.</w:t>
      </w:r>
    </w:p>
    <w:p w14:paraId="2C2766A5" w14:textId="78DCB320" w:rsidR="00C44943" w:rsidRPr="00D656F1" w:rsidRDefault="00C44943" w:rsidP="00C44943">
      <w:pPr>
        <w:rPr>
          <w:rFonts w:eastAsiaTheme="minorEastAsia"/>
          <w:b/>
          <w:u w:val="single"/>
          <w:lang w:eastAsia="zh-CN"/>
        </w:rPr>
      </w:pPr>
      <w:r w:rsidRPr="00D656F1">
        <w:rPr>
          <w:rFonts w:eastAsiaTheme="minorEastAsia"/>
          <w:b/>
          <w:u w:val="single"/>
          <w:lang w:eastAsia="zh-CN"/>
        </w:rPr>
        <w:t xml:space="preserve">Flexibility for model update </w:t>
      </w:r>
    </w:p>
    <w:p w14:paraId="6654A496" w14:textId="294A76EB" w:rsidR="0087410A" w:rsidRDefault="0087410A" w:rsidP="00B7456C">
      <w:pPr>
        <w:rPr>
          <w:rFonts w:eastAsiaTheme="minorEastAsia"/>
          <w:lang w:eastAsia="zh-CN"/>
        </w:rPr>
      </w:pPr>
      <w:r>
        <w:rPr>
          <w:rFonts w:eastAsiaTheme="minorEastAsia" w:hint="eastAsia"/>
          <w:lang w:eastAsia="zh-CN"/>
        </w:rPr>
        <w:t>M</w:t>
      </w:r>
      <w:r>
        <w:rPr>
          <w:rFonts w:eastAsiaTheme="minorEastAsia"/>
          <w:lang w:eastAsia="zh-CN"/>
        </w:rPr>
        <w:t>odel update is needed since AI/ML model would be outdated for various reasons.</w:t>
      </w:r>
    </w:p>
    <w:p w14:paraId="1725D11D" w14:textId="287BA41C" w:rsidR="0087410A" w:rsidRPr="00DF12DD" w:rsidRDefault="0087410A" w:rsidP="00B7456C">
      <w:pPr>
        <w:pStyle w:val="a"/>
        <w:numPr>
          <w:ilvl w:val="0"/>
          <w:numId w:val="32"/>
        </w:numPr>
        <w:rPr>
          <w:rFonts w:eastAsiaTheme="minorEastAsia"/>
        </w:rPr>
      </w:pPr>
      <w:r>
        <w:rPr>
          <w:rFonts w:eastAsiaTheme="minorEastAsia"/>
        </w:rPr>
        <w:t xml:space="preserve">The change of UE hardware. </w:t>
      </w:r>
      <w:r w:rsidR="008159C3">
        <w:rPr>
          <w:rFonts w:eastAsiaTheme="minorEastAsia"/>
        </w:rPr>
        <w:t xml:space="preserve">For example, </w:t>
      </w:r>
      <w:r w:rsidR="008159C3">
        <w:t xml:space="preserve">the phone case is widely used and different types of phone case </w:t>
      </w:r>
      <w:r w:rsidR="008159C3">
        <w:lastRenderedPageBreak/>
        <w:t xml:space="preserve">would have different impacts on the UE signal </w:t>
      </w:r>
      <w:r w:rsidR="008159C3" w:rsidRPr="008159C3">
        <w:t>reception</w:t>
      </w:r>
      <w:r w:rsidR="008159C3">
        <w:t>.</w:t>
      </w:r>
      <w:r w:rsidR="00DF12DD">
        <w:t xml:space="preserve"> </w:t>
      </w:r>
      <w:r w:rsidR="008159C3" w:rsidRPr="00DF12DD">
        <w:rPr>
          <w:rFonts w:eastAsiaTheme="minorEastAsia"/>
        </w:rPr>
        <w:t>During the usage of UE device,</w:t>
      </w:r>
      <w:r w:rsidR="00DF12DD">
        <w:rPr>
          <w:rFonts w:eastAsiaTheme="minorEastAsia"/>
        </w:rPr>
        <w:t xml:space="preserve"> the performance of UE antenna </w:t>
      </w:r>
      <w:r w:rsidR="00DF12DD">
        <w:t>module would also change over time.</w:t>
      </w:r>
    </w:p>
    <w:p w14:paraId="2A5391C7" w14:textId="2F4B2481" w:rsidR="00DF12DD" w:rsidRDefault="004D726E" w:rsidP="00B7456C">
      <w:pPr>
        <w:pStyle w:val="a"/>
        <w:numPr>
          <w:ilvl w:val="0"/>
          <w:numId w:val="32"/>
        </w:numPr>
        <w:rPr>
          <w:rFonts w:eastAsiaTheme="minorEastAsia"/>
        </w:rPr>
      </w:pPr>
      <w:r>
        <w:rPr>
          <w:rFonts w:eastAsiaTheme="minorEastAsia"/>
        </w:rPr>
        <w:t>Updated</w:t>
      </w:r>
      <w:r w:rsidR="00DF12DD">
        <w:rPr>
          <w:rFonts w:eastAsiaTheme="minorEastAsia"/>
        </w:rPr>
        <w:t xml:space="preserve"> AI/ML model with better performance. Network and UE would collect data samples during daily usage. With the newly collected data samples, the parameters of the AI/ML model would be finetuned to achieve better performance. Moreover, new model structure would be designed to reduce the complexity and improve the performance.</w:t>
      </w:r>
    </w:p>
    <w:p w14:paraId="30E27CEC" w14:textId="2D15B563" w:rsidR="004D726E" w:rsidRPr="00DF12DD" w:rsidRDefault="004D726E" w:rsidP="00B7456C">
      <w:pPr>
        <w:pStyle w:val="a"/>
        <w:numPr>
          <w:ilvl w:val="0"/>
          <w:numId w:val="32"/>
        </w:numPr>
        <w:rPr>
          <w:rFonts w:eastAsiaTheme="minorEastAsia"/>
        </w:rPr>
      </w:pPr>
      <w:r>
        <w:rPr>
          <w:rFonts w:eastAsiaTheme="minorEastAsia" w:hint="eastAsia"/>
        </w:rPr>
        <w:t>N</w:t>
      </w:r>
      <w:r>
        <w:rPr>
          <w:rFonts w:eastAsiaTheme="minorEastAsia"/>
        </w:rPr>
        <w:t>ew AI/ML functionality. The original AI/ML models on the device</w:t>
      </w:r>
      <w:r w:rsidR="003C40BB">
        <w:rPr>
          <w:rFonts w:eastAsiaTheme="minorEastAsia"/>
        </w:rPr>
        <w:t xml:space="preserve"> </w:t>
      </w:r>
      <w:r w:rsidR="003C40BB">
        <w:rPr>
          <w:rFonts w:eastAsiaTheme="minorEastAsia" w:hint="eastAsia"/>
        </w:rPr>
        <w:t>ma</w:t>
      </w:r>
      <w:r w:rsidR="003C40BB">
        <w:rPr>
          <w:rFonts w:eastAsiaTheme="minorEastAsia"/>
        </w:rPr>
        <w:t>y not cover all the AI/ML functionalities. New AI/ML functionalities would be needed to improve the system performance, such as channel prediction for higher speed, channel compression for larger PMI overhead, beam prediction for new beam pattern.</w:t>
      </w:r>
    </w:p>
    <w:p w14:paraId="3EDA4C46" w14:textId="00EBBADC" w:rsidR="00DF12DD" w:rsidRPr="00DF12DD" w:rsidRDefault="00DF12DD" w:rsidP="00B7456C">
      <w:pPr>
        <w:pStyle w:val="a"/>
        <w:numPr>
          <w:ilvl w:val="0"/>
          <w:numId w:val="32"/>
        </w:numPr>
        <w:rPr>
          <w:rFonts w:eastAsiaTheme="minorEastAsia"/>
        </w:rPr>
      </w:pPr>
      <w:r>
        <w:rPr>
          <w:rFonts w:eastAsiaTheme="minorEastAsia" w:hint="eastAsia"/>
        </w:rPr>
        <w:t>T</w:t>
      </w:r>
      <w:r>
        <w:rPr>
          <w:rFonts w:eastAsiaTheme="minorEastAsia"/>
        </w:rPr>
        <w:t>he change of wireless conditions. The AI/ML model is trained based on the data samples</w:t>
      </w:r>
      <w:r w:rsidR="003C40BB">
        <w:rPr>
          <w:rFonts w:eastAsiaTheme="minorEastAsia"/>
        </w:rPr>
        <w:t xml:space="preserve"> from certain areas and certain time. As time goes by, the environment is always changing, such as the increasing or decreasing of the buildings,</w:t>
      </w:r>
      <w:r w:rsidR="00F20777">
        <w:rPr>
          <w:rFonts w:eastAsiaTheme="minorEastAsia"/>
        </w:rPr>
        <w:t xml:space="preserve"> or</w:t>
      </w:r>
      <w:r w:rsidR="003C40BB">
        <w:rPr>
          <w:rFonts w:eastAsiaTheme="minorEastAsia"/>
        </w:rPr>
        <w:t xml:space="preserve"> the</w:t>
      </w:r>
      <w:r w:rsidR="00F20777">
        <w:rPr>
          <w:rFonts w:eastAsiaTheme="minorEastAsia"/>
        </w:rPr>
        <w:t xml:space="preserve"> change of weather.</w:t>
      </w:r>
    </w:p>
    <w:p w14:paraId="0C35A77B" w14:textId="2177BC13" w:rsidR="00C44943" w:rsidRDefault="0087410A" w:rsidP="00B7456C">
      <w:pPr>
        <w:rPr>
          <w:rFonts w:eastAsiaTheme="minorEastAsia"/>
          <w:lang w:eastAsia="zh-CN"/>
        </w:rPr>
      </w:pPr>
      <w:r>
        <w:rPr>
          <w:rFonts w:eastAsiaTheme="minorEastAsia"/>
          <w:lang w:eastAsia="zh-CN"/>
        </w:rPr>
        <w:t>Model delivery/transfer can update the AI/ML model flexibly</w:t>
      </w:r>
      <w:r w:rsidR="00F20777">
        <w:rPr>
          <w:rFonts w:eastAsiaTheme="minorEastAsia"/>
          <w:lang w:eastAsia="zh-CN"/>
        </w:rPr>
        <w:t xml:space="preserve"> with small overhead and delay. Model updating or finetuning may be also used, but it would need extra computation resource and large delay due to the training procedure, extra time and storage due to data collecting. </w:t>
      </w:r>
    </w:p>
    <w:p w14:paraId="0F37D610" w14:textId="587AC4CC" w:rsidR="00C44943" w:rsidRPr="00D656F1" w:rsidRDefault="00A501A3" w:rsidP="00C44943">
      <w:pPr>
        <w:rPr>
          <w:rFonts w:eastAsiaTheme="minorEastAsia"/>
          <w:b/>
          <w:u w:val="single"/>
          <w:lang w:eastAsia="zh-CN"/>
        </w:rPr>
      </w:pPr>
      <w:r>
        <w:rPr>
          <w:rFonts w:eastAsiaTheme="minorEastAsia"/>
          <w:b/>
          <w:u w:val="single"/>
          <w:lang w:eastAsia="zh-CN"/>
        </w:rPr>
        <w:t>P</w:t>
      </w:r>
      <w:r w:rsidR="00C44943" w:rsidRPr="00D656F1">
        <w:rPr>
          <w:rFonts w:eastAsiaTheme="minorEastAsia"/>
          <w:b/>
          <w:u w:val="single"/>
          <w:lang w:eastAsia="zh-CN"/>
        </w:rPr>
        <w:t>er cell or area optimization</w:t>
      </w:r>
    </w:p>
    <w:p w14:paraId="35CBB762" w14:textId="20EBA5A5" w:rsidR="00C44943" w:rsidRDefault="00FB3114" w:rsidP="00B7456C">
      <w:r>
        <w:rPr>
          <w:rFonts w:eastAsiaTheme="minorEastAsia"/>
          <w:lang w:eastAsia="zh-CN"/>
        </w:rPr>
        <w:t>As sho</w:t>
      </w:r>
      <w:r w:rsidRPr="000553FB">
        <w:rPr>
          <w:rFonts w:eastAsiaTheme="minorEastAsia"/>
          <w:color w:val="000000" w:themeColor="text1"/>
          <w:lang w:eastAsia="zh-CN"/>
        </w:rPr>
        <w:t xml:space="preserve">wn in Section </w:t>
      </w:r>
      <w:r w:rsidR="000553FB" w:rsidRPr="000553FB">
        <w:rPr>
          <w:rFonts w:eastAsiaTheme="minorEastAsia"/>
          <w:color w:val="000000" w:themeColor="text1"/>
          <w:lang w:eastAsia="zh-CN"/>
        </w:rPr>
        <w:t>3</w:t>
      </w:r>
      <w:r w:rsidRPr="000553FB">
        <w:rPr>
          <w:rFonts w:eastAsiaTheme="minorEastAsia"/>
          <w:color w:val="000000" w:themeColor="text1"/>
          <w:lang w:eastAsia="zh-CN"/>
        </w:rPr>
        <w:t>, dif</w:t>
      </w:r>
      <w:r>
        <w:rPr>
          <w:rFonts w:eastAsiaTheme="minorEastAsia"/>
          <w:lang w:eastAsia="zh-CN"/>
        </w:rPr>
        <w:t xml:space="preserve">ferent cells or areas have different wireless channel </w:t>
      </w:r>
      <w:r w:rsidRPr="003D3185">
        <w:rPr>
          <w:rFonts w:eastAsiaTheme="minorEastAsia"/>
          <w:lang w:eastAsia="zh-CN"/>
        </w:rPr>
        <w:t>characteristics</w:t>
      </w:r>
      <w:r>
        <w:rPr>
          <w:rFonts w:eastAsiaTheme="minorEastAsia"/>
          <w:lang w:eastAsia="zh-CN"/>
        </w:rPr>
        <w:t xml:space="preserve">. Per cell or area model is able to achieve good performance, with simple model structures, such as </w:t>
      </w:r>
      <w:r>
        <w:t>o</w:t>
      </w:r>
      <w:r w:rsidRPr="00282A2D">
        <w:t xml:space="preserve">ne </w:t>
      </w:r>
      <w:r>
        <w:t xml:space="preserve">hidden </w:t>
      </w:r>
      <w:r w:rsidRPr="00282A2D">
        <w:t xml:space="preserve">layer </w:t>
      </w:r>
      <w:r>
        <w:t>full-connected model or small CNN model.</w:t>
      </w:r>
      <w:r w:rsidR="00A24E41">
        <w:t xml:space="preserve"> With model delivery/transfer, network can store the AI/ML model optimized for certain cells or areas and deliver it to UE.</w:t>
      </w:r>
    </w:p>
    <w:p w14:paraId="5DFB1BA9" w14:textId="43912F7E" w:rsidR="00A24E41" w:rsidRDefault="00A24E41" w:rsidP="00330C65">
      <w:pPr>
        <w:rPr>
          <w:rFonts w:eastAsiaTheme="minorEastAsia"/>
          <w:lang w:eastAsia="zh-CN"/>
        </w:rPr>
      </w:pPr>
      <w:r>
        <w:rPr>
          <w:rFonts w:eastAsiaTheme="minorEastAsia"/>
          <w:lang w:eastAsia="zh-CN"/>
        </w:rPr>
        <w:t>Model switching or model updating is hard to achieve the gain of per cell or area optimization</w:t>
      </w:r>
      <w:r w:rsidR="00330C65">
        <w:rPr>
          <w:rFonts w:eastAsiaTheme="minorEastAsia" w:hint="eastAsia"/>
          <w:lang w:eastAsia="zh-CN"/>
        </w:rPr>
        <w:t>.</w:t>
      </w:r>
      <w:r w:rsidR="00330C65">
        <w:rPr>
          <w:rFonts w:eastAsiaTheme="minorEastAsia"/>
          <w:lang w:eastAsia="zh-CN"/>
        </w:rPr>
        <w:t xml:space="preserve"> If model switching is used, UE needs to store a large number of AI/ML models. Since there would be large number of cells or areas, the storage overhead may be </w:t>
      </w:r>
      <w:r w:rsidR="00330C65" w:rsidRPr="00045007">
        <w:rPr>
          <w:rFonts w:eastAsiaTheme="minorEastAsia"/>
          <w:lang w:eastAsia="zh-CN"/>
        </w:rPr>
        <w:t>unaffordable</w:t>
      </w:r>
      <w:r w:rsidR="00330C65">
        <w:rPr>
          <w:rFonts w:eastAsiaTheme="minorEastAsia"/>
          <w:lang w:eastAsia="zh-CN"/>
        </w:rPr>
        <w:t xml:space="preserve">. Then consider model updating. </w:t>
      </w:r>
      <w:r>
        <w:rPr>
          <w:rFonts w:eastAsiaTheme="minorEastAsia"/>
          <w:lang w:eastAsia="zh-CN"/>
        </w:rPr>
        <w:t>If the AI/ML model is not suitable for current scenario/configuration/site, UE can collect training data by itself or network</w:t>
      </w:r>
      <w:r w:rsidR="003C0723">
        <w:rPr>
          <w:rFonts w:eastAsiaTheme="minorEastAsia"/>
          <w:lang w:eastAsia="zh-CN"/>
        </w:rPr>
        <w:t xml:space="preserve"> and then</w:t>
      </w:r>
      <w:r>
        <w:rPr>
          <w:rFonts w:eastAsiaTheme="minorEastAsia"/>
          <w:lang w:eastAsia="zh-CN"/>
        </w:rPr>
        <w:t xml:space="preserve"> update its AI/ML model. It is clear that the data collecting needs extra time and storage</w:t>
      </w:r>
      <w:r w:rsidR="008A43EC">
        <w:rPr>
          <w:rFonts w:eastAsiaTheme="minorEastAsia"/>
          <w:lang w:eastAsia="zh-CN"/>
        </w:rPr>
        <w:t>, and the</w:t>
      </w:r>
      <w:r>
        <w:rPr>
          <w:rFonts w:eastAsiaTheme="minorEastAsia"/>
          <w:lang w:eastAsia="zh-CN"/>
        </w:rPr>
        <w:t xml:space="preserve"> training procedure needs extra computation resource and time. </w:t>
      </w:r>
    </w:p>
    <w:p w14:paraId="7747C1A0" w14:textId="4E74F5F6" w:rsidR="00CA2DCA" w:rsidRDefault="008A43EC" w:rsidP="00B7456C">
      <w:pPr>
        <w:rPr>
          <w:rFonts w:eastAsiaTheme="minorEastAsia"/>
          <w:lang w:eastAsia="zh-CN"/>
        </w:rPr>
      </w:pPr>
      <w:r>
        <w:rPr>
          <w:rFonts w:eastAsiaTheme="minorEastAsia" w:hint="eastAsia"/>
          <w:lang w:eastAsia="zh-CN"/>
        </w:rPr>
        <w:t>W</w:t>
      </w:r>
      <w:r>
        <w:rPr>
          <w:rFonts w:eastAsiaTheme="minorEastAsia"/>
          <w:lang w:eastAsia="zh-CN"/>
        </w:rPr>
        <w:t xml:space="preserve">ithout per cell or area optimization, the generic model is needed, which </w:t>
      </w:r>
      <w:r>
        <w:t xml:space="preserve">is generalizable to different cells or areas. </w:t>
      </w:r>
      <w:r w:rsidR="00A24E41">
        <w:t>The g</w:t>
      </w:r>
      <w:r w:rsidR="00A24E41" w:rsidRPr="00BB2AE3">
        <w:t>eneric model</w:t>
      </w:r>
      <w:r w:rsidR="00A24E41">
        <w:t xml:space="preserve"> would be of high complexity and large storage overhead, to fit the different channel characteristic of various scenarios/configurations/sites.</w:t>
      </w:r>
    </w:p>
    <w:p w14:paraId="39074ABF" w14:textId="2FB81213" w:rsidR="00E92EA2" w:rsidRDefault="00A501A3" w:rsidP="00E92EA2">
      <w:pPr>
        <w:pStyle w:val="proposal"/>
      </w:pPr>
      <w:r>
        <w:t>M</w:t>
      </w:r>
      <w:r w:rsidRPr="00FD66BB">
        <w:t>odel delivery</w:t>
      </w:r>
      <w:r>
        <w:t>/</w:t>
      </w:r>
      <w:r w:rsidRPr="00FD66BB">
        <w:t>transfer</w:t>
      </w:r>
      <w:r>
        <w:t xml:space="preserve"> is necessary due to f</w:t>
      </w:r>
      <w:r w:rsidRPr="00A501A3">
        <w:t>lexibility for model update and per cell or area optimization</w:t>
      </w:r>
      <w:r>
        <w:t>.</w:t>
      </w:r>
    </w:p>
    <w:p w14:paraId="5DC09DBE" w14:textId="77777777" w:rsidR="00CA2DCA" w:rsidRPr="00275AB6" w:rsidRDefault="00CA2DCA" w:rsidP="00B7456C">
      <w:pPr>
        <w:rPr>
          <w:rFonts w:eastAsiaTheme="minorEastAsia"/>
        </w:rPr>
      </w:pPr>
    </w:p>
    <w:p w14:paraId="513EFF3B" w14:textId="5C29EFFA" w:rsidR="00062BF8" w:rsidRDefault="00062BF8" w:rsidP="00062BF8">
      <w:pPr>
        <w:pStyle w:val="title2"/>
      </w:pPr>
      <w:r>
        <w:t>Comparison between open format and proprietary format</w:t>
      </w:r>
    </w:p>
    <w:p w14:paraId="518E2EA2" w14:textId="3C5760F7" w:rsidR="00D656F1" w:rsidRDefault="00D2750A" w:rsidP="00D2750A">
      <w:pPr>
        <w:rPr>
          <w:rFonts w:eastAsiaTheme="minorEastAsia"/>
          <w:lang w:eastAsia="zh-CN"/>
        </w:rPr>
      </w:pPr>
      <w:r w:rsidRPr="00180B0E">
        <w:rPr>
          <w:rFonts w:eastAsiaTheme="minorEastAsia" w:hint="eastAsia"/>
          <w:lang w:eastAsia="zh-CN"/>
        </w:rPr>
        <w:t>I</w:t>
      </w:r>
      <w:r w:rsidRPr="00180B0E">
        <w:rPr>
          <w:rFonts w:eastAsiaTheme="minorEastAsia"/>
          <w:lang w:eastAsia="zh-CN"/>
        </w:rPr>
        <w:t xml:space="preserve">n the following, </w:t>
      </w:r>
      <w:r w:rsidR="00640F15">
        <w:rPr>
          <w:rFonts w:eastAsiaTheme="minorEastAsia"/>
          <w:lang w:eastAsia="zh-CN"/>
        </w:rPr>
        <w:t xml:space="preserve">we share our </w:t>
      </w:r>
      <w:r w:rsidR="005B4750">
        <w:rPr>
          <w:rFonts w:eastAsiaTheme="minorEastAsia"/>
          <w:lang w:eastAsia="zh-CN"/>
        </w:rPr>
        <w:t xml:space="preserve">further </w:t>
      </w:r>
      <w:r w:rsidR="00640F15">
        <w:rPr>
          <w:rFonts w:eastAsiaTheme="minorEastAsia"/>
          <w:lang w:eastAsia="zh-CN"/>
        </w:rPr>
        <w:t xml:space="preserve">views on </w:t>
      </w:r>
      <w:r>
        <w:rPr>
          <w:rFonts w:eastAsiaTheme="minorEastAsia"/>
          <w:lang w:eastAsia="zh-CN"/>
        </w:rPr>
        <w:t xml:space="preserve">the comparison between open format and </w:t>
      </w:r>
      <w:r w:rsidRPr="00D2750A">
        <w:rPr>
          <w:rFonts w:eastAsiaTheme="minorEastAsia"/>
          <w:lang w:eastAsia="zh-CN"/>
        </w:rPr>
        <w:t>proprietary format</w:t>
      </w:r>
      <w:r>
        <w:rPr>
          <w:rFonts w:eastAsiaTheme="minorEastAsia"/>
          <w:lang w:eastAsia="zh-CN"/>
        </w:rPr>
        <w:t>.</w:t>
      </w:r>
    </w:p>
    <w:p w14:paraId="4E87D5AA" w14:textId="77777777" w:rsidR="00D656F1" w:rsidRPr="00D656F1" w:rsidRDefault="00D656F1" w:rsidP="00D656F1">
      <w:pPr>
        <w:rPr>
          <w:rFonts w:eastAsiaTheme="minorEastAsia"/>
          <w:b/>
          <w:u w:val="single"/>
          <w:lang w:eastAsia="zh-CN"/>
        </w:rPr>
      </w:pPr>
      <w:r w:rsidRPr="00D656F1">
        <w:rPr>
          <w:rFonts w:eastAsiaTheme="minorEastAsia"/>
          <w:b/>
          <w:u w:val="single"/>
          <w:lang w:eastAsia="zh-CN"/>
        </w:rPr>
        <w:t>Proprietary information disclosure across vendors</w:t>
      </w:r>
    </w:p>
    <w:p w14:paraId="4C1CBDE3" w14:textId="1AC4BF25" w:rsidR="00D656F1" w:rsidRPr="00D656F1" w:rsidRDefault="00D656F1" w:rsidP="00D656F1">
      <w:pPr>
        <w:rPr>
          <w:b/>
        </w:rPr>
      </w:pPr>
      <w:r w:rsidRPr="00C23661">
        <w:rPr>
          <w:rFonts w:eastAsiaTheme="minorEastAsia"/>
        </w:rPr>
        <w:t xml:space="preserve">Little proprietary information is disclosed across vendors when proprietary format is used. </w:t>
      </w:r>
      <w:r w:rsidRPr="00D656F1">
        <w:rPr>
          <w:rFonts w:eastAsiaTheme="minorEastAsia"/>
          <w:lang w:eastAsia="zh-CN"/>
        </w:rPr>
        <w:t xml:space="preserve">The model structure is disclosed in open format, but if widely-known model (e.g., fully connected or CNN) is used, this issue does not exist. </w:t>
      </w:r>
      <w:r>
        <w:rPr>
          <w:rFonts w:eastAsiaTheme="minorEastAsia"/>
          <w:lang w:eastAsia="zh-CN"/>
        </w:rPr>
        <w:t xml:space="preserve"> </w:t>
      </w:r>
    </w:p>
    <w:p w14:paraId="05AD9339" w14:textId="77777777" w:rsidR="00D656F1" w:rsidRPr="00D656F1" w:rsidRDefault="00D656F1" w:rsidP="00D656F1">
      <w:pPr>
        <w:rPr>
          <w:rFonts w:eastAsiaTheme="minorEastAsia"/>
          <w:b/>
          <w:u w:val="single"/>
          <w:lang w:eastAsia="zh-CN"/>
        </w:rPr>
      </w:pPr>
      <w:r w:rsidRPr="00D656F1">
        <w:rPr>
          <w:rFonts w:eastAsiaTheme="minorEastAsia"/>
          <w:b/>
          <w:u w:val="single"/>
          <w:lang w:eastAsia="zh-CN"/>
        </w:rPr>
        <w:t>Flexibility for model update and per cell or area optimization</w:t>
      </w:r>
    </w:p>
    <w:p w14:paraId="2F048BF1" w14:textId="77777777" w:rsidR="008E06B8" w:rsidRDefault="00D656F1" w:rsidP="002A308B">
      <w:pPr>
        <w:rPr>
          <w:rFonts w:eastAsiaTheme="minorEastAsia"/>
          <w:lang w:eastAsia="zh-CN"/>
        </w:rPr>
      </w:pPr>
      <w:r w:rsidRPr="00D656F1">
        <w:rPr>
          <w:rFonts w:eastAsiaTheme="minorEastAsia"/>
          <w:lang w:eastAsia="zh-CN"/>
        </w:rPr>
        <w:t>Open format can support flexible model update and optimize the model per cell or area, while proprietary format would need the network to store all the non-recognizable image files at the network side, or UE side would</w:t>
      </w:r>
      <w:r>
        <w:rPr>
          <w:rFonts w:eastAsiaTheme="minorEastAsia"/>
          <w:lang w:eastAsia="zh-CN"/>
        </w:rPr>
        <w:t xml:space="preserve"> </w:t>
      </w:r>
      <w:r w:rsidRPr="00D656F1">
        <w:rPr>
          <w:rFonts w:eastAsiaTheme="minorEastAsia"/>
          <w:lang w:eastAsia="zh-CN"/>
        </w:rPr>
        <w:t>need to store large number of image files.</w:t>
      </w:r>
      <w:r>
        <w:rPr>
          <w:rFonts w:eastAsiaTheme="minorEastAsia"/>
          <w:lang w:eastAsia="zh-CN"/>
        </w:rPr>
        <w:t xml:space="preserve"> </w:t>
      </w:r>
    </w:p>
    <w:p w14:paraId="3893EA98" w14:textId="19A1B303" w:rsidR="008E06B8" w:rsidRPr="008E06B8" w:rsidRDefault="00FB3114" w:rsidP="002A308B">
      <w:pPr>
        <w:rPr>
          <w:rFonts w:eastAsiaTheme="minorEastAsia"/>
          <w:lang w:eastAsia="zh-CN"/>
        </w:rPr>
      </w:pPr>
      <w:r>
        <w:t>If open format is used, n</w:t>
      </w:r>
      <w:r w:rsidR="00EA608B">
        <w:t xml:space="preserve">etwork can collect the data from </w:t>
      </w:r>
      <w:r w:rsidR="00EA608B" w:rsidRPr="00EA608B">
        <w:t>nearby</w:t>
      </w:r>
      <w:r w:rsidR="00EA608B">
        <w:t xml:space="preserve"> cells, optimize its AI/ML model and deliver </w:t>
      </w:r>
      <w:r w:rsidR="002A308B">
        <w:t>the optimized AI/ML model to UE</w:t>
      </w:r>
      <w:r w:rsidR="00EA608B">
        <w:t>.</w:t>
      </w:r>
      <w:r w:rsidR="00680F9A">
        <w:t xml:space="preserve"> </w:t>
      </w:r>
      <w:r w:rsidR="00047840">
        <w:t xml:space="preserve">It </w:t>
      </w:r>
      <w:r w:rsidR="00047840">
        <w:rPr>
          <w:rFonts w:eastAsiaTheme="minorEastAsia"/>
          <w:lang w:eastAsia="zh-CN"/>
        </w:rPr>
        <w:t>has been s</w:t>
      </w:r>
      <w:r w:rsidR="00047840" w:rsidRPr="000553FB">
        <w:rPr>
          <w:rFonts w:eastAsiaTheme="minorEastAsia"/>
          <w:color w:val="000000" w:themeColor="text1"/>
          <w:lang w:eastAsia="zh-CN"/>
        </w:rPr>
        <w:t xml:space="preserve">hown in Section </w:t>
      </w:r>
      <w:r w:rsidR="00B73FDA" w:rsidRPr="000553FB">
        <w:rPr>
          <w:rFonts w:eastAsiaTheme="minorEastAsia"/>
          <w:color w:val="000000" w:themeColor="text1"/>
          <w:lang w:eastAsia="zh-CN"/>
        </w:rPr>
        <w:t>3</w:t>
      </w:r>
      <w:r w:rsidR="00047840" w:rsidRPr="000553FB">
        <w:rPr>
          <w:rFonts w:eastAsiaTheme="minorEastAsia"/>
          <w:color w:val="000000" w:themeColor="text1"/>
          <w:lang w:eastAsia="zh-CN"/>
        </w:rPr>
        <w:t xml:space="preserve"> t</w:t>
      </w:r>
      <w:r w:rsidR="00047840" w:rsidRPr="00047840">
        <w:rPr>
          <w:rFonts w:eastAsiaTheme="minorEastAsia"/>
          <w:lang w:eastAsia="zh-CN"/>
        </w:rPr>
        <w:t xml:space="preserve">hat </w:t>
      </w:r>
      <w:r w:rsidR="00047840">
        <w:rPr>
          <w:rFonts w:eastAsiaTheme="minorEastAsia"/>
          <w:lang w:eastAsia="zh-CN"/>
        </w:rPr>
        <w:t>per cell or area model</w:t>
      </w:r>
      <w:r w:rsidR="00047840" w:rsidRPr="00047840">
        <w:rPr>
          <w:rFonts w:eastAsiaTheme="minorEastAsia"/>
          <w:lang w:eastAsia="zh-CN"/>
        </w:rPr>
        <w:t xml:space="preserve"> </w:t>
      </w:r>
      <w:r w:rsidR="00047840">
        <w:rPr>
          <w:rFonts w:eastAsiaTheme="minorEastAsia"/>
          <w:lang w:eastAsia="zh-CN"/>
        </w:rPr>
        <w:t>could</w:t>
      </w:r>
      <w:r w:rsidR="00680F9A">
        <w:rPr>
          <w:rFonts w:eastAsiaTheme="minorEastAsia"/>
          <w:lang w:eastAsia="zh-CN"/>
        </w:rPr>
        <w:t xml:space="preserve"> achieve good performance with simple model structures</w:t>
      </w:r>
      <w:r w:rsidR="00680F9A">
        <w:t>.</w:t>
      </w:r>
      <w:r w:rsidR="002A308B">
        <w:t xml:space="preserve"> It is noted that the same AI/ML model in open format can be optimized by network for multiple UE vendors. </w:t>
      </w:r>
      <w:r w:rsidR="008E06B8">
        <w:t>Moreover, UE only needs to store small number of models, since the AI/ML model can be easily delivered from network with small deliver delay.</w:t>
      </w:r>
    </w:p>
    <w:p w14:paraId="4B254176" w14:textId="0C65BB5C" w:rsidR="00D656F1" w:rsidRPr="00D656F1" w:rsidRDefault="002A308B" w:rsidP="00D656F1">
      <w:pPr>
        <w:rPr>
          <w:rFonts w:eastAsiaTheme="minorEastAsia"/>
        </w:rPr>
      </w:pPr>
      <w:r>
        <w:t xml:space="preserve">If </w:t>
      </w:r>
      <w:r w:rsidRPr="00C23661">
        <w:rPr>
          <w:rFonts w:eastAsiaTheme="minorEastAsia"/>
        </w:rPr>
        <w:t>proprietary format</w:t>
      </w:r>
      <w:r>
        <w:rPr>
          <w:rFonts w:eastAsiaTheme="minorEastAsia"/>
        </w:rPr>
        <w:t xml:space="preserve"> is used, the AI/ML model is </w:t>
      </w:r>
      <w:r w:rsidRPr="00D656F1">
        <w:rPr>
          <w:rFonts w:eastAsiaTheme="minorEastAsia"/>
          <w:lang w:eastAsia="zh-CN"/>
        </w:rPr>
        <w:t>non-recognizable image file</w:t>
      </w:r>
      <w:r>
        <w:rPr>
          <w:rFonts w:eastAsiaTheme="minorEastAsia"/>
          <w:lang w:eastAsia="zh-CN"/>
        </w:rPr>
        <w:t xml:space="preserve"> </w:t>
      </w:r>
      <w:r w:rsidR="008E06B8">
        <w:rPr>
          <w:rFonts w:eastAsiaTheme="minorEastAsia"/>
          <w:lang w:eastAsia="zh-CN"/>
        </w:rPr>
        <w:t xml:space="preserve">for network </w:t>
      </w:r>
      <w:r>
        <w:rPr>
          <w:rFonts w:eastAsiaTheme="minorEastAsia"/>
          <w:lang w:eastAsia="zh-CN"/>
        </w:rPr>
        <w:t xml:space="preserve">and </w:t>
      </w:r>
      <w:r>
        <w:rPr>
          <w:rFonts w:eastAsiaTheme="minorEastAsia"/>
        </w:rPr>
        <w:t>network could not optimize the AI/ML model for UE</w:t>
      </w:r>
      <w:r w:rsidR="008E06B8">
        <w:rPr>
          <w:rFonts w:eastAsiaTheme="minorEastAsia"/>
        </w:rPr>
        <w:t>.</w:t>
      </w:r>
      <w:r w:rsidR="008E06B8">
        <w:rPr>
          <w:rFonts w:eastAsiaTheme="minorEastAsia" w:hint="eastAsia"/>
          <w:lang w:eastAsia="zh-CN"/>
        </w:rPr>
        <w:t xml:space="preserve"> </w:t>
      </w:r>
      <w:r w:rsidR="008E06B8">
        <w:rPr>
          <w:rFonts w:eastAsiaTheme="minorEastAsia"/>
          <w:lang w:eastAsia="zh-CN"/>
        </w:rPr>
        <w:t xml:space="preserve">UE would need to </w:t>
      </w:r>
      <w:r w:rsidR="009C5121">
        <w:rPr>
          <w:rFonts w:eastAsiaTheme="minorEastAsia"/>
          <w:lang w:eastAsia="zh-CN"/>
        </w:rPr>
        <w:t xml:space="preserve">store </w:t>
      </w:r>
      <w:r w:rsidR="008E06B8" w:rsidRPr="00D656F1">
        <w:rPr>
          <w:rFonts w:eastAsiaTheme="minorEastAsia"/>
          <w:lang w:eastAsia="zh-CN"/>
        </w:rPr>
        <w:t>large number of image files</w:t>
      </w:r>
      <w:r w:rsidR="008E06B8">
        <w:rPr>
          <w:rFonts w:eastAsiaTheme="minorEastAsia"/>
          <w:lang w:eastAsia="zh-CN"/>
        </w:rPr>
        <w:t xml:space="preserve"> to achieve the gain from </w:t>
      </w:r>
      <w:r w:rsidR="008E06B8" w:rsidRPr="008E06B8">
        <w:rPr>
          <w:rFonts w:eastAsiaTheme="minorEastAsia"/>
          <w:lang w:eastAsia="zh-CN"/>
        </w:rPr>
        <w:t>per cell or area optimization</w:t>
      </w:r>
      <w:r w:rsidR="008E06B8">
        <w:rPr>
          <w:rFonts w:eastAsiaTheme="minorEastAsia"/>
          <w:lang w:eastAsia="zh-CN"/>
        </w:rPr>
        <w:t xml:space="preserve">. Moreover, </w:t>
      </w:r>
      <w:r>
        <w:rPr>
          <w:rFonts w:eastAsiaTheme="minorEastAsia"/>
          <w:lang w:eastAsia="zh-CN"/>
        </w:rPr>
        <w:t xml:space="preserve">different UE vendors would use different </w:t>
      </w:r>
      <w:r w:rsidRPr="00C23661">
        <w:rPr>
          <w:rFonts w:eastAsiaTheme="minorEastAsia"/>
        </w:rPr>
        <w:t>proprietary format</w:t>
      </w:r>
      <w:r>
        <w:rPr>
          <w:rFonts w:eastAsiaTheme="minorEastAsia"/>
        </w:rPr>
        <w:t xml:space="preserve">s, and then network needs to store all these </w:t>
      </w:r>
      <w:r w:rsidRPr="00D656F1">
        <w:rPr>
          <w:rFonts w:eastAsiaTheme="minorEastAsia"/>
          <w:lang w:eastAsia="zh-CN"/>
        </w:rPr>
        <w:t>non-recognizable image files</w:t>
      </w:r>
      <w:r w:rsidR="008E06B8">
        <w:rPr>
          <w:rFonts w:eastAsiaTheme="minorEastAsia"/>
          <w:lang w:eastAsia="zh-CN"/>
        </w:rPr>
        <w:t>.</w:t>
      </w:r>
    </w:p>
    <w:p w14:paraId="5EE623BB" w14:textId="77777777" w:rsidR="00D656F1" w:rsidRPr="00D656F1" w:rsidRDefault="00D656F1" w:rsidP="00D656F1">
      <w:pPr>
        <w:rPr>
          <w:rFonts w:eastAsiaTheme="minorEastAsia"/>
          <w:b/>
          <w:u w:val="single"/>
          <w:lang w:eastAsia="zh-CN"/>
        </w:rPr>
      </w:pPr>
      <w:r w:rsidRPr="00D656F1">
        <w:rPr>
          <w:rFonts w:eastAsiaTheme="minorEastAsia"/>
          <w:b/>
          <w:u w:val="single"/>
          <w:lang w:eastAsia="zh-CN"/>
        </w:rPr>
        <w:lastRenderedPageBreak/>
        <w:t>Offline co-engineering efforts and feasibility for deployment involving multiple vendors</w:t>
      </w:r>
    </w:p>
    <w:p w14:paraId="7363B4F4" w14:textId="77777777" w:rsidR="00F50FB9" w:rsidRDefault="00F50FB9" w:rsidP="00F50FB9">
      <w:pPr>
        <w:rPr>
          <w:rFonts w:eastAsiaTheme="minorEastAsia"/>
        </w:rPr>
      </w:pPr>
      <w:r>
        <w:rPr>
          <w:rFonts w:eastAsiaTheme="minorEastAsia" w:hint="eastAsia"/>
          <w:lang w:eastAsia="zh-CN"/>
        </w:rPr>
        <w:t>D</w:t>
      </w:r>
      <w:r>
        <w:rPr>
          <w:rFonts w:eastAsiaTheme="minorEastAsia"/>
          <w:lang w:eastAsia="zh-CN"/>
        </w:rPr>
        <w:t xml:space="preserve">elivery model with proprietary format requires offline consensus among multiple vendors on how to use a proprietary file which is non-feasible in most cases. </w:t>
      </w:r>
      <w:r w:rsidRPr="00C30B40">
        <w:t xml:space="preserve">The performance of AI/ML model with </w:t>
      </w:r>
      <w:r w:rsidRPr="00C23661">
        <w:rPr>
          <w:rFonts w:eastAsiaTheme="minorEastAsia"/>
        </w:rPr>
        <w:t xml:space="preserve">proprietary format needs be tested offline across multiple vendors, to ensure that the AI/ML performance meet requirements. </w:t>
      </w:r>
    </w:p>
    <w:p w14:paraId="5321EACD" w14:textId="77777777" w:rsidR="00F50FB9" w:rsidRDefault="00F50FB9" w:rsidP="00F50FB9">
      <w:pPr>
        <w:rPr>
          <w:rFonts w:eastAsiaTheme="minorEastAsia"/>
          <w:lang w:eastAsia="zh-CN"/>
        </w:rPr>
      </w:pPr>
      <w:r>
        <w:rPr>
          <w:rFonts w:eastAsiaTheme="minorEastAsia" w:hint="eastAsia"/>
          <w:lang w:eastAsia="zh-CN"/>
        </w:rPr>
        <w:t>F</w:t>
      </w:r>
      <w:r>
        <w:rPr>
          <w:rFonts w:eastAsiaTheme="minorEastAsia"/>
          <w:lang w:eastAsia="zh-CN"/>
        </w:rPr>
        <w:t>or open format, such offline co-engineering may not be needed since the vendors responsible for the development are well aware of how to use the developed models. As long as the other side can conduct the corresponding operation required by the open format model, the corresponding functionality would be achieved without any offline efforts.</w:t>
      </w:r>
    </w:p>
    <w:p w14:paraId="5739A58B" w14:textId="77777777" w:rsidR="00F50FB9" w:rsidRPr="00B7456C" w:rsidRDefault="00F50FB9" w:rsidP="00F50FB9">
      <w:pPr>
        <w:rPr>
          <w:rFonts w:eastAsiaTheme="minorEastAsia"/>
          <w:lang w:eastAsia="zh-CN"/>
        </w:rPr>
      </w:pPr>
      <w:r w:rsidRPr="00C23661">
        <w:rPr>
          <w:rFonts w:eastAsiaTheme="minorEastAsia"/>
        </w:rPr>
        <w:t>For proprietary format, multiple UE vendors use their own AI/ML models, and network delivers the corresponding AI/ML model to the UE according to its vendor. For open format, multiple UE vendors can use different AI/ML models or same AI/ML model. The storage overhead of open format would be lower than that of proprietary format.</w:t>
      </w:r>
      <w:r>
        <w:rPr>
          <w:rFonts w:eastAsiaTheme="minorEastAsia"/>
        </w:rPr>
        <w:t xml:space="preserve"> </w:t>
      </w:r>
      <w:r>
        <w:rPr>
          <w:rFonts w:eastAsiaTheme="minorEastAsia" w:hint="eastAsia"/>
          <w:lang w:eastAsia="zh-CN"/>
        </w:rPr>
        <w:t>M</w:t>
      </w:r>
      <w:r>
        <w:rPr>
          <w:rFonts w:eastAsiaTheme="minorEastAsia"/>
          <w:lang w:eastAsia="zh-CN"/>
        </w:rPr>
        <w:t xml:space="preserve">oreover, as discussed above, for cases involving testing equipment vendors, it would not be feasible to design test cases with proprietary format thus non-feasible for deployment involving multiple vendors. </w:t>
      </w:r>
    </w:p>
    <w:p w14:paraId="1315EB0D" w14:textId="77777777" w:rsidR="00D656F1" w:rsidRPr="00D656F1" w:rsidRDefault="00D656F1" w:rsidP="00D656F1">
      <w:pPr>
        <w:rPr>
          <w:rFonts w:eastAsiaTheme="minorEastAsia"/>
          <w:b/>
          <w:u w:val="single"/>
          <w:lang w:eastAsia="zh-CN"/>
        </w:rPr>
      </w:pPr>
      <w:r w:rsidRPr="00D656F1">
        <w:rPr>
          <w:rFonts w:eastAsiaTheme="minorEastAsia"/>
          <w:b/>
          <w:u w:val="single"/>
          <w:lang w:eastAsia="zh-CN"/>
        </w:rPr>
        <w:t xml:space="preserve">Device capability and delay for compiling, updating and running the model </w:t>
      </w:r>
    </w:p>
    <w:p w14:paraId="4C1EBFEE" w14:textId="46F69976" w:rsidR="00D656F1" w:rsidRPr="00D656F1" w:rsidRDefault="00D656F1" w:rsidP="00D656F1">
      <w:pPr>
        <w:rPr>
          <w:rFonts w:eastAsiaTheme="minorEastAsia"/>
          <w:lang w:eastAsia="zh-CN"/>
        </w:rPr>
      </w:pPr>
      <w:r w:rsidRPr="00D656F1">
        <w:rPr>
          <w:rFonts w:eastAsiaTheme="minorEastAsia"/>
          <w:lang w:eastAsia="zh-CN"/>
        </w:rPr>
        <w:t>For parameter-only updating with properly aligned information, no additional compiling is needed. If flexible model structure updat</w:t>
      </w:r>
      <w:r w:rsidR="00C22E48">
        <w:rPr>
          <w:rFonts w:eastAsiaTheme="minorEastAsia"/>
          <w:lang w:eastAsia="zh-CN"/>
        </w:rPr>
        <w:t>ing</w:t>
      </w:r>
      <w:r w:rsidRPr="00D656F1">
        <w:rPr>
          <w:rFonts w:eastAsiaTheme="minorEastAsia"/>
          <w:lang w:eastAsia="zh-CN"/>
        </w:rPr>
        <w:t xml:space="preserve"> is also involved, it would lead to extra delay or extra device capability.</w:t>
      </w:r>
    </w:p>
    <w:p w14:paraId="51FE7A22" w14:textId="47DF8F66" w:rsidR="00C22E48" w:rsidRDefault="00C22E48" w:rsidP="00D2750A">
      <w:pPr>
        <w:rPr>
          <w:rFonts w:eastAsiaTheme="minorEastAsia"/>
          <w:lang w:eastAsia="zh-CN"/>
        </w:rPr>
      </w:pPr>
      <w:r>
        <w:rPr>
          <w:rFonts w:eastAsiaTheme="minorEastAsia"/>
          <w:lang w:eastAsia="zh-CN"/>
        </w:rPr>
        <w:t xml:space="preserve">For executable images in </w:t>
      </w:r>
      <w:r w:rsidRPr="00D2750A">
        <w:rPr>
          <w:rFonts w:eastAsiaTheme="minorEastAsia"/>
          <w:lang w:eastAsia="zh-CN"/>
        </w:rPr>
        <w:t>proprietary format</w:t>
      </w:r>
      <w:r>
        <w:rPr>
          <w:rFonts w:eastAsiaTheme="minorEastAsia"/>
          <w:lang w:eastAsia="zh-CN"/>
        </w:rPr>
        <w:t>, UE does not need to compile the model format. For parameter-only updating, it is also not needed for the device to compile the model with properly aligned information</w:t>
      </w:r>
      <w:r w:rsidR="00982AA6">
        <w:rPr>
          <w:rFonts w:eastAsiaTheme="minorEastAsia"/>
          <w:lang w:eastAsia="zh-CN"/>
        </w:rPr>
        <w:t xml:space="preserve">, </w:t>
      </w:r>
      <w:r w:rsidR="00982AA6" w:rsidRPr="00C23661">
        <w:rPr>
          <w:rFonts w:eastAsiaTheme="minorEastAsia"/>
        </w:rPr>
        <w:t>and then the overhead will be smaller than proprietary format</w:t>
      </w:r>
      <w:r>
        <w:rPr>
          <w:rFonts w:eastAsiaTheme="minorEastAsia"/>
          <w:lang w:eastAsia="zh-CN"/>
        </w:rPr>
        <w:t>. If the updated model parameters are float-point, UE would need to transform the model parameters into fixed-point. Moreover, UE may compress the AI/ML model into a smaller and simpler model. If network tries its best to optimize the AI/ML model using simple model structures, UE would not need to do the further compression.</w:t>
      </w:r>
      <w:r w:rsidR="00982AA6">
        <w:rPr>
          <w:rFonts w:eastAsiaTheme="minorEastAsia" w:hint="eastAsia"/>
          <w:lang w:eastAsia="zh-CN"/>
        </w:rPr>
        <w:t xml:space="preserve"> </w:t>
      </w:r>
      <w:r>
        <w:rPr>
          <w:rFonts w:eastAsiaTheme="minorEastAsia"/>
        </w:rPr>
        <w:t>M</w:t>
      </w:r>
      <w:r w:rsidRPr="00C23661">
        <w:rPr>
          <w:rFonts w:eastAsiaTheme="minorEastAsia"/>
        </w:rPr>
        <w:t>odel structure updating of open format may need the compiling of the updated AI/ML model, and the overhead will be large than proprietary format</w:t>
      </w:r>
      <w:r>
        <w:rPr>
          <w:rFonts w:eastAsiaTheme="minorEastAsia"/>
        </w:rPr>
        <w:t xml:space="preserve"> and </w:t>
      </w:r>
      <w:r>
        <w:rPr>
          <w:rFonts w:eastAsiaTheme="minorEastAsia"/>
          <w:lang w:eastAsia="zh-CN"/>
        </w:rPr>
        <w:t>parameter-only updating</w:t>
      </w:r>
      <w:r w:rsidRPr="00C23661">
        <w:rPr>
          <w:rFonts w:eastAsiaTheme="minorEastAsia"/>
        </w:rPr>
        <w:t>.</w:t>
      </w:r>
    </w:p>
    <w:p w14:paraId="64211D9C" w14:textId="0723D131" w:rsidR="00982AA6" w:rsidRDefault="00982AA6" w:rsidP="002F2E16">
      <w:pPr>
        <w:rPr>
          <w:rFonts w:eastAsiaTheme="minorEastAsia"/>
        </w:rPr>
      </w:pPr>
      <w:r>
        <w:rPr>
          <w:rFonts w:eastAsiaTheme="minorEastAsia"/>
        </w:rPr>
        <w:t>Another aspect is related whether additional offline effort is needed for model updating. For cases where the model is developed at the network side and then deployed at the UE side, the network can deliver the updated model to UE flexibly. For proprietary format, the model delivery would need additional offline effort to change it to executable images.</w:t>
      </w:r>
    </w:p>
    <w:p w14:paraId="14E0A01C" w14:textId="77777777" w:rsidR="002F2E16" w:rsidRPr="00C23661" w:rsidRDefault="002F2E16" w:rsidP="002F2E16">
      <w:pPr>
        <w:rPr>
          <w:rFonts w:eastAsia="宋体"/>
          <w:b/>
        </w:rPr>
      </w:pPr>
      <w:r>
        <w:t xml:space="preserve">AI/ML model with </w:t>
      </w:r>
      <w:r w:rsidRPr="00C23661">
        <w:rPr>
          <w:rFonts w:eastAsiaTheme="minorEastAsia"/>
        </w:rPr>
        <w:t>proprietary format is usually optimized according to UE hardware implementation. UE hardware would optimize part of AI/ML model structures, such as full-connected layers and convolutional layers. If AI/ML model with open format contains some other AI/ML model structures which are not optimized in UE hardware, the UE hardware efficiency for AI/ML model with open format would be lower than that with proprietary format. However, if AI/ML model with open format only contains simple model structures</w:t>
      </w:r>
      <w:r>
        <w:rPr>
          <w:rFonts w:eastAsiaTheme="minorEastAsia"/>
        </w:rPr>
        <w:t xml:space="preserve"> or with parameter-only update</w:t>
      </w:r>
      <w:r w:rsidRPr="00C23661">
        <w:rPr>
          <w:rFonts w:eastAsiaTheme="minorEastAsia"/>
        </w:rPr>
        <w:t xml:space="preserve">, its hardware efficiency would be </w:t>
      </w:r>
      <w:r>
        <w:rPr>
          <w:rFonts w:eastAsiaTheme="minorEastAsia"/>
        </w:rPr>
        <w:t xml:space="preserve">the same as </w:t>
      </w:r>
      <w:r w:rsidRPr="00C23661">
        <w:rPr>
          <w:rFonts w:eastAsiaTheme="minorEastAsia"/>
        </w:rPr>
        <w:t>to proprietary format.</w:t>
      </w:r>
    </w:p>
    <w:p w14:paraId="640CBDC4" w14:textId="52FB49C6" w:rsidR="000E5475" w:rsidRDefault="000E5475" w:rsidP="000E5475">
      <w:pPr>
        <w:pStyle w:val="observation"/>
      </w:pPr>
      <w:r w:rsidRPr="000E5475">
        <w:t>The model structure is disclosed in open format, but if widely-known model (e.g., fully connected or CNN) is used, this issue does not exist.</w:t>
      </w:r>
    </w:p>
    <w:p w14:paraId="120C0DA3" w14:textId="2C4369D9" w:rsidR="000E5475" w:rsidRDefault="000E5475" w:rsidP="000E5475">
      <w:pPr>
        <w:pStyle w:val="observation"/>
      </w:pPr>
      <w:r>
        <w:t>One advantage of o</w:t>
      </w:r>
      <w:r w:rsidRPr="00F50FB9">
        <w:t>pen format</w:t>
      </w:r>
      <w:r>
        <w:t xml:space="preserve"> is f</w:t>
      </w:r>
      <w:r w:rsidRPr="00160C5B">
        <w:t>lexibility for model update and per cell or area optimization</w:t>
      </w:r>
      <w:r>
        <w:t xml:space="preserve">. </w:t>
      </w:r>
      <w:r w:rsidRPr="00160C5B">
        <w:t>Open format can support flexible model update and optimize the model per cell or area, while proprietary format would need the network to store all the non-recognizable image files at the network side, or UE side would</w:t>
      </w:r>
      <w:r>
        <w:t xml:space="preserve"> </w:t>
      </w:r>
      <w:r w:rsidRPr="00160C5B">
        <w:t>need to store large number of image files.</w:t>
      </w:r>
    </w:p>
    <w:p w14:paraId="314063C1" w14:textId="2ED39EEE" w:rsidR="000E5475" w:rsidRDefault="000E5475" w:rsidP="000E5475">
      <w:pPr>
        <w:pStyle w:val="observation"/>
      </w:pPr>
      <w:r w:rsidRPr="00160C5B">
        <w:rPr>
          <w:rFonts w:hint="eastAsia"/>
        </w:rPr>
        <w:t>Delivery model with proprietary format requires offline consensus among multiple vendors on how to use a proprietary file which is non-feasible in most cases. Moreover, for proprietary format, network has to prepare multiple models for different UE vendors.</w:t>
      </w:r>
    </w:p>
    <w:p w14:paraId="61230C55" w14:textId="43394B96" w:rsidR="000E5475" w:rsidRPr="00242A33" w:rsidRDefault="000E5475" w:rsidP="006C3AD5">
      <w:pPr>
        <w:pStyle w:val="observation"/>
      </w:pPr>
      <w:r w:rsidRPr="002053B5">
        <w:rPr>
          <w:rFonts w:hint="eastAsia"/>
        </w:rPr>
        <w:t>For parameter-only updating with properly aligned information, no additional compiling is needed. If flexible model structure update is also involved, it would lead to extra delay or extra device capability.</w:t>
      </w:r>
    </w:p>
    <w:p w14:paraId="20ECA795" w14:textId="28E9AD27" w:rsidR="000E5475" w:rsidRPr="000E5475" w:rsidRDefault="001C6C19">
      <w:pPr>
        <w:pStyle w:val="proposal"/>
      </w:pPr>
      <w:bookmarkStart w:id="6" w:name="_Hlk118745995"/>
      <w:r>
        <w:t>Study</w:t>
      </w:r>
      <w:r w:rsidR="000E5475" w:rsidRPr="00B7456C">
        <w:t xml:space="preserve"> open format with </w:t>
      </w:r>
      <w:r w:rsidR="004D2683" w:rsidRPr="004D2683">
        <w:t>widely-used</w:t>
      </w:r>
      <w:r w:rsidR="004D2683" w:rsidRPr="004D2683" w:rsidDel="004D2683">
        <w:t xml:space="preserve"> </w:t>
      </w:r>
      <w:r w:rsidR="000E5475" w:rsidRPr="00B7456C">
        <w:t xml:space="preserve">model structures </w:t>
      </w:r>
      <w:r>
        <w:t xml:space="preserve">and </w:t>
      </w:r>
      <w:r w:rsidRPr="002053B5">
        <w:rPr>
          <w:rFonts w:hint="eastAsia"/>
        </w:rPr>
        <w:t>parameter-only updating</w:t>
      </w:r>
      <w:r>
        <w:t>, which</w:t>
      </w:r>
      <w:r w:rsidR="000E5475" w:rsidRPr="00B7456C">
        <w:t xml:space="preserve"> can obtain the most gain of open format and proprietary format.</w:t>
      </w:r>
      <w:bookmarkEnd w:id="6"/>
    </w:p>
    <w:p w14:paraId="364B8EA5" w14:textId="10EB5A89" w:rsidR="001C6C19" w:rsidRDefault="001C6C19" w:rsidP="001C6C19">
      <w:pPr>
        <w:pStyle w:val="a"/>
        <w:numPr>
          <w:ilvl w:val="0"/>
          <w:numId w:val="64"/>
        </w:numPr>
        <w:rPr>
          <w:rFonts w:eastAsiaTheme="minorEastAsia"/>
          <w:b/>
        </w:rPr>
      </w:pPr>
      <w:r w:rsidRPr="001C6C19">
        <w:rPr>
          <w:rFonts w:eastAsiaTheme="minorEastAsia"/>
          <w:b/>
        </w:rPr>
        <w:t xml:space="preserve">Using </w:t>
      </w:r>
      <w:r w:rsidR="004D2683">
        <w:rPr>
          <w:rFonts w:eastAsiaTheme="minorEastAsia"/>
          <w:b/>
        </w:rPr>
        <w:t>widely-</w:t>
      </w:r>
      <w:r w:rsidR="000C2319">
        <w:rPr>
          <w:rFonts w:eastAsiaTheme="minorEastAsia"/>
          <w:b/>
        </w:rPr>
        <w:t>used</w:t>
      </w:r>
      <w:r w:rsidRPr="001C6C19">
        <w:rPr>
          <w:rFonts w:eastAsiaTheme="minorEastAsia"/>
          <w:b/>
        </w:rPr>
        <w:t xml:space="preserve"> model structure</w:t>
      </w:r>
      <w:r>
        <w:rPr>
          <w:rFonts w:eastAsiaTheme="minorEastAsia"/>
          <w:b/>
        </w:rPr>
        <w:t>s</w:t>
      </w:r>
      <w:r w:rsidRPr="001C6C19">
        <w:rPr>
          <w:rFonts w:eastAsiaTheme="minorEastAsia"/>
          <w:b/>
        </w:rPr>
        <w:t xml:space="preserve"> to avoid the concern of disclosing model structure</w:t>
      </w:r>
      <w:r>
        <w:rPr>
          <w:rFonts w:eastAsiaTheme="minorEastAsia"/>
          <w:b/>
        </w:rPr>
        <w:t>.</w:t>
      </w:r>
    </w:p>
    <w:p w14:paraId="596C438D" w14:textId="48E4EE2F" w:rsidR="001C6C19" w:rsidRDefault="001C6C19" w:rsidP="001C6C19">
      <w:pPr>
        <w:pStyle w:val="a"/>
        <w:numPr>
          <w:ilvl w:val="0"/>
          <w:numId w:val="64"/>
        </w:numPr>
        <w:rPr>
          <w:rFonts w:eastAsiaTheme="minorEastAsia"/>
          <w:b/>
        </w:rPr>
      </w:pPr>
      <w:r w:rsidRPr="001C6C19">
        <w:rPr>
          <w:rFonts w:eastAsiaTheme="minorEastAsia"/>
          <w:b/>
        </w:rPr>
        <w:t>Using parameter-only updating to avoid additional compiling at UE side.</w:t>
      </w:r>
    </w:p>
    <w:p w14:paraId="52993F49" w14:textId="77777777" w:rsidR="00CD43C4" w:rsidRDefault="00CD43C4" w:rsidP="00CD43C4">
      <w:pPr>
        <w:spacing w:beforeLines="50" w:before="120"/>
        <w:jc w:val="left"/>
      </w:pPr>
    </w:p>
    <w:p w14:paraId="5C1DC82E" w14:textId="77777777" w:rsidR="00CD43C4" w:rsidRPr="00C23661" w:rsidRDefault="00CD43C4" w:rsidP="00CD43C4">
      <w:pPr>
        <w:pStyle w:val="title2"/>
      </w:pPr>
      <w:r>
        <w:lastRenderedPageBreak/>
        <w:t>M</w:t>
      </w:r>
      <w:r w:rsidRPr="00282A2D">
        <w:t>odel structure</w:t>
      </w:r>
      <w:r>
        <w:t>s</w:t>
      </w:r>
      <w:r w:rsidRPr="00C23661">
        <w:rPr>
          <w:rFonts w:eastAsiaTheme="minorEastAsia"/>
        </w:rPr>
        <w:t xml:space="preserve"> </w:t>
      </w:r>
      <w:r>
        <w:rPr>
          <w:rFonts w:eastAsiaTheme="minorEastAsia"/>
        </w:rPr>
        <w:t xml:space="preserve">in </w:t>
      </w:r>
      <w:r w:rsidRPr="00C23661">
        <w:rPr>
          <w:rFonts w:eastAsiaTheme="minorEastAsia"/>
        </w:rPr>
        <w:t>model transfer</w:t>
      </w:r>
    </w:p>
    <w:p w14:paraId="7D9585CB" w14:textId="77777777" w:rsidR="00CD43C4" w:rsidRDefault="00CD43C4" w:rsidP="00CD43C4">
      <w:pPr>
        <w:rPr>
          <w:rFonts w:eastAsiaTheme="minorEastAsia"/>
          <w:lang w:eastAsia="zh-CN"/>
        </w:rPr>
      </w:pPr>
      <w:r>
        <w:rPr>
          <w:rFonts w:eastAsiaTheme="minorEastAsia"/>
          <w:lang w:eastAsia="zh-CN"/>
        </w:rPr>
        <w:t>It is agreed in last meeting that</w:t>
      </w:r>
      <w:r w:rsidRPr="002A6E7B">
        <w:rPr>
          <w:rFonts w:eastAsiaTheme="minorEastAsia"/>
          <w:lang w:eastAsia="zh-CN"/>
        </w:rPr>
        <w:t xml:space="preserve"> 3GPP</w:t>
      </w:r>
      <w:r w:rsidRPr="009B4B5C">
        <w:rPr>
          <w:rFonts w:eastAsiaTheme="minorEastAsia"/>
          <w:lang w:eastAsia="zh-CN"/>
        </w:rPr>
        <w:t xml:space="preserve"> signaling</w:t>
      </w:r>
      <w:r>
        <w:rPr>
          <w:rFonts w:eastAsiaTheme="minorEastAsia"/>
          <w:lang w:eastAsia="zh-CN"/>
        </w:rPr>
        <w:t xml:space="preserve"> is used for model transfer. There are two options of 3GPP signaling for model transfer. One is </w:t>
      </w:r>
      <w:r w:rsidRPr="009B4B5C">
        <w:rPr>
          <w:rFonts w:eastAsiaTheme="minorEastAsia"/>
          <w:lang w:eastAsia="zh-CN"/>
        </w:rPr>
        <w:t xml:space="preserve">control plane based solution, </w:t>
      </w:r>
      <w:r>
        <w:rPr>
          <w:rFonts w:eastAsiaTheme="minorEastAsia"/>
          <w:lang w:eastAsia="zh-CN"/>
        </w:rPr>
        <w:t>and the other is</w:t>
      </w:r>
      <w:r w:rsidRPr="009B4B5C">
        <w:rPr>
          <w:rFonts w:eastAsiaTheme="minorEastAsia"/>
          <w:lang w:eastAsia="zh-CN"/>
        </w:rPr>
        <w:t xml:space="preserve"> user plane based solution. </w:t>
      </w:r>
      <w:r w:rsidRPr="000B130F">
        <w:rPr>
          <w:rFonts w:eastAsiaTheme="minorEastAsia"/>
        </w:rPr>
        <w:t xml:space="preserve"> </w:t>
      </w:r>
      <w:r>
        <w:rPr>
          <w:rFonts w:eastAsiaTheme="minorEastAsia"/>
        </w:rPr>
        <w:t xml:space="preserve">In </w:t>
      </w:r>
      <w:r w:rsidRPr="004E6292">
        <w:rPr>
          <w:rFonts w:eastAsiaTheme="minorEastAsia"/>
        </w:rPr>
        <w:t>CP-based</w:t>
      </w:r>
      <w:r>
        <w:rPr>
          <w:rFonts w:eastAsiaTheme="minorEastAsia"/>
        </w:rPr>
        <w:t xml:space="preserve"> solution,</w:t>
      </w:r>
      <w:r w:rsidRPr="004E6292">
        <w:rPr>
          <w:rFonts w:eastAsiaTheme="minorEastAsia"/>
        </w:rPr>
        <w:t xml:space="preserve"> model transfer </w:t>
      </w:r>
      <w:r>
        <w:rPr>
          <w:rFonts w:eastAsiaTheme="minorEastAsia"/>
        </w:rPr>
        <w:t xml:space="preserve">is </w:t>
      </w:r>
      <w:r w:rsidRPr="004E6292">
        <w:rPr>
          <w:rFonts w:eastAsiaTheme="minorEastAsia"/>
        </w:rPr>
        <w:t xml:space="preserve">over SRB, </w:t>
      </w:r>
      <w:r>
        <w:rPr>
          <w:rFonts w:eastAsiaTheme="minorEastAsia"/>
        </w:rPr>
        <w:t xml:space="preserve">and is </w:t>
      </w:r>
      <w:r w:rsidRPr="004E6292">
        <w:rPr>
          <w:rFonts w:eastAsiaTheme="minorEastAsia"/>
        </w:rPr>
        <w:t>point-to-point between UE and RAN node/CN entity.</w:t>
      </w:r>
      <w:r>
        <w:rPr>
          <w:rFonts w:eastAsiaTheme="minorEastAsia"/>
        </w:rPr>
        <w:t xml:space="preserve"> In </w:t>
      </w:r>
      <w:r w:rsidRPr="00B46B18">
        <w:rPr>
          <w:szCs w:val="21"/>
        </w:rPr>
        <w:t xml:space="preserve">UP-based </w:t>
      </w:r>
      <w:r>
        <w:rPr>
          <w:szCs w:val="21"/>
        </w:rPr>
        <w:t xml:space="preserve">solution, </w:t>
      </w:r>
      <w:r w:rsidRPr="00B46B18">
        <w:rPr>
          <w:szCs w:val="21"/>
        </w:rPr>
        <w:t xml:space="preserve">model transfer </w:t>
      </w:r>
      <w:r>
        <w:rPr>
          <w:szCs w:val="21"/>
        </w:rPr>
        <w:t xml:space="preserve">is </w:t>
      </w:r>
      <w:r w:rsidRPr="00B46B18">
        <w:rPr>
          <w:szCs w:val="21"/>
        </w:rPr>
        <w:t xml:space="preserve">over DRB, </w:t>
      </w:r>
      <w:r>
        <w:rPr>
          <w:szCs w:val="21"/>
        </w:rPr>
        <w:t xml:space="preserve">and is </w:t>
      </w:r>
      <w:r w:rsidRPr="00B46B18">
        <w:rPr>
          <w:szCs w:val="21"/>
        </w:rPr>
        <w:t>point-to-point between UE and server via UPF.</w:t>
      </w:r>
    </w:p>
    <w:p w14:paraId="6C3AAAF7" w14:textId="7F89040B" w:rsidR="00CD43C4" w:rsidRDefault="00CD43C4" w:rsidP="00CD43C4">
      <w:pPr>
        <w:rPr>
          <w:rFonts w:eastAsiaTheme="minorEastAsia"/>
        </w:rPr>
      </w:pPr>
      <w:r>
        <w:rPr>
          <w:rFonts w:eastAsiaTheme="minorEastAsia"/>
          <w:lang w:eastAsia="zh-CN"/>
        </w:rPr>
        <w:t xml:space="preserve">If </w:t>
      </w:r>
      <w:r w:rsidRPr="00E82608">
        <w:rPr>
          <w:rFonts w:eastAsiaTheme="minorEastAsia"/>
          <w:lang w:eastAsia="zh-CN"/>
        </w:rPr>
        <w:t>arbitrary</w:t>
      </w:r>
      <w:r>
        <w:rPr>
          <w:rFonts w:eastAsiaTheme="minorEastAsia"/>
          <w:lang w:eastAsia="zh-CN"/>
        </w:rPr>
        <w:t xml:space="preserve"> AI/ML is transferred from network to UE, there is possibility that UE </w:t>
      </w:r>
      <w:proofErr w:type="spellStart"/>
      <w:r>
        <w:rPr>
          <w:rFonts w:eastAsiaTheme="minorEastAsia"/>
          <w:lang w:eastAsia="zh-CN"/>
        </w:rPr>
        <w:t>can not</w:t>
      </w:r>
      <w:proofErr w:type="spellEnd"/>
      <w:r>
        <w:rPr>
          <w:rFonts w:eastAsiaTheme="minorEastAsia"/>
          <w:lang w:eastAsia="zh-CN"/>
        </w:rPr>
        <w:t xml:space="preserve"> </w:t>
      </w:r>
      <w:r w:rsidRPr="00E82608">
        <w:rPr>
          <w:rFonts w:eastAsiaTheme="minorEastAsia"/>
          <w:lang w:eastAsia="zh-CN"/>
        </w:rPr>
        <w:t>compile</w:t>
      </w:r>
      <w:r>
        <w:rPr>
          <w:rFonts w:eastAsiaTheme="minorEastAsia"/>
          <w:lang w:eastAsia="zh-CN"/>
        </w:rPr>
        <w:t xml:space="preserve"> this AI/ML model into </w:t>
      </w:r>
      <w:r>
        <w:rPr>
          <w:rFonts w:eastAsiaTheme="minorEastAsia"/>
        </w:rPr>
        <w:t>e</w:t>
      </w:r>
      <w:r w:rsidRPr="005F7C1F">
        <w:rPr>
          <w:rFonts w:eastAsiaTheme="minorEastAsia"/>
        </w:rPr>
        <w:t>xecutable format</w:t>
      </w:r>
      <w:r>
        <w:rPr>
          <w:rFonts w:eastAsiaTheme="minorEastAsia"/>
        </w:rPr>
        <w:t>, since some complexity AI/ML structures or new AI/ML techniques may be not supported by UE. UE can only compile certain AI/ML structures.</w:t>
      </w:r>
      <w:r w:rsidR="001938A8">
        <w:rPr>
          <w:rFonts w:eastAsiaTheme="minorEastAsia"/>
        </w:rPr>
        <w:t xml:space="preserve"> </w:t>
      </w:r>
      <w:r w:rsidR="001938A8">
        <w:rPr>
          <w:rFonts w:eastAsiaTheme="minorEastAsia" w:hint="eastAsia"/>
          <w:lang w:eastAsia="zh-CN"/>
        </w:rPr>
        <w:t>It</w:t>
      </w:r>
      <w:r w:rsidR="001938A8">
        <w:rPr>
          <w:rFonts w:eastAsiaTheme="minorEastAsia"/>
        </w:rPr>
        <w:t xml:space="preserve"> is mentioned above that update of model parameters is already supported by current typical chipset implementations. Model structure can be aligned between companies to update parameters only.</w:t>
      </w:r>
    </w:p>
    <w:p w14:paraId="21BDA711" w14:textId="711A004D" w:rsidR="00CD43C4" w:rsidRDefault="00CD43C4" w:rsidP="00CD43C4">
      <w:r>
        <w:rPr>
          <w:rFonts w:eastAsiaTheme="minorEastAsia"/>
        </w:rPr>
        <w:t>From current simulation results and field tes</w:t>
      </w:r>
      <w:r w:rsidRPr="000553FB">
        <w:rPr>
          <w:rFonts w:eastAsiaTheme="minorEastAsia"/>
          <w:color w:val="000000" w:themeColor="text1"/>
        </w:rPr>
        <w:t xml:space="preserve">t results in Section </w:t>
      </w:r>
      <w:r w:rsidR="000553FB" w:rsidRPr="000553FB">
        <w:rPr>
          <w:rFonts w:eastAsiaTheme="minorEastAsia"/>
          <w:color w:val="000000" w:themeColor="text1"/>
        </w:rPr>
        <w:t>3</w:t>
      </w:r>
      <w:r w:rsidRPr="000553FB">
        <w:rPr>
          <w:rFonts w:eastAsiaTheme="minorEastAsia"/>
          <w:color w:val="000000" w:themeColor="text1"/>
        </w:rPr>
        <w:t xml:space="preserve"> and our other contributions [3], it is seen that</w:t>
      </w:r>
      <w:r>
        <w:rPr>
          <w:rFonts w:eastAsiaTheme="minorEastAsia"/>
        </w:rPr>
        <w:t xml:space="preserve"> </w:t>
      </w:r>
      <w:r w:rsidRPr="00282A2D">
        <w:t>simple model structure</w:t>
      </w:r>
      <w:r>
        <w:t>s</w:t>
      </w:r>
      <w:r w:rsidRPr="00282A2D">
        <w:t xml:space="preserve">, </w:t>
      </w:r>
      <w:r>
        <w:t>such as full-connected</w:t>
      </w:r>
      <w:r w:rsidRPr="00282A2D">
        <w:t xml:space="preserve"> </w:t>
      </w:r>
      <w:r>
        <w:t>network or CNN,</w:t>
      </w:r>
      <w:r w:rsidRPr="00282A2D">
        <w:t xml:space="preserve"> </w:t>
      </w:r>
      <w:r>
        <w:t>are</w:t>
      </w:r>
      <w:r w:rsidRPr="00282A2D">
        <w:t xml:space="preserve"> good enough for typical per single cell or multiple cell operations</w:t>
      </w:r>
      <w:r>
        <w:t>.</w:t>
      </w:r>
    </w:p>
    <w:p w14:paraId="38F7279F" w14:textId="5A5EEEDF" w:rsidR="00CD43C4" w:rsidRPr="00B7342E" w:rsidRDefault="00CD43C4" w:rsidP="006C3AD5">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7CB7C3FE" w14:textId="77777777" w:rsidR="00CD43C4" w:rsidRPr="00E43D7A" w:rsidRDefault="00CD43C4" w:rsidP="00CD43C4">
      <w:pPr>
        <w:rPr>
          <w:rFonts w:eastAsiaTheme="minorEastAsia"/>
          <w:lang w:eastAsia="zh-CN"/>
        </w:rPr>
      </w:pPr>
      <w:r>
        <w:rPr>
          <w:rFonts w:eastAsiaTheme="minorEastAsia" w:hint="eastAsia"/>
          <w:lang w:eastAsia="zh-CN"/>
        </w:rPr>
        <w:t>A</w:t>
      </w:r>
      <w:r>
        <w:rPr>
          <w:rFonts w:eastAsiaTheme="minorEastAsia"/>
          <w:lang w:eastAsia="zh-CN"/>
        </w:rPr>
        <w:t xml:space="preserve">nother concern in model transfer is the model </w:t>
      </w:r>
      <w:r w:rsidRPr="00710069">
        <w:rPr>
          <w:rFonts w:eastAsiaTheme="minorEastAsia"/>
          <w:lang w:eastAsia="zh-CN"/>
        </w:rPr>
        <w:t>proprietorship</w:t>
      </w:r>
      <w:r>
        <w:rPr>
          <w:rFonts w:eastAsiaTheme="minorEastAsia"/>
          <w:lang w:eastAsia="zh-CN"/>
        </w:rPr>
        <w:t>. There are two key aspects of AI/ML models, where one aspect is model structure and the other aspect is model parameters. If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convolutional layers are used, the privacy of the model structure is not so important since these models have been widely used for a lot of areas. Thus, s</w:t>
      </w:r>
      <w:r w:rsidRPr="00B276C7">
        <w:rPr>
          <w:rFonts w:eastAsiaTheme="minorEastAsia"/>
          <w:lang w:eastAsia="zh-CN"/>
        </w:rPr>
        <w:t>imple model structures</w:t>
      </w:r>
      <w:r>
        <w:rPr>
          <w:rFonts w:eastAsiaTheme="minorEastAsia"/>
          <w:lang w:eastAsia="zh-CN"/>
        </w:rPr>
        <w:t xml:space="preserve"> also </w:t>
      </w:r>
      <w:r w:rsidRPr="00B276C7">
        <w:rPr>
          <w:rFonts w:eastAsiaTheme="minorEastAsia"/>
          <w:lang w:eastAsia="zh-CN"/>
        </w:rPr>
        <w:t>have low proprietorship risk</w:t>
      </w:r>
      <w:r>
        <w:rPr>
          <w:rFonts w:eastAsiaTheme="minorEastAsia"/>
          <w:lang w:eastAsia="zh-CN"/>
        </w:rPr>
        <w:t xml:space="preserve"> for model transfer.</w:t>
      </w:r>
    </w:p>
    <w:p w14:paraId="30E6E12F" w14:textId="5BC3E456" w:rsidR="00CD43C4" w:rsidRPr="00B276C7" w:rsidRDefault="001938A8" w:rsidP="00CD43C4">
      <w:pPr>
        <w:pStyle w:val="observation"/>
      </w:pPr>
      <w:r>
        <w:t>The models currently evaluated by companies</w:t>
      </w:r>
      <w:r w:rsidR="00CD43C4" w:rsidRPr="00282A2D">
        <w:t>,</w:t>
      </w:r>
      <w:r w:rsidR="00CD43C4">
        <w:t xml:space="preserve"> such as those with f</w:t>
      </w:r>
      <w:r w:rsidR="00CD43C4" w:rsidRPr="00765BEB">
        <w:t xml:space="preserve">ull-connected </w:t>
      </w:r>
      <w:r w:rsidR="00CD43C4">
        <w:t>layers</w:t>
      </w:r>
      <w:r w:rsidR="00CD43C4" w:rsidRPr="00765BEB">
        <w:t xml:space="preserve"> or </w:t>
      </w:r>
      <w:r w:rsidR="00CD43C4">
        <w:t xml:space="preserve">convolutional layers, </w:t>
      </w:r>
      <w:r>
        <w:t>are widely used for decades and</w:t>
      </w:r>
      <w:r w:rsidR="0095419C">
        <w:t xml:space="preserve"> </w:t>
      </w:r>
      <w:r w:rsidR="00CD43C4">
        <w:t xml:space="preserve">have low </w:t>
      </w:r>
      <w:r w:rsidR="00CD43C4" w:rsidRPr="00710069">
        <w:t>proprietorship</w:t>
      </w:r>
      <w:r w:rsidR="00CD43C4">
        <w:t xml:space="preserve"> risk for model transfer.</w:t>
      </w:r>
    </w:p>
    <w:p w14:paraId="377B84A6" w14:textId="4192B076" w:rsidR="00C06DC6" w:rsidRDefault="00C06DC6" w:rsidP="00C06DC6">
      <w:pPr>
        <w:spacing w:beforeLines="50" w:before="120"/>
        <w:jc w:val="left"/>
      </w:pPr>
    </w:p>
    <w:p w14:paraId="013D38A2" w14:textId="566FA197" w:rsidR="004D4A32" w:rsidRPr="00C23661" w:rsidRDefault="004D4A32" w:rsidP="004D4A32">
      <w:pPr>
        <w:pStyle w:val="title2"/>
      </w:pPr>
      <w:r w:rsidRPr="004D4A32">
        <w:rPr>
          <w:rFonts w:eastAsiaTheme="minorEastAsia"/>
        </w:rPr>
        <w:t>Model transfer format for model description</w:t>
      </w:r>
    </w:p>
    <w:p w14:paraId="1AF37EB8" w14:textId="3288A648" w:rsidR="00CD43C4" w:rsidRPr="009B4B5C" w:rsidRDefault="001938A8" w:rsidP="00CD43C4">
      <w:pPr>
        <w:rPr>
          <w:rFonts w:eastAsiaTheme="minorEastAsia"/>
          <w:lang w:eastAsia="zh-CN"/>
        </w:rPr>
      </w:pPr>
      <w:r>
        <w:rPr>
          <w:rFonts w:eastAsiaTheme="minorEastAsia"/>
          <w:lang w:eastAsia="zh-CN"/>
        </w:rPr>
        <w:t>Another</w:t>
      </w:r>
      <w:r w:rsidR="00CD43C4">
        <w:rPr>
          <w:rFonts w:eastAsiaTheme="minorEastAsia"/>
          <w:lang w:eastAsia="zh-CN"/>
        </w:rPr>
        <w:t xml:space="preserve"> important spec impact of model transfer is the model delivery format.</w:t>
      </w:r>
      <w:r w:rsidR="00CD43C4">
        <w:rPr>
          <w:rFonts w:eastAsiaTheme="minorEastAsia" w:hint="eastAsia"/>
          <w:lang w:eastAsia="zh-CN"/>
        </w:rPr>
        <w:t xml:space="preserve"> </w:t>
      </w:r>
      <w:r w:rsidR="00CD43C4" w:rsidRPr="009B4B5C">
        <w:rPr>
          <w:rFonts w:eastAsiaTheme="minorEastAsia"/>
          <w:lang w:eastAsia="zh-CN"/>
        </w:rPr>
        <w:t>There are many options for public format, some of which are listed in the following.</w:t>
      </w:r>
    </w:p>
    <w:p w14:paraId="0A5129D8" w14:textId="113E4992" w:rsidR="00CD43C4" w:rsidRPr="004C7BFB" w:rsidRDefault="00671D2C" w:rsidP="00CD43C4">
      <w:pPr>
        <w:pStyle w:val="a"/>
        <w:numPr>
          <w:ilvl w:val="0"/>
          <w:numId w:val="32"/>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Pr>
          <w:rFonts w:eastAsiaTheme="minorEastAsia" w:hint="eastAsia"/>
        </w:rPr>
        <w:t>：</w:t>
      </w:r>
      <w:r w:rsidR="00CD43C4" w:rsidRPr="004C7BFB">
        <w:rPr>
          <w:rFonts w:eastAsiaTheme="minorEastAsia"/>
        </w:rPr>
        <w:t xml:space="preserve">Current AI/ML frameworks chosen by two sides. Currently, there are many AI/ML frameworks, such as such as TensorFlow, </w:t>
      </w:r>
      <w:proofErr w:type="spellStart"/>
      <w:r w:rsidR="00CD43C4" w:rsidRPr="004C7BFB">
        <w:rPr>
          <w:rFonts w:eastAsiaTheme="minorEastAsia"/>
        </w:rPr>
        <w:t>PyTorch</w:t>
      </w:r>
      <w:proofErr w:type="spellEnd"/>
      <w:r w:rsidR="00CD43C4" w:rsidRPr="004C7BFB">
        <w:rPr>
          <w:rFonts w:eastAsiaTheme="minorEastAsia"/>
        </w:rPr>
        <w:t xml:space="preserve"> and Caffe. Two sides can choose one of them to describe the AI/ML model.</w:t>
      </w:r>
    </w:p>
    <w:p w14:paraId="66BF0481" w14:textId="77777777" w:rsidR="00CD43C4" w:rsidRPr="002D4124" w:rsidRDefault="00CD43C4" w:rsidP="00CD43C4">
      <w:pPr>
        <w:pStyle w:val="a"/>
        <w:numPr>
          <w:ilvl w:val="0"/>
          <w:numId w:val="32"/>
        </w:numPr>
        <w:rPr>
          <w:rFonts w:eastAsiaTheme="minorEastAsia"/>
        </w:rPr>
      </w:pPr>
      <w:r w:rsidRPr="00E82608">
        <w:rPr>
          <w:rFonts w:eastAsiaTheme="minorEastAsia"/>
        </w:rPr>
        <w:t>One public format for model description, such as ONNX (Open Neural Net Exchange, ‘https://onnx.ai/’). ONNX aims to support a common intermediate representation for AI/ML model transmission for both deep learning and machine learning. It is developed as a com</w:t>
      </w:r>
      <w:r w:rsidRPr="00FC7CA1">
        <w:rPr>
          <w:rFonts w:eastAsiaTheme="minorEastAsia"/>
        </w:rPr>
        <w:t xml:space="preserve">mon data format but not an AI framework or a development tool, so it can be compatible with any AI framework including TensorFlow, </w:t>
      </w:r>
      <w:proofErr w:type="spellStart"/>
      <w:r w:rsidRPr="00FC7CA1">
        <w:rPr>
          <w:rFonts w:eastAsiaTheme="minorEastAsia"/>
        </w:rPr>
        <w:t>PyTorch</w:t>
      </w:r>
      <w:proofErr w:type="spellEnd"/>
      <w:r w:rsidRPr="00FC7CA1">
        <w:rPr>
          <w:rFonts w:eastAsiaTheme="minorEastAsia"/>
        </w:rPr>
        <w:t xml:space="preserve"> and so on. With the help of ONNX, all developers can choose their own tools to develop their models and load other mo</w:t>
      </w:r>
      <w:r w:rsidRPr="002D4124">
        <w:rPr>
          <w:rFonts w:eastAsiaTheme="minorEastAsia"/>
        </w:rPr>
        <w:t>dels in different framework.</w:t>
      </w:r>
    </w:p>
    <w:p w14:paraId="491CBC2D" w14:textId="77777777" w:rsidR="00CD43C4" w:rsidRPr="00E43D7A" w:rsidRDefault="00CD43C4" w:rsidP="00CD43C4">
      <w:pPr>
        <w:pStyle w:val="a"/>
        <w:numPr>
          <w:ilvl w:val="0"/>
          <w:numId w:val="32"/>
        </w:numPr>
        <w:rPr>
          <w:rFonts w:eastAsiaTheme="minorEastAsia"/>
        </w:rPr>
      </w:pPr>
      <w:r w:rsidRPr="00E43D7A">
        <w:rPr>
          <w:rFonts w:eastAsiaTheme="minorEastAsia"/>
        </w:rPr>
        <w:t>New format for model description defined by 3GPP. However, 3GPP public format will take great efforts and may not be considered in this release.</w:t>
      </w:r>
    </w:p>
    <w:p w14:paraId="6E6BF917" w14:textId="77777777" w:rsidR="00CD43C4" w:rsidRDefault="00CD43C4" w:rsidP="00CD43C4">
      <w:pPr>
        <w:rPr>
          <w:rFonts w:eastAsiaTheme="minorEastAsia"/>
          <w:lang w:eastAsia="zh-CN"/>
        </w:rPr>
      </w:pPr>
      <w:r>
        <w:rPr>
          <w:rFonts w:eastAsiaTheme="minorEastAsia" w:hint="eastAsia"/>
          <w:lang w:eastAsia="zh-CN"/>
        </w:rPr>
        <w:t>A</w:t>
      </w:r>
      <w:r>
        <w:rPr>
          <w:rFonts w:eastAsiaTheme="minorEastAsia"/>
          <w:lang w:eastAsia="zh-CN"/>
        </w:rPr>
        <w:t xml:space="preserve">ll these mentioned public </w:t>
      </w:r>
      <w:r w:rsidRPr="009B4B5C">
        <w:rPr>
          <w:rFonts w:eastAsiaTheme="minorEastAsia"/>
          <w:lang w:eastAsia="zh-CN"/>
        </w:rPr>
        <w:t>format</w:t>
      </w:r>
      <w:r>
        <w:rPr>
          <w:rFonts w:eastAsiaTheme="minorEastAsia"/>
          <w:lang w:eastAsia="zh-CN"/>
        </w:rPr>
        <w:t xml:space="preserve">s have </w:t>
      </w:r>
    </w:p>
    <w:p w14:paraId="0E8F8E22" w14:textId="7582B5B1" w:rsidR="00CD43C4" w:rsidRPr="006C3AD5" w:rsidRDefault="00CD43C4" w:rsidP="006C3AD5">
      <w:pPr>
        <w:pStyle w:val="proposal"/>
      </w:pPr>
      <w:r>
        <w:t>Study the following p</w:t>
      </w:r>
      <w:r w:rsidRPr="005F7C1F">
        <w:t>ublic format</w:t>
      </w:r>
      <w:r>
        <w:t>s for model transfer</w:t>
      </w:r>
      <w:r w:rsidR="004A6175">
        <w:t>:</w:t>
      </w:r>
    </w:p>
    <w:p w14:paraId="344C78FB" w14:textId="05A0BD31" w:rsidR="00CD43C4" w:rsidRPr="005345EE" w:rsidRDefault="00CD43C4" w:rsidP="00CD43C4">
      <w:pPr>
        <w:pStyle w:val="a"/>
        <w:numPr>
          <w:ilvl w:val="0"/>
          <w:numId w:val="24"/>
        </w:numPr>
        <w:rPr>
          <w:rFonts w:eastAsiaTheme="minorEastAsia"/>
          <w:b/>
        </w:rPr>
      </w:pPr>
      <w:r w:rsidRPr="005345EE">
        <w:rPr>
          <w:rFonts w:eastAsia="等线"/>
          <w:b/>
          <w:color w:val="000000"/>
          <w:szCs w:val="20"/>
        </w:rPr>
        <w:t xml:space="preserve">AI/ML </w:t>
      </w:r>
      <w:r w:rsidR="00671D2C">
        <w:rPr>
          <w:rFonts w:eastAsia="等线"/>
          <w:b/>
          <w:color w:val="000000"/>
          <w:szCs w:val="20"/>
        </w:rPr>
        <w:t xml:space="preserve">model public format coordinated by the </w:t>
      </w:r>
      <w:r w:rsidRPr="005345EE">
        <w:rPr>
          <w:rFonts w:eastAsia="等线"/>
          <w:b/>
          <w:color w:val="000000"/>
          <w:szCs w:val="20"/>
        </w:rPr>
        <w:t>two sides</w:t>
      </w:r>
      <w:r>
        <w:rPr>
          <w:rFonts w:eastAsia="等线"/>
          <w:b/>
          <w:color w:val="000000"/>
          <w:szCs w:val="20"/>
        </w:rPr>
        <w:t>;</w:t>
      </w:r>
      <w:r w:rsidRPr="005345EE">
        <w:rPr>
          <w:rFonts w:eastAsia="等线"/>
          <w:b/>
          <w:color w:val="000000"/>
          <w:szCs w:val="20"/>
        </w:rPr>
        <w:t xml:space="preserve"> </w:t>
      </w:r>
    </w:p>
    <w:p w14:paraId="63CC872A" w14:textId="77777777" w:rsidR="00CD43C4" w:rsidRPr="006C3AD5" w:rsidRDefault="00CD43C4" w:rsidP="00CD43C4">
      <w:pPr>
        <w:pStyle w:val="a"/>
        <w:numPr>
          <w:ilvl w:val="0"/>
          <w:numId w:val="24"/>
        </w:numPr>
        <w:rPr>
          <w:rFonts w:eastAsiaTheme="minorEastAsia"/>
          <w:b/>
        </w:rPr>
      </w:pPr>
      <w:r w:rsidRPr="005345EE">
        <w:rPr>
          <w:rFonts w:eastAsia="等线"/>
          <w:b/>
          <w:color w:val="000000"/>
          <w:szCs w:val="20"/>
        </w:rPr>
        <w:t>One public format for model description, such as ONNX</w:t>
      </w:r>
      <w:r>
        <w:rPr>
          <w:rFonts w:eastAsia="等线"/>
          <w:b/>
          <w:color w:val="000000"/>
          <w:szCs w:val="20"/>
        </w:rPr>
        <w:t>;</w:t>
      </w:r>
    </w:p>
    <w:p w14:paraId="0142156C" w14:textId="7D136527" w:rsidR="00CD43C4" w:rsidRPr="006C3AD5" w:rsidRDefault="00CD43C4">
      <w:pPr>
        <w:pStyle w:val="a"/>
        <w:numPr>
          <w:ilvl w:val="0"/>
          <w:numId w:val="24"/>
        </w:numPr>
        <w:rPr>
          <w:rFonts w:eastAsiaTheme="minorEastAsia"/>
          <w:b/>
        </w:rPr>
      </w:pPr>
      <w:r w:rsidRPr="006C3AD5">
        <w:rPr>
          <w:rFonts w:eastAsia="等线"/>
          <w:b/>
          <w:color w:val="000000"/>
          <w:szCs w:val="20"/>
        </w:rPr>
        <w:t>New format for model description defined by 3GPP.</w:t>
      </w:r>
      <w:r w:rsidRPr="006C3AD5">
        <w:rPr>
          <w:rFonts w:eastAsia="等线"/>
          <w:b/>
          <w:color w:val="000000"/>
          <w:szCs w:val="20"/>
        </w:rPr>
        <w:tab/>
      </w:r>
    </w:p>
    <w:p w14:paraId="6C1C8E77" w14:textId="77777777" w:rsidR="0095419C" w:rsidRPr="006C3AD5" w:rsidRDefault="0095419C" w:rsidP="006C3AD5">
      <w:pPr>
        <w:rPr>
          <w:rFonts w:eastAsiaTheme="minorEastAsia"/>
          <w:b/>
        </w:rPr>
      </w:pPr>
    </w:p>
    <w:p w14:paraId="7270D386" w14:textId="00BB5E9F" w:rsidR="00D2750A" w:rsidRDefault="00D2750A" w:rsidP="00D2750A">
      <w:pPr>
        <w:pStyle w:val="title2"/>
      </w:pPr>
      <w:r>
        <w:rPr>
          <w:rFonts w:hint="eastAsia"/>
        </w:rPr>
        <w:t>Mo</w:t>
      </w:r>
      <w:r>
        <w:t xml:space="preserve">del transfer </w:t>
      </w:r>
      <w:r w:rsidR="00A73585">
        <w:t>requirement</w:t>
      </w:r>
    </w:p>
    <w:p w14:paraId="213630FE" w14:textId="77777777" w:rsidR="00916421" w:rsidRDefault="00916421" w:rsidP="00916421">
      <w:pPr>
        <w:spacing w:beforeLines="50" w:before="120" w:line="260" w:lineRule="exact"/>
        <w:rPr>
          <w:szCs w:val="21"/>
        </w:rPr>
      </w:pPr>
      <w:r w:rsidRPr="00B35603">
        <w:rPr>
          <w:szCs w:val="21"/>
        </w:rPr>
        <w:t>The following potential options of model transfer/delivery were considered in RAN2 post-meeting email discussion</w:t>
      </w:r>
      <w:r>
        <w:rPr>
          <w:szCs w:val="21"/>
        </w:rPr>
        <w:t>.</w:t>
      </w:r>
    </w:p>
    <w:tbl>
      <w:tblPr>
        <w:tblStyle w:val="ab"/>
        <w:tblW w:w="0" w:type="auto"/>
        <w:tblLook w:val="04A0" w:firstRow="1" w:lastRow="0" w:firstColumn="1" w:lastColumn="0" w:noHBand="0" w:noVBand="1"/>
      </w:tblPr>
      <w:tblGrid>
        <w:gridCol w:w="9060"/>
      </w:tblGrid>
      <w:tr w:rsidR="00916421" w14:paraId="1CFC324E" w14:textId="77777777" w:rsidTr="00AE244B">
        <w:tc>
          <w:tcPr>
            <w:tcW w:w="9060" w:type="dxa"/>
          </w:tcPr>
          <w:p w14:paraId="37025039"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 xml:space="preserve">Solution 1a: </w:t>
            </w:r>
            <w:proofErr w:type="spellStart"/>
            <w:r w:rsidRPr="00B74BB8">
              <w:rPr>
                <w:szCs w:val="21"/>
              </w:rPr>
              <w:t>gNB</w:t>
            </w:r>
            <w:proofErr w:type="spellEnd"/>
            <w:r w:rsidRPr="00B74BB8">
              <w:rPr>
                <w:szCs w:val="21"/>
              </w:rPr>
              <w:t xml:space="preserve"> can transfer/deliver AI/ML model(s) to UE via RRC </w:t>
            </w:r>
            <w:proofErr w:type="spellStart"/>
            <w:r w:rsidRPr="00B74BB8">
              <w:rPr>
                <w:szCs w:val="21"/>
              </w:rPr>
              <w:t>signalling</w:t>
            </w:r>
            <w:proofErr w:type="spellEnd"/>
            <w:r w:rsidRPr="00B74BB8">
              <w:rPr>
                <w:szCs w:val="21"/>
              </w:rPr>
              <w:t>.</w:t>
            </w:r>
          </w:p>
          <w:p w14:paraId="6ECC6D47"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 xml:space="preserve">Solution 2a: CN (except LMF) can transfer/deliver AI/ML model(s) to UE via NAS </w:t>
            </w:r>
            <w:proofErr w:type="spellStart"/>
            <w:r w:rsidRPr="00B74BB8">
              <w:rPr>
                <w:szCs w:val="21"/>
              </w:rPr>
              <w:t>signalling</w:t>
            </w:r>
            <w:proofErr w:type="spellEnd"/>
            <w:r w:rsidRPr="00B74BB8">
              <w:rPr>
                <w:szCs w:val="21"/>
              </w:rPr>
              <w:t>.</w:t>
            </w:r>
          </w:p>
          <w:p w14:paraId="33891D14" w14:textId="77777777" w:rsidR="00916421" w:rsidRPr="00B74BB8" w:rsidRDefault="00916421" w:rsidP="00AE244B">
            <w:pPr>
              <w:spacing w:beforeLines="50" w:before="120" w:line="260" w:lineRule="exact"/>
              <w:rPr>
                <w:szCs w:val="21"/>
              </w:rPr>
            </w:pPr>
            <w:r w:rsidRPr="00B74BB8">
              <w:rPr>
                <w:szCs w:val="21"/>
              </w:rPr>
              <w:lastRenderedPageBreak/>
              <w:t>-</w:t>
            </w:r>
            <w:r w:rsidRPr="00B74BB8">
              <w:rPr>
                <w:szCs w:val="21"/>
              </w:rPr>
              <w:tab/>
              <w:t xml:space="preserve">Solution 3a: LMF can transfer/deliver AI/ML model(s) to UE via LPP </w:t>
            </w:r>
            <w:proofErr w:type="spellStart"/>
            <w:r w:rsidRPr="00B74BB8">
              <w:rPr>
                <w:szCs w:val="21"/>
              </w:rPr>
              <w:t>signalling</w:t>
            </w:r>
            <w:proofErr w:type="spellEnd"/>
            <w:r w:rsidRPr="00B74BB8">
              <w:rPr>
                <w:szCs w:val="21"/>
              </w:rPr>
              <w:t>.</w:t>
            </w:r>
          </w:p>
          <w:p w14:paraId="2E2D4B7A"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 xml:space="preserve">Solution 1b: </w:t>
            </w:r>
            <w:proofErr w:type="spellStart"/>
            <w:r w:rsidRPr="00B74BB8">
              <w:rPr>
                <w:szCs w:val="21"/>
              </w:rPr>
              <w:t>gNB</w:t>
            </w:r>
            <w:proofErr w:type="spellEnd"/>
            <w:r w:rsidRPr="00B74BB8">
              <w:rPr>
                <w:szCs w:val="21"/>
              </w:rPr>
              <w:t xml:space="preserve"> can transfer/deliver AI/ML model(s) to UE via UP data.</w:t>
            </w:r>
          </w:p>
          <w:p w14:paraId="1AB55E8A"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Solution 2b: CN (except LMF) can transfer/deliver AI/ML model(s) to UE via UP data.</w:t>
            </w:r>
          </w:p>
          <w:p w14:paraId="3AF89818"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Solution 3b: LMF can transfer/deliver AI/ML model(s) to UE via UP data.</w:t>
            </w:r>
          </w:p>
          <w:p w14:paraId="6DEFA0E4" w14:textId="77777777" w:rsidR="00916421" w:rsidRDefault="00916421" w:rsidP="00AE244B">
            <w:pPr>
              <w:spacing w:beforeLines="50" w:before="120" w:line="260" w:lineRule="exact"/>
              <w:rPr>
                <w:szCs w:val="21"/>
              </w:rPr>
            </w:pPr>
            <w:r w:rsidRPr="00B74BB8">
              <w:rPr>
                <w:szCs w:val="21"/>
              </w:rPr>
              <w:t>-</w:t>
            </w:r>
            <w:r w:rsidRPr="00B74BB8">
              <w:rPr>
                <w:szCs w:val="21"/>
              </w:rPr>
              <w:tab/>
              <w:t>Solution 4: Server can transfer/delivery AI/ML model(s) to UE (transparent to 3GPP).</w:t>
            </w:r>
          </w:p>
        </w:tc>
      </w:tr>
    </w:tbl>
    <w:p w14:paraId="1C207C4B" w14:textId="77777777" w:rsidR="00160B7E" w:rsidRDefault="00160B7E" w:rsidP="00160B7E">
      <w:pPr>
        <w:spacing w:beforeLines="50" w:before="120" w:line="260" w:lineRule="exact"/>
        <w:rPr>
          <w:rFonts w:eastAsiaTheme="minorEastAsia"/>
          <w:szCs w:val="21"/>
          <w:lang w:eastAsia="zh-CN"/>
        </w:rPr>
      </w:pPr>
      <w:r>
        <w:rPr>
          <w:rFonts w:eastAsiaTheme="minorEastAsia"/>
          <w:szCs w:val="21"/>
          <w:lang w:eastAsia="zh-CN"/>
        </w:rPr>
        <w:lastRenderedPageBreak/>
        <w:t xml:space="preserve">When analyzing the </w:t>
      </w:r>
      <w:r w:rsidRPr="00DC6C89">
        <w:rPr>
          <w:rFonts w:eastAsiaTheme="minorEastAsia"/>
          <w:szCs w:val="21"/>
          <w:lang w:eastAsia="zh-CN"/>
        </w:rPr>
        <w:t xml:space="preserve">pros/cons </w:t>
      </w:r>
      <w:r>
        <w:rPr>
          <w:rFonts w:eastAsiaTheme="minorEastAsia"/>
          <w:szCs w:val="21"/>
          <w:lang w:eastAsia="zh-CN"/>
        </w:rPr>
        <w:t>of</w:t>
      </w:r>
      <w:r w:rsidRPr="00DC6C89">
        <w:rPr>
          <w:rFonts w:eastAsiaTheme="minorEastAsia"/>
          <w:szCs w:val="21"/>
          <w:lang w:eastAsia="zh-CN"/>
        </w:rPr>
        <w:t xml:space="preserve"> </w:t>
      </w:r>
      <w:r>
        <w:rPr>
          <w:rFonts w:eastAsiaTheme="minorEastAsia"/>
          <w:szCs w:val="21"/>
          <w:lang w:eastAsia="zh-CN"/>
        </w:rPr>
        <w:t>the potential</w:t>
      </w:r>
      <w:r w:rsidRPr="00DC6C89">
        <w:rPr>
          <w:rFonts w:eastAsiaTheme="minorEastAsia"/>
          <w:szCs w:val="21"/>
          <w:lang w:eastAsia="zh-CN"/>
        </w:rPr>
        <w:t xml:space="preserve"> solution</w:t>
      </w:r>
      <w:r>
        <w:rPr>
          <w:rFonts w:eastAsiaTheme="minorEastAsia"/>
          <w:szCs w:val="21"/>
          <w:lang w:eastAsia="zh-CN"/>
        </w:rPr>
        <w:t xml:space="preserve">s, </w:t>
      </w:r>
      <w:r w:rsidRPr="000F75F9">
        <w:rPr>
          <w:rFonts w:eastAsiaTheme="minorEastAsia"/>
          <w:szCs w:val="21"/>
          <w:lang w:eastAsia="zh-CN"/>
        </w:rPr>
        <w:t>the following evaluation metrics can be considered:</w:t>
      </w:r>
    </w:p>
    <w:tbl>
      <w:tblPr>
        <w:tblStyle w:val="ab"/>
        <w:tblW w:w="0" w:type="auto"/>
        <w:tblLook w:val="04A0" w:firstRow="1" w:lastRow="0" w:firstColumn="1" w:lastColumn="0" w:noHBand="0" w:noVBand="1"/>
      </w:tblPr>
      <w:tblGrid>
        <w:gridCol w:w="9060"/>
      </w:tblGrid>
      <w:tr w:rsidR="00160B7E" w14:paraId="51CF7A1A" w14:textId="77777777" w:rsidTr="00AE244B">
        <w:tc>
          <w:tcPr>
            <w:tcW w:w="9060" w:type="dxa"/>
          </w:tcPr>
          <w:p w14:paraId="254D12AE"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Capability to transfer/delivery models for the following model characteristics (RAN1/RAN2 may discuss it):</w:t>
            </w:r>
          </w:p>
          <w:p w14:paraId="18D250FD"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AI/ML model size (e.g. individual model size, cumulative model size). It may have some categories, e.g. large size, small size</w:t>
            </w:r>
          </w:p>
          <w:p w14:paraId="5779C117"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Model transmission/update frequency. It may have some categories, e.g. frequent/infrequent transmission/update</w:t>
            </w:r>
          </w:p>
          <w:p w14:paraId="74F17E9F"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Latency. It may have some categories, e.g. low-latency/high-latency</w:t>
            </w:r>
          </w:p>
          <w:p w14:paraId="6F938FD9"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Robustness</w:t>
            </w:r>
          </w:p>
          <w:p w14:paraId="0B025BDD" w14:textId="4B26297F"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proofErr w:type="spellStart"/>
            <w:r w:rsidR="00160B7E" w:rsidRPr="000F75F9">
              <w:rPr>
                <w:rFonts w:eastAsiaTheme="minorEastAsia"/>
                <w:szCs w:val="21"/>
                <w:lang w:eastAsia="zh-CN"/>
              </w:rPr>
              <w:t>Signalling</w:t>
            </w:r>
            <w:proofErr w:type="spellEnd"/>
            <w:r w:rsidR="00160B7E" w:rsidRPr="000F75F9">
              <w:rPr>
                <w:rFonts w:eastAsiaTheme="minorEastAsia"/>
                <w:szCs w:val="21"/>
                <w:lang w:eastAsia="zh-CN"/>
              </w:rPr>
              <w:t xml:space="preserve"> overhead</w:t>
            </w:r>
          </w:p>
          <w:p w14:paraId="748AF3A4" w14:textId="1212BAFE"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Support of delta configuration</w:t>
            </w:r>
          </w:p>
          <w:p w14:paraId="11B1C9ED" w14:textId="739C4B2E"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Impacts due to handover</w:t>
            </w:r>
          </w:p>
          <w:p w14:paraId="6C9C3993" w14:textId="4DFD2AA8"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Impacts due to failures (e.g. radio link failure)</w:t>
            </w:r>
          </w:p>
          <w:p w14:paraId="4059AA3F" w14:textId="045A4E1F"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 xml:space="preserve">Possible specification impacts (e.g. RAN2, SA2, and </w:t>
            </w:r>
            <w:proofErr w:type="spellStart"/>
            <w:r w:rsidR="00160B7E" w:rsidRPr="000F75F9">
              <w:rPr>
                <w:rFonts w:eastAsiaTheme="minorEastAsia"/>
                <w:szCs w:val="21"/>
                <w:lang w:eastAsia="zh-CN"/>
              </w:rPr>
              <w:t>etc</w:t>
            </w:r>
            <w:proofErr w:type="spellEnd"/>
            <w:r w:rsidR="00160B7E" w:rsidRPr="000F75F9">
              <w:rPr>
                <w:rFonts w:eastAsiaTheme="minorEastAsia"/>
                <w:szCs w:val="21"/>
                <w:lang w:eastAsia="zh-CN"/>
              </w:rPr>
              <w:t>)</w:t>
            </w:r>
          </w:p>
          <w:p w14:paraId="4AE517D1" w14:textId="17739BA2" w:rsidR="00160B7E"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Inter-operability impacts</w:t>
            </w:r>
          </w:p>
        </w:tc>
      </w:tr>
    </w:tbl>
    <w:p w14:paraId="49CAE26D" w14:textId="704443AF" w:rsidR="005B1451" w:rsidRPr="00C14262" w:rsidRDefault="00E06321" w:rsidP="005B1451">
      <w:pPr>
        <w:spacing w:beforeLines="50" w:before="120" w:line="260" w:lineRule="exact"/>
        <w:rPr>
          <w:szCs w:val="21"/>
        </w:rPr>
      </w:pPr>
      <w:r>
        <w:rPr>
          <w:szCs w:val="21"/>
        </w:rPr>
        <w:t xml:space="preserve">To </w:t>
      </w:r>
      <w:r>
        <w:rPr>
          <w:rFonts w:eastAsiaTheme="minorEastAsia" w:hint="eastAsia"/>
          <w:szCs w:val="21"/>
          <w:lang w:eastAsia="zh-CN"/>
        </w:rPr>
        <w:t>facili</w:t>
      </w:r>
      <w:r>
        <w:rPr>
          <w:rFonts w:eastAsiaTheme="minorEastAsia"/>
          <w:szCs w:val="21"/>
          <w:lang w:eastAsia="zh-CN"/>
        </w:rPr>
        <w:t>ta</w:t>
      </w:r>
      <w:r>
        <w:rPr>
          <w:rFonts w:eastAsiaTheme="minorEastAsia" w:hint="eastAsia"/>
          <w:szCs w:val="21"/>
          <w:lang w:eastAsia="zh-CN"/>
        </w:rPr>
        <w:t>te</w:t>
      </w:r>
      <w:r>
        <w:rPr>
          <w:szCs w:val="21"/>
        </w:rPr>
        <w:t xml:space="preserve"> the discussion of solutions for the model transfer, further specific requirements on model transfer, such as typical model size, frequency of model transfer</w:t>
      </w:r>
      <w:r w:rsidR="00BC69FB">
        <w:rPr>
          <w:szCs w:val="21"/>
        </w:rPr>
        <w:t>/update</w:t>
      </w:r>
      <w:r>
        <w:rPr>
          <w:szCs w:val="21"/>
        </w:rPr>
        <w:t>, latency, ciphering and integrity protection requirements, etc. may be required.</w:t>
      </w:r>
      <w:r>
        <w:rPr>
          <w:rFonts w:eastAsiaTheme="minorEastAsia" w:hint="eastAsia"/>
          <w:szCs w:val="21"/>
          <w:lang w:eastAsia="zh-CN"/>
        </w:rPr>
        <w:t xml:space="preserve"> </w:t>
      </w:r>
    </w:p>
    <w:p w14:paraId="67AD7975" w14:textId="0D8A8289" w:rsidR="001A5E73" w:rsidRPr="006F30A2" w:rsidRDefault="005B1451" w:rsidP="006C3AD5">
      <w:pPr>
        <w:pStyle w:val="proposal"/>
        <w:rPr>
          <w:rFonts w:eastAsiaTheme="minorEastAsia"/>
        </w:rPr>
      </w:pPr>
      <w:r>
        <w:t xml:space="preserve">RAN1 concludes </w:t>
      </w:r>
      <w:r>
        <w:rPr>
          <w:szCs w:val="21"/>
        </w:rPr>
        <w:t>typical model size, frequency of model transfer</w:t>
      </w:r>
      <w:r w:rsidR="00647153">
        <w:rPr>
          <w:szCs w:val="21"/>
        </w:rPr>
        <w:t>/update</w:t>
      </w:r>
      <w:r>
        <w:rPr>
          <w:szCs w:val="21"/>
        </w:rPr>
        <w:t xml:space="preserve"> and latency</w:t>
      </w:r>
      <w:r>
        <w:t xml:space="preserve"> requirement and send LS to </w:t>
      </w:r>
      <w:r w:rsidRPr="00E06321">
        <w:t xml:space="preserve">RAN2 </w:t>
      </w:r>
      <w:r w:rsidR="004B0D93">
        <w:t xml:space="preserve">to </w:t>
      </w:r>
      <w:r w:rsidR="004B0D93" w:rsidRPr="004B0D93">
        <w:t xml:space="preserve">facilitate the discussion of solutions for the model </w:t>
      </w:r>
      <w:r w:rsidRPr="00E06321">
        <w:t>transfer.</w:t>
      </w:r>
    </w:p>
    <w:p w14:paraId="49BEA266" w14:textId="77777777" w:rsidR="00DA6724" w:rsidRDefault="00DA6724" w:rsidP="00DA6724">
      <w:pPr>
        <w:overflowPunct w:val="0"/>
        <w:rPr>
          <w:rFonts w:eastAsiaTheme="minorEastAsia"/>
          <w:color w:val="000000"/>
          <w:lang w:eastAsia="zh-CN"/>
        </w:rPr>
      </w:pPr>
    </w:p>
    <w:p w14:paraId="3168FE78" w14:textId="4BB961CD" w:rsidR="00DA6724" w:rsidRDefault="00DA6724" w:rsidP="00DA6724">
      <w:pPr>
        <w:pStyle w:val="title2"/>
      </w:pPr>
      <w:r>
        <w:rPr>
          <w:rFonts w:eastAsiaTheme="minorEastAsia" w:hint="eastAsia"/>
        </w:rPr>
        <w:t>M</w:t>
      </w:r>
      <w:r>
        <w:rPr>
          <w:rFonts w:eastAsiaTheme="minorEastAsia"/>
        </w:rPr>
        <w:t xml:space="preserve">odel transfer </w:t>
      </w:r>
      <w:r w:rsidR="006F710D">
        <w:rPr>
          <w:rFonts w:eastAsiaTheme="minorEastAsia"/>
        </w:rPr>
        <w:t>related</w:t>
      </w:r>
      <w:r>
        <w:rPr>
          <w:rFonts w:eastAsiaTheme="minorEastAsia"/>
        </w:rPr>
        <w:t xml:space="preserve"> capabilit</w:t>
      </w:r>
      <w:r>
        <w:rPr>
          <w:rFonts w:eastAsiaTheme="minorEastAsia" w:hint="eastAsia"/>
        </w:rPr>
        <w:t>y</w:t>
      </w:r>
    </w:p>
    <w:p w14:paraId="23F70C26" w14:textId="77777777" w:rsidR="00DA6724" w:rsidRDefault="00DA6724" w:rsidP="00DA6724">
      <w:pPr>
        <w:overflowPunct w:val="0"/>
        <w:rPr>
          <w:rFonts w:eastAsiaTheme="minorEastAsia"/>
          <w:color w:val="000000"/>
          <w:lang w:eastAsia="zh-CN"/>
        </w:rPr>
      </w:pPr>
      <w:r>
        <w:rPr>
          <w:rFonts w:eastAsiaTheme="minorEastAsia"/>
          <w:color w:val="000000"/>
          <w:lang w:eastAsia="zh-CN"/>
        </w:rPr>
        <w:t xml:space="preserve">To support collaboration level z, UE should have model transfer capability. </w:t>
      </w:r>
      <w:r w:rsidRPr="00FA0D7B">
        <w:rPr>
          <w:rFonts w:eastAsiaTheme="minorEastAsia"/>
        </w:rPr>
        <w:t xml:space="preserve">Model transfer </w:t>
      </w:r>
      <w:r>
        <w:rPr>
          <w:rFonts w:eastAsiaTheme="minorEastAsia"/>
        </w:rPr>
        <w:t xml:space="preserve">is </w:t>
      </w:r>
      <w:r>
        <w:rPr>
          <w:rFonts w:eastAsiaTheme="minorEastAsia"/>
          <w:color w:val="000000"/>
          <w:lang w:eastAsia="zh-CN"/>
        </w:rPr>
        <w:t>one of the key tools to resolve</w:t>
      </w:r>
      <w:r w:rsidRPr="00DD18DD">
        <w:rPr>
          <w:rFonts w:eastAsiaTheme="minorEastAsia"/>
          <w:color w:val="000000"/>
          <w:lang w:eastAsia="zh-CN"/>
        </w:rPr>
        <w:t xml:space="preserve"> </w:t>
      </w:r>
      <w:r>
        <w:rPr>
          <w:rFonts w:eastAsiaTheme="minorEastAsia"/>
          <w:color w:val="000000"/>
          <w:lang w:eastAsia="zh-CN"/>
        </w:rPr>
        <w:t xml:space="preserve">AI/ML generalization problem. Then the AI/ML model, which fits the current wireless environment, can be transferred from the network to UE, to improve the system performance. The model transfer procedure </w:t>
      </w:r>
      <w:r>
        <w:rPr>
          <w:rFonts w:eastAsiaTheme="minorEastAsia" w:hint="eastAsia"/>
          <w:color w:val="000000"/>
          <w:lang w:eastAsia="zh-CN"/>
        </w:rPr>
        <w:t>includes</w:t>
      </w:r>
      <w:r>
        <w:rPr>
          <w:rFonts w:eastAsiaTheme="minorEastAsia"/>
          <w:color w:val="000000"/>
          <w:lang w:eastAsia="zh-CN"/>
        </w:rPr>
        <w:t xml:space="preserve"> the following </w:t>
      </w:r>
      <w:r>
        <w:rPr>
          <w:rFonts w:eastAsiaTheme="minorEastAsia" w:hint="eastAsia"/>
          <w:color w:val="000000"/>
          <w:lang w:eastAsia="zh-CN"/>
        </w:rPr>
        <w:t>s</w:t>
      </w:r>
      <w:r>
        <w:rPr>
          <w:rFonts w:eastAsiaTheme="minorEastAsia"/>
          <w:color w:val="000000"/>
          <w:lang w:eastAsia="zh-CN"/>
        </w:rPr>
        <w:t xml:space="preserve">teps </w:t>
      </w:r>
      <w:r>
        <w:rPr>
          <w:rFonts w:eastAsiaTheme="minorEastAsia" w:hint="eastAsia"/>
          <w:color w:val="000000"/>
          <w:lang w:eastAsia="zh-CN"/>
        </w:rPr>
        <w:t>from</w:t>
      </w:r>
      <w:r>
        <w:rPr>
          <w:rFonts w:eastAsiaTheme="minorEastAsia"/>
          <w:color w:val="000000"/>
          <w:lang w:eastAsia="zh-CN"/>
        </w:rPr>
        <w:t xml:space="preserve"> </w:t>
      </w:r>
      <w:r>
        <w:rPr>
          <w:rFonts w:eastAsiaTheme="minorEastAsia" w:hint="eastAsia"/>
          <w:color w:val="000000"/>
          <w:lang w:eastAsia="zh-CN"/>
        </w:rPr>
        <w:t>UE</w:t>
      </w:r>
      <w:r>
        <w:rPr>
          <w:rFonts w:eastAsiaTheme="minorEastAsia"/>
          <w:color w:val="000000"/>
          <w:lang w:eastAsia="zh-CN"/>
        </w:rPr>
        <w:t xml:space="preserve"> </w:t>
      </w:r>
      <w:r>
        <w:rPr>
          <w:rFonts w:eastAsiaTheme="minorEastAsia" w:hint="eastAsia"/>
          <w:color w:val="000000"/>
          <w:lang w:eastAsia="zh-CN"/>
        </w:rPr>
        <w:t>perspective</w:t>
      </w:r>
      <w:r>
        <w:rPr>
          <w:rFonts w:eastAsiaTheme="minorEastAsia"/>
          <w:color w:val="000000"/>
          <w:lang w:eastAsia="zh-CN"/>
        </w:rPr>
        <w:t>.</w:t>
      </w:r>
    </w:p>
    <w:p w14:paraId="5799DD61" w14:textId="77777777" w:rsidR="00DA6724" w:rsidRPr="00357DE7" w:rsidRDefault="00DA6724" w:rsidP="00DA6724">
      <w:pPr>
        <w:pStyle w:val="a"/>
        <w:numPr>
          <w:ilvl w:val="0"/>
          <w:numId w:val="17"/>
        </w:numPr>
        <w:rPr>
          <w:rFonts w:eastAsiaTheme="minorEastAsia"/>
          <w:b/>
          <w:color w:val="000000"/>
        </w:rPr>
      </w:pPr>
      <w:r w:rsidRPr="007A4757">
        <w:rPr>
          <w:rFonts w:eastAsiaTheme="minorEastAsia" w:hint="eastAsia"/>
          <w:b/>
          <w:color w:val="000000"/>
        </w:rPr>
        <w:t>Re</w:t>
      </w:r>
      <w:r w:rsidRPr="007A4757">
        <w:rPr>
          <w:rFonts w:eastAsiaTheme="minorEastAsia"/>
          <w:b/>
          <w:color w:val="000000"/>
        </w:rPr>
        <w:t>ceive the new AI/ML</w:t>
      </w:r>
      <w:r>
        <w:rPr>
          <w:rFonts w:eastAsiaTheme="minorEastAsia"/>
          <w:b/>
          <w:color w:val="000000"/>
        </w:rPr>
        <w:t xml:space="preserve"> </w:t>
      </w:r>
      <w:r>
        <w:rPr>
          <w:rFonts w:eastAsiaTheme="minorEastAsia" w:hint="eastAsia"/>
          <w:b/>
          <w:color w:val="000000"/>
        </w:rPr>
        <w:t>from</w:t>
      </w:r>
      <w:r>
        <w:rPr>
          <w:rFonts w:eastAsiaTheme="minorEastAsia"/>
          <w:b/>
          <w:color w:val="000000"/>
        </w:rPr>
        <w:t xml:space="preserve"> </w:t>
      </w:r>
      <w:r>
        <w:rPr>
          <w:rFonts w:eastAsiaTheme="minorEastAsia" w:hint="eastAsia"/>
          <w:b/>
          <w:color w:val="000000"/>
        </w:rPr>
        <w:t>the</w:t>
      </w:r>
      <w:r>
        <w:rPr>
          <w:rFonts w:eastAsiaTheme="minorEastAsia"/>
          <w:b/>
          <w:color w:val="000000"/>
        </w:rPr>
        <w:t xml:space="preserve"> </w:t>
      </w:r>
      <w:r>
        <w:rPr>
          <w:rFonts w:eastAsiaTheme="minorEastAsia" w:hint="eastAsia"/>
          <w:b/>
          <w:color w:val="000000"/>
        </w:rPr>
        <w:t>network</w:t>
      </w:r>
      <w:r w:rsidRPr="007A4757">
        <w:rPr>
          <w:rFonts w:eastAsiaTheme="minorEastAsia"/>
          <w:b/>
          <w:color w:val="000000"/>
        </w:rPr>
        <w:t>.</w:t>
      </w:r>
      <w:r>
        <w:rPr>
          <w:rFonts w:eastAsiaTheme="minorEastAsia"/>
          <w:color w:val="000000"/>
        </w:rPr>
        <w:t xml:space="preserve"> Since t</w:t>
      </w:r>
      <w:r w:rsidRPr="00357DE7">
        <w:rPr>
          <w:rFonts w:eastAsiaTheme="minorEastAsia"/>
          <w:color w:val="000000"/>
        </w:rPr>
        <w:t xml:space="preserve">he </w:t>
      </w:r>
      <w:r>
        <w:rPr>
          <w:rFonts w:eastAsiaTheme="minorEastAsia"/>
          <w:color w:val="000000"/>
        </w:rPr>
        <w:t>signal for transmitting the new AI/ML model is similar to the data signal, UE always has the capability of this step.</w:t>
      </w:r>
    </w:p>
    <w:p w14:paraId="44CEA855" w14:textId="77777777" w:rsidR="00DA6724" w:rsidRPr="00357DE7" w:rsidRDefault="00DA6724" w:rsidP="00DA6724">
      <w:pPr>
        <w:pStyle w:val="a"/>
        <w:numPr>
          <w:ilvl w:val="0"/>
          <w:numId w:val="17"/>
        </w:numPr>
        <w:rPr>
          <w:rFonts w:eastAsiaTheme="minorEastAsia"/>
          <w:color w:val="000000"/>
        </w:rPr>
      </w:pPr>
      <w:r>
        <w:rPr>
          <w:rFonts w:eastAsiaTheme="minorEastAsia"/>
          <w:b/>
          <w:color w:val="000000"/>
        </w:rPr>
        <w:t>Decode</w:t>
      </w:r>
      <w:r w:rsidRPr="00357DE7">
        <w:rPr>
          <w:rFonts w:eastAsiaTheme="minorEastAsia"/>
          <w:b/>
          <w:color w:val="000000"/>
        </w:rPr>
        <w:t xml:space="preserve"> the information of the new AI/ML model.</w:t>
      </w:r>
      <w:r>
        <w:rPr>
          <w:rFonts w:eastAsiaTheme="minorEastAsia"/>
          <w:color w:val="000000"/>
        </w:rPr>
        <w:t xml:space="preserve"> The information of the new AI/ML model has been encoded by the network, to better describe the AI/ML model with lower overhead. Some </w:t>
      </w:r>
      <w:r>
        <w:rPr>
          <w:rFonts w:eastAsiaTheme="minorEastAsia"/>
          <w:bCs/>
        </w:rPr>
        <w:t>popular</w:t>
      </w:r>
      <w:r>
        <w:rPr>
          <w:rFonts w:eastAsiaTheme="minorEastAsia"/>
          <w:color w:val="000000"/>
        </w:rPr>
        <w:t xml:space="preserve"> AI/ML frameworks can be used as the encoder and decoder, </w:t>
      </w:r>
      <w:r w:rsidRPr="00D80EEA">
        <w:rPr>
          <w:rFonts w:eastAsiaTheme="minorEastAsia"/>
          <w:bCs/>
        </w:rPr>
        <w:t xml:space="preserve">such as </w:t>
      </w:r>
      <w:r>
        <w:rPr>
          <w:rFonts w:eastAsiaTheme="minorEastAsia"/>
          <w:bCs/>
        </w:rPr>
        <w:t>TensorF</w:t>
      </w:r>
      <w:r w:rsidRPr="00D80EEA">
        <w:rPr>
          <w:rFonts w:eastAsiaTheme="minorEastAsia"/>
          <w:bCs/>
        </w:rPr>
        <w:t xml:space="preserve">low, </w:t>
      </w:r>
      <w:proofErr w:type="spellStart"/>
      <w:r>
        <w:rPr>
          <w:rFonts w:eastAsiaTheme="minorEastAsia"/>
          <w:bCs/>
        </w:rPr>
        <w:t>PyT</w:t>
      </w:r>
      <w:r w:rsidRPr="00D80EEA">
        <w:rPr>
          <w:rFonts w:eastAsiaTheme="minorEastAsia"/>
          <w:bCs/>
        </w:rPr>
        <w:t>orch</w:t>
      </w:r>
      <w:proofErr w:type="spellEnd"/>
      <w:r w:rsidRPr="00D80EEA">
        <w:rPr>
          <w:rFonts w:eastAsiaTheme="minorEastAsia"/>
          <w:bCs/>
        </w:rPr>
        <w:t xml:space="preserve"> and </w:t>
      </w:r>
      <w:r>
        <w:rPr>
          <w:rFonts w:eastAsiaTheme="minorEastAsia"/>
          <w:bCs/>
        </w:rPr>
        <w:t>C</w:t>
      </w:r>
      <w:r w:rsidRPr="00D80EEA">
        <w:rPr>
          <w:rFonts w:eastAsiaTheme="minorEastAsia"/>
          <w:bCs/>
        </w:rPr>
        <w:t>affe</w:t>
      </w:r>
      <w:r>
        <w:rPr>
          <w:rFonts w:eastAsiaTheme="minorEastAsia"/>
          <w:color w:val="000000"/>
        </w:rPr>
        <w:t>.</w:t>
      </w:r>
      <w:r>
        <w:rPr>
          <w:rFonts w:eastAsiaTheme="minorEastAsia"/>
          <w:bCs/>
        </w:rPr>
        <w:t xml:space="preserve"> The AI/ML model information decoding can be done in UE baseband chipset or UE AP. Currently, t</w:t>
      </w:r>
      <w:r w:rsidRPr="00A41A2B">
        <w:rPr>
          <w:rFonts w:eastAsiaTheme="minorEastAsia"/>
          <w:bCs/>
        </w:rPr>
        <w:t xml:space="preserve">his has been already supported by typical </w:t>
      </w:r>
      <w:r>
        <w:rPr>
          <w:rFonts w:eastAsiaTheme="minorEastAsia"/>
          <w:bCs/>
        </w:rPr>
        <w:t>UE AP</w:t>
      </w:r>
      <w:r w:rsidRPr="00A41A2B">
        <w:rPr>
          <w:rFonts w:eastAsiaTheme="minorEastAsia"/>
          <w:bCs/>
        </w:rPr>
        <w:t xml:space="preserve"> implementations</w:t>
      </w:r>
      <w:r>
        <w:rPr>
          <w:rFonts w:eastAsiaTheme="minorEastAsia"/>
          <w:bCs/>
        </w:rPr>
        <w:t>, for several popular AI/ML frameworks</w:t>
      </w:r>
      <w:r w:rsidRPr="00A41A2B">
        <w:rPr>
          <w:rFonts w:eastAsiaTheme="minorEastAsia"/>
          <w:bCs/>
        </w:rPr>
        <w:t>.</w:t>
      </w:r>
      <w:r>
        <w:rPr>
          <w:rFonts w:eastAsiaTheme="minorEastAsia"/>
          <w:bCs/>
        </w:rPr>
        <w:t xml:space="preserve"> Other options can also work well. One option is </w:t>
      </w:r>
      <w:r>
        <w:rPr>
          <w:rFonts w:eastAsiaTheme="minorEastAsia" w:hint="eastAsia"/>
          <w:bCs/>
        </w:rPr>
        <w:t>reusing</w:t>
      </w:r>
      <w:r>
        <w:rPr>
          <w:rFonts w:eastAsiaTheme="minorEastAsia"/>
          <w:bCs/>
        </w:rPr>
        <w:t xml:space="preserve"> the p</w:t>
      </w:r>
      <w:r w:rsidRPr="006F158C">
        <w:rPr>
          <w:rFonts w:eastAsiaTheme="minorEastAsia"/>
          <w:bCs/>
        </w:rPr>
        <w:t>ublic format for model description</w:t>
      </w:r>
      <w:r>
        <w:rPr>
          <w:rFonts w:eastAsiaTheme="minorEastAsia"/>
          <w:bCs/>
        </w:rPr>
        <w:t>, such as ONNX, and another option is introducing a n</w:t>
      </w:r>
      <w:r w:rsidRPr="006F158C">
        <w:rPr>
          <w:rFonts w:eastAsiaTheme="minorEastAsia"/>
          <w:bCs/>
        </w:rPr>
        <w:t>ew format for model description defined by 3GPP</w:t>
      </w:r>
      <w:r>
        <w:rPr>
          <w:rFonts w:eastAsiaTheme="minorEastAsia"/>
          <w:bCs/>
        </w:rPr>
        <w:t xml:space="preserve">. </w:t>
      </w:r>
    </w:p>
    <w:p w14:paraId="471C9367" w14:textId="77777777" w:rsidR="00DA6724" w:rsidRPr="00357DE7" w:rsidRDefault="00DA6724" w:rsidP="00DA6724">
      <w:pPr>
        <w:pStyle w:val="a"/>
        <w:numPr>
          <w:ilvl w:val="0"/>
          <w:numId w:val="17"/>
        </w:numPr>
        <w:rPr>
          <w:rFonts w:eastAsiaTheme="minorEastAsia"/>
          <w:b/>
          <w:color w:val="000000"/>
        </w:rPr>
      </w:pPr>
      <w:r w:rsidRPr="00357DE7">
        <w:rPr>
          <w:rFonts w:eastAsiaTheme="minorEastAsia"/>
          <w:b/>
          <w:color w:val="000000"/>
        </w:rPr>
        <w:t xml:space="preserve">Load the new AI/ML model </w:t>
      </w:r>
      <w:r>
        <w:rPr>
          <w:rFonts w:eastAsiaTheme="minorEastAsia"/>
          <w:b/>
          <w:color w:val="000000"/>
        </w:rPr>
        <w:t>in</w:t>
      </w:r>
      <w:r w:rsidRPr="00357DE7">
        <w:rPr>
          <w:rFonts w:eastAsiaTheme="minorEastAsia"/>
          <w:b/>
          <w:color w:val="000000"/>
        </w:rPr>
        <w:t xml:space="preserve"> the chipset.</w:t>
      </w:r>
      <w:r>
        <w:rPr>
          <w:rFonts w:eastAsiaTheme="minorEastAsia"/>
          <w:b/>
          <w:color w:val="000000"/>
        </w:rPr>
        <w:t xml:space="preserve"> </w:t>
      </w:r>
      <w:r>
        <w:rPr>
          <w:rFonts w:eastAsiaTheme="minorEastAsia"/>
          <w:color w:val="000000"/>
        </w:rPr>
        <w:t>After decoding the AI/ML model information, it is time to load the new AI/ML model and use it in the chipset. Whether the AI/ML model structure is changed or not has a considerable impact on the UE capabilities.</w:t>
      </w:r>
    </w:p>
    <w:p w14:paraId="2E4FBE0C" w14:textId="77777777" w:rsidR="00DA6724" w:rsidRDefault="00DA6724" w:rsidP="00DA6724">
      <w:pPr>
        <w:pStyle w:val="a"/>
        <w:numPr>
          <w:ilvl w:val="1"/>
          <w:numId w:val="17"/>
        </w:numPr>
        <w:rPr>
          <w:rFonts w:eastAsiaTheme="minorEastAsia"/>
          <w:color w:val="000000"/>
        </w:rPr>
      </w:pPr>
      <w:r w:rsidRPr="00357DE7">
        <w:rPr>
          <w:rFonts w:eastAsiaTheme="minorEastAsia"/>
          <w:b/>
          <w:color w:val="000000"/>
        </w:rPr>
        <w:t>The AI/ML model structure is not changed.</w:t>
      </w:r>
      <w:r>
        <w:rPr>
          <w:rFonts w:eastAsiaTheme="minorEastAsia"/>
          <w:color w:val="000000"/>
        </w:rPr>
        <w:t xml:space="preserve"> Only model parameters need to be updated in this </w:t>
      </w:r>
      <w:r>
        <w:rPr>
          <w:rFonts w:eastAsiaTheme="minorEastAsia"/>
          <w:color w:val="000000"/>
        </w:rPr>
        <w:lastRenderedPageBreak/>
        <w:t xml:space="preserve">situation. The new model parameters are sent to the AI/ML module and then just replace the old model parameters. </w:t>
      </w:r>
      <w:r w:rsidRPr="00C4196A">
        <w:rPr>
          <w:rFonts w:eastAsiaTheme="minorEastAsia"/>
          <w:bCs/>
        </w:rPr>
        <w:t>Recompilation</w:t>
      </w:r>
      <w:r>
        <w:rPr>
          <w:rFonts w:eastAsiaTheme="minorEastAsia"/>
          <w:bCs/>
        </w:rPr>
        <w:t xml:space="preserve"> may be not needed here. </w:t>
      </w:r>
      <w:r w:rsidRPr="00DD2D00">
        <w:rPr>
          <w:rFonts w:eastAsiaTheme="minorEastAsia"/>
          <w:bCs/>
        </w:rPr>
        <w:t>This has been already supported by nowadays typical chipset implementations.</w:t>
      </w:r>
      <w:r>
        <w:rPr>
          <w:rFonts w:eastAsiaTheme="minorEastAsia"/>
          <w:bCs/>
        </w:rPr>
        <w:t xml:space="preserve"> The premise is that UE and network have aligned the AI/ML model structure offline or online before usage.</w:t>
      </w:r>
    </w:p>
    <w:p w14:paraId="443A8DDA" w14:textId="77777777" w:rsidR="00DA6724" w:rsidRPr="00C352A6" w:rsidRDefault="00DA6724" w:rsidP="00DA6724">
      <w:pPr>
        <w:pStyle w:val="a"/>
        <w:numPr>
          <w:ilvl w:val="1"/>
          <w:numId w:val="17"/>
        </w:numPr>
        <w:rPr>
          <w:rFonts w:eastAsiaTheme="minorEastAsia"/>
          <w:color w:val="000000"/>
        </w:rPr>
      </w:pPr>
      <w:r w:rsidRPr="00357DE7">
        <w:rPr>
          <w:rFonts w:eastAsiaTheme="minorEastAsia"/>
          <w:b/>
          <w:color w:val="000000"/>
        </w:rPr>
        <w:t>The AI/ML model structure is changed.</w:t>
      </w:r>
      <w:r>
        <w:rPr>
          <w:rFonts w:eastAsiaTheme="minorEastAsia"/>
          <w:color w:val="000000"/>
        </w:rPr>
        <w:t xml:space="preserve"> </w:t>
      </w:r>
      <w:r w:rsidRPr="00DD2D00">
        <w:rPr>
          <w:rFonts w:eastAsiaTheme="minorEastAsia"/>
          <w:color w:val="000000"/>
        </w:rPr>
        <w:t>Dependent on how much the model structure is changed,</w:t>
      </w:r>
      <w:r>
        <w:rPr>
          <w:rFonts w:eastAsiaTheme="minorEastAsia"/>
          <w:color w:val="000000"/>
        </w:rPr>
        <w:t xml:space="preserve"> </w:t>
      </w:r>
      <w:r w:rsidRPr="00DD2D00">
        <w:rPr>
          <w:rFonts w:eastAsiaTheme="minorEastAsia"/>
          <w:color w:val="000000"/>
        </w:rPr>
        <w:t>recompilation may be needed.</w:t>
      </w:r>
      <w:r>
        <w:rPr>
          <w:rFonts w:eastAsiaTheme="minorEastAsia"/>
          <w:color w:val="000000"/>
        </w:rPr>
        <w:t xml:space="preserve"> Also, the changed model structure should be supported by UE. For example, if UE only supports full-connected layers and convolution</w:t>
      </w:r>
      <w:r>
        <w:rPr>
          <w:rFonts w:eastAsiaTheme="minorEastAsia" w:hint="eastAsia"/>
          <w:color w:val="000000"/>
        </w:rPr>
        <w:t>al</w:t>
      </w:r>
      <w:r>
        <w:rPr>
          <w:rFonts w:eastAsiaTheme="minorEastAsia"/>
          <w:color w:val="000000"/>
        </w:rPr>
        <w:t xml:space="preserve"> layer</w:t>
      </w:r>
      <w:r>
        <w:rPr>
          <w:rFonts w:eastAsiaTheme="minorEastAsia" w:hint="eastAsia"/>
          <w:color w:val="000000"/>
        </w:rPr>
        <w:t>,</w:t>
      </w:r>
      <w:r>
        <w:rPr>
          <w:rFonts w:eastAsiaTheme="minorEastAsia"/>
          <w:color w:val="000000"/>
        </w:rPr>
        <w:t xml:space="preserve"> the new AI/ML model can only be made of full-connected layers and convolution</w:t>
      </w:r>
      <w:r>
        <w:rPr>
          <w:rFonts w:eastAsiaTheme="minorEastAsia" w:hint="eastAsia"/>
          <w:color w:val="000000"/>
        </w:rPr>
        <w:t>al</w:t>
      </w:r>
      <w:r>
        <w:rPr>
          <w:rFonts w:eastAsiaTheme="minorEastAsia"/>
          <w:color w:val="000000"/>
        </w:rPr>
        <w:t xml:space="preserve"> layer.</w:t>
      </w:r>
    </w:p>
    <w:p w14:paraId="1560C694" w14:textId="77777777" w:rsidR="00DA6724" w:rsidRDefault="00DA6724" w:rsidP="00DA6724">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model transfer capabil</w:t>
      </w:r>
      <w:r>
        <w:rPr>
          <w:rFonts w:eastAsiaTheme="minorEastAsia"/>
          <w:color w:val="000000"/>
          <w:lang w:eastAsia="zh-CN"/>
        </w:rPr>
        <w:t>ity.</w:t>
      </w:r>
    </w:p>
    <w:p w14:paraId="3500F44B" w14:textId="5DC2FBF8" w:rsidR="0082540B" w:rsidRPr="006C3AD5" w:rsidRDefault="008C4D95" w:rsidP="006C3AD5">
      <w:pPr>
        <w:pStyle w:val="proposal"/>
        <w:rPr>
          <w:rFonts w:eastAsiaTheme="minorEastAsia"/>
        </w:rPr>
      </w:pPr>
      <w:r w:rsidRPr="008C4D95">
        <w:rPr>
          <w:rFonts w:hint="eastAsia"/>
        </w:rPr>
        <w:t>Model transfer capability may consider</w:t>
      </w:r>
      <w:r w:rsidR="00F05F0E">
        <w:t xml:space="preserve"> the</w:t>
      </w:r>
      <w:r w:rsidR="00467940">
        <w:t xml:space="preserve"> </w:t>
      </w:r>
      <w:r w:rsidR="00467940">
        <w:rPr>
          <w:rFonts w:eastAsiaTheme="minorEastAsia"/>
          <w:color w:val="000000"/>
        </w:rPr>
        <w:t>a</w:t>
      </w:r>
      <w:r w:rsidRPr="00467940">
        <w:rPr>
          <w:rFonts w:eastAsiaTheme="minorEastAsia"/>
          <w:color w:val="000000"/>
        </w:rPr>
        <w:t>lignment between UE and network on supported structures, quantization and processing</w:t>
      </w:r>
      <w:r w:rsidR="00F05F0E">
        <w:rPr>
          <w:rFonts w:eastAsiaTheme="minorEastAsia"/>
          <w:color w:val="000000"/>
        </w:rPr>
        <w:t>.</w:t>
      </w:r>
    </w:p>
    <w:p w14:paraId="7E10C0D7" w14:textId="2C810A83" w:rsidR="00D2750A" w:rsidRPr="0082540B" w:rsidRDefault="00D2750A" w:rsidP="00D2750A">
      <w:pPr>
        <w:rPr>
          <w:rFonts w:eastAsiaTheme="minorEastAsia"/>
          <w:lang w:eastAsia="zh-CN"/>
        </w:rPr>
      </w:pPr>
    </w:p>
    <w:p w14:paraId="274C1D4A" w14:textId="7A43673C" w:rsidR="00635C9F" w:rsidRPr="007D2DB0" w:rsidRDefault="006868B3" w:rsidP="00635C9F">
      <w:pPr>
        <w:pStyle w:val="title1"/>
      </w:pPr>
      <w:r>
        <w:t>F</w:t>
      </w:r>
      <w:r w:rsidR="00635C9F" w:rsidRPr="00635C9F">
        <w:t>unctionality/model identification</w:t>
      </w:r>
    </w:p>
    <w:p w14:paraId="6C9445EB" w14:textId="66CBCF6B" w:rsidR="00635C9F" w:rsidRDefault="001C346D" w:rsidP="00D2750A">
      <w:pPr>
        <w:rPr>
          <w:lang w:val="en-GB"/>
        </w:rPr>
      </w:pPr>
      <w:r>
        <w:rPr>
          <w:rFonts w:eastAsiaTheme="minorEastAsia" w:hint="eastAsia"/>
          <w:lang w:eastAsia="zh-CN"/>
        </w:rPr>
        <w:t>I</w:t>
      </w:r>
      <w:r>
        <w:rPr>
          <w:rFonts w:eastAsiaTheme="minorEastAsia"/>
          <w:lang w:eastAsia="zh-CN"/>
        </w:rPr>
        <w:t xml:space="preserve">n the last meeting, the definitions of functionality identification and model identification have been agreed. In this section, </w:t>
      </w:r>
      <w:r>
        <w:rPr>
          <w:lang w:val="en-GB"/>
        </w:rPr>
        <w:t>further details and approaches on functionality/model identification are provided.</w:t>
      </w:r>
    </w:p>
    <w:tbl>
      <w:tblPr>
        <w:tblStyle w:val="ab"/>
        <w:tblW w:w="0" w:type="auto"/>
        <w:tblLook w:val="04A0" w:firstRow="1" w:lastRow="0" w:firstColumn="1" w:lastColumn="0" w:noHBand="0" w:noVBand="1"/>
      </w:tblPr>
      <w:tblGrid>
        <w:gridCol w:w="9060"/>
      </w:tblGrid>
      <w:tr w:rsidR="002D1FD8" w14:paraId="6A06008E" w14:textId="77777777" w:rsidTr="002D1FD8">
        <w:tc>
          <w:tcPr>
            <w:tcW w:w="9060" w:type="dxa"/>
          </w:tcPr>
          <w:p w14:paraId="253DC534" w14:textId="77777777" w:rsidR="002D1FD8" w:rsidRPr="002D1FD8" w:rsidRDefault="002D1FD8" w:rsidP="002D1FD8">
            <w:pPr>
              <w:spacing w:after="0"/>
              <w:jc w:val="left"/>
              <w:rPr>
                <w:rFonts w:ascii="Times" w:eastAsia="等线" w:hAnsi="Times"/>
                <w:highlight w:val="green"/>
                <w:lang w:val="en-GB" w:eastAsia="zh-CN"/>
              </w:rPr>
            </w:pPr>
            <w:r w:rsidRPr="002D1FD8">
              <w:rPr>
                <w:rFonts w:ascii="Times" w:eastAsia="等线" w:hAnsi="Times" w:hint="eastAsia"/>
                <w:highlight w:val="green"/>
                <w:lang w:val="en-GB" w:eastAsia="zh-CN"/>
              </w:rPr>
              <w:t>A</w:t>
            </w:r>
            <w:r w:rsidRPr="002D1FD8">
              <w:rPr>
                <w:rFonts w:ascii="Times" w:eastAsia="等线" w:hAnsi="Times"/>
                <w:highlight w:val="green"/>
                <w:lang w:val="en-GB" w:eastAsia="zh-CN"/>
              </w:rPr>
              <w:t>greement</w:t>
            </w:r>
          </w:p>
          <w:p w14:paraId="4DC322C6" w14:textId="77777777" w:rsidR="002D1FD8" w:rsidRPr="002D1FD8" w:rsidRDefault="002D1FD8" w:rsidP="002D1FD8">
            <w:pPr>
              <w:spacing w:after="0"/>
              <w:jc w:val="left"/>
              <w:rPr>
                <w:rFonts w:ascii="Times" w:eastAsia="Batang" w:hAnsi="Times"/>
                <w:lang w:val="en-GB"/>
              </w:rPr>
            </w:pPr>
            <w:r w:rsidRPr="002D1FD8">
              <w:rPr>
                <w:rFonts w:ascii="Times" w:eastAsia="Batang" w:hAnsi="Times"/>
                <w:lang w:val="en-GB"/>
              </w:rPr>
              <w:t>For UE-part/UE-side models, study the following mechanisms for LCM procedures:</w:t>
            </w:r>
          </w:p>
          <w:p w14:paraId="5219D953" w14:textId="77777777" w:rsidR="002D1FD8" w:rsidRPr="002D1FD8" w:rsidRDefault="002D1FD8" w:rsidP="002D1FD8">
            <w:pPr>
              <w:numPr>
                <w:ilvl w:val="0"/>
                <w:numId w:val="77"/>
              </w:numPr>
              <w:overflowPunct w:val="0"/>
              <w:autoSpaceDE w:val="0"/>
              <w:autoSpaceDN w:val="0"/>
              <w:adjustRightInd w:val="0"/>
              <w:spacing w:after="180"/>
              <w:contextualSpacing/>
              <w:jc w:val="left"/>
              <w:textAlignment w:val="baseline"/>
              <w:rPr>
                <w:rFonts w:ascii="Times" w:eastAsia="Batang" w:hAnsi="Times"/>
                <w:lang w:val="en-GB" w:eastAsia="x-none"/>
              </w:rPr>
            </w:pPr>
            <w:r w:rsidRPr="002D1FD8">
              <w:rPr>
                <w:rFonts w:ascii="Times" w:eastAsia="Batang" w:hAnsi="Times"/>
                <w:lang w:val="en-GB" w:eastAsia="x-none"/>
              </w:rPr>
              <w:t>For functionality-based LCM procedure: indication of activation/deactivation/switching/</w:t>
            </w:r>
            <w:proofErr w:type="spellStart"/>
            <w:r w:rsidRPr="002D1FD8">
              <w:rPr>
                <w:rFonts w:ascii="Times" w:eastAsia="Batang" w:hAnsi="Times"/>
                <w:lang w:val="en-GB" w:eastAsia="x-none"/>
              </w:rPr>
              <w:t>fallback</w:t>
            </w:r>
            <w:proofErr w:type="spellEnd"/>
            <w:r w:rsidRPr="002D1FD8">
              <w:rPr>
                <w:rFonts w:ascii="Times" w:eastAsia="Batang" w:hAnsi="Times"/>
                <w:lang w:val="en-GB" w:eastAsia="x-none"/>
              </w:rPr>
              <w:t xml:space="preserve"> based on individual AI/ML functionality</w:t>
            </w:r>
          </w:p>
          <w:p w14:paraId="44B3255C" w14:textId="77777777" w:rsidR="002D1FD8" w:rsidRPr="002D1FD8" w:rsidRDefault="002D1FD8" w:rsidP="002D1FD8">
            <w:pPr>
              <w:numPr>
                <w:ilvl w:val="1"/>
                <w:numId w:val="77"/>
              </w:numPr>
              <w:overflowPunct w:val="0"/>
              <w:autoSpaceDE w:val="0"/>
              <w:autoSpaceDN w:val="0"/>
              <w:adjustRightInd w:val="0"/>
              <w:spacing w:after="180"/>
              <w:contextualSpacing/>
              <w:jc w:val="left"/>
              <w:textAlignment w:val="baseline"/>
              <w:rPr>
                <w:rFonts w:ascii="Times" w:eastAsia="等线" w:hAnsi="Times"/>
                <w:lang w:val="en-GB" w:eastAsia="zh-CN"/>
              </w:rPr>
            </w:pPr>
            <w:r w:rsidRPr="002D1FD8">
              <w:rPr>
                <w:rFonts w:ascii="Times" w:eastAsia="等线" w:hAnsi="Times"/>
                <w:lang w:val="en-GB" w:eastAsia="zh-CN"/>
              </w:rPr>
              <w:t>Note: UE may have one AI/ML model for the functionality, or UE may have multiple AI/ML models for the functionality.</w:t>
            </w:r>
          </w:p>
          <w:p w14:paraId="27AD1CF4" w14:textId="77777777" w:rsidR="002D1FD8" w:rsidRPr="002D1FD8" w:rsidRDefault="002D1FD8" w:rsidP="002D1FD8">
            <w:pPr>
              <w:numPr>
                <w:ilvl w:val="1"/>
                <w:numId w:val="77"/>
              </w:numPr>
              <w:overflowPunct w:val="0"/>
              <w:autoSpaceDE w:val="0"/>
              <w:autoSpaceDN w:val="0"/>
              <w:adjustRightInd w:val="0"/>
              <w:spacing w:after="180"/>
              <w:contextualSpacing/>
              <w:jc w:val="left"/>
              <w:textAlignment w:val="baseline"/>
              <w:rPr>
                <w:rFonts w:ascii="Times" w:eastAsia="Batang" w:hAnsi="Times"/>
                <w:lang w:val="en-GB" w:eastAsia="x-none"/>
              </w:rPr>
            </w:pPr>
            <w:r w:rsidRPr="002D1FD8">
              <w:rPr>
                <w:rFonts w:ascii="Times" w:eastAsia="等线" w:hAnsi="Times"/>
                <w:lang w:val="en-GB" w:eastAsia="zh-CN"/>
              </w:rPr>
              <w:t xml:space="preserve">FFS: Whether or how to indicate </w:t>
            </w:r>
            <w:proofErr w:type="spellStart"/>
            <w:r w:rsidRPr="002D1FD8">
              <w:rPr>
                <w:rFonts w:ascii="Times" w:eastAsia="等线" w:hAnsi="Times" w:hint="eastAsia"/>
                <w:lang w:val="en-GB" w:eastAsia="zh-CN"/>
              </w:rPr>
              <w:t>F</w:t>
            </w:r>
            <w:r w:rsidRPr="002D1FD8">
              <w:rPr>
                <w:rFonts w:ascii="Times" w:eastAsia="等线" w:hAnsi="Times"/>
                <w:lang w:val="en-GB" w:eastAsia="zh-CN"/>
              </w:rPr>
              <w:t>untionality</w:t>
            </w:r>
            <w:proofErr w:type="spellEnd"/>
          </w:p>
          <w:p w14:paraId="373C9103" w14:textId="77777777" w:rsidR="002D1FD8" w:rsidRPr="002D1FD8" w:rsidRDefault="002D1FD8" w:rsidP="002D1FD8">
            <w:pPr>
              <w:numPr>
                <w:ilvl w:val="0"/>
                <w:numId w:val="77"/>
              </w:numPr>
              <w:overflowPunct w:val="0"/>
              <w:autoSpaceDE w:val="0"/>
              <w:autoSpaceDN w:val="0"/>
              <w:adjustRightInd w:val="0"/>
              <w:spacing w:after="180"/>
              <w:contextualSpacing/>
              <w:jc w:val="left"/>
              <w:textAlignment w:val="baseline"/>
              <w:rPr>
                <w:rFonts w:ascii="Times" w:eastAsia="Batang" w:hAnsi="Times"/>
                <w:lang w:val="en-GB" w:eastAsia="x-none"/>
              </w:rPr>
            </w:pPr>
            <w:r w:rsidRPr="002D1FD8">
              <w:rPr>
                <w:rFonts w:ascii="Times" w:eastAsia="Batang" w:hAnsi="Times"/>
                <w:lang w:val="en-GB" w:eastAsia="x-none"/>
              </w:rPr>
              <w:t>For model-ID-based LCM procedure, indication of model selection/activation/deactivation/switching/</w:t>
            </w:r>
            <w:proofErr w:type="spellStart"/>
            <w:r w:rsidRPr="002D1FD8">
              <w:rPr>
                <w:rFonts w:ascii="Times" w:eastAsia="Batang" w:hAnsi="Times"/>
                <w:lang w:val="en-GB" w:eastAsia="x-none"/>
              </w:rPr>
              <w:t>fallback</w:t>
            </w:r>
            <w:proofErr w:type="spellEnd"/>
            <w:r w:rsidRPr="002D1FD8">
              <w:rPr>
                <w:rFonts w:ascii="Times" w:eastAsia="Batang" w:hAnsi="Times"/>
                <w:lang w:val="en-GB" w:eastAsia="x-none"/>
              </w:rPr>
              <w:t xml:space="preserve"> based on individual model IDs</w:t>
            </w:r>
          </w:p>
          <w:p w14:paraId="4F856A5F" w14:textId="77777777" w:rsidR="002D1FD8" w:rsidRDefault="002D1FD8" w:rsidP="00D2750A">
            <w:pPr>
              <w:rPr>
                <w:rFonts w:eastAsiaTheme="minorEastAsia"/>
                <w:lang w:val="en-GB" w:eastAsia="zh-CN"/>
              </w:rPr>
            </w:pPr>
          </w:p>
          <w:p w14:paraId="18355AED" w14:textId="77777777" w:rsidR="002D1FD8" w:rsidRPr="002D1FD8" w:rsidRDefault="002D1FD8" w:rsidP="002D1FD8">
            <w:pPr>
              <w:spacing w:after="0"/>
              <w:jc w:val="left"/>
              <w:rPr>
                <w:rFonts w:ascii="Times" w:eastAsia="Batang" w:hAnsi="Times"/>
                <w:lang w:val="en-GB"/>
              </w:rPr>
            </w:pPr>
            <w:r w:rsidRPr="002D1FD8">
              <w:rPr>
                <w:rFonts w:ascii="Times" w:eastAsia="Times" w:hAnsi="Times" w:cs="Times"/>
                <w:szCs w:val="20"/>
                <w:highlight w:val="darkYellow"/>
                <w:lang w:val="en-GB"/>
              </w:rPr>
              <w:t xml:space="preserve">Working Assumption </w:t>
            </w:r>
          </w:p>
          <w:tbl>
            <w:tblPr>
              <w:tblW w:w="0" w:type="auto"/>
              <w:tblLook w:val="04A0" w:firstRow="1" w:lastRow="0" w:firstColumn="1" w:lastColumn="0" w:noHBand="0" w:noVBand="1"/>
            </w:tblPr>
            <w:tblGrid>
              <w:gridCol w:w="2839"/>
              <w:gridCol w:w="5985"/>
            </w:tblGrid>
            <w:tr w:rsidR="002D1FD8" w:rsidRPr="002D1FD8" w14:paraId="2569C506" w14:textId="77777777" w:rsidTr="00F974F8">
              <w:tc>
                <w:tcPr>
                  <w:tcW w:w="3046" w:type="dxa"/>
                  <w:tcBorders>
                    <w:top w:val="single" w:sz="8" w:space="0" w:color="auto"/>
                    <w:left w:val="single" w:sz="8" w:space="0" w:color="auto"/>
                    <w:bottom w:val="single" w:sz="8" w:space="0" w:color="auto"/>
                    <w:right w:val="single" w:sz="8" w:space="0" w:color="auto"/>
                  </w:tcBorders>
                </w:tcPr>
                <w:p w14:paraId="51EDFF01" w14:textId="77777777" w:rsidR="002D1FD8" w:rsidRPr="002D1FD8" w:rsidRDefault="002D1FD8" w:rsidP="002D1FD8">
                  <w:pPr>
                    <w:spacing w:after="0"/>
                    <w:jc w:val="left"/>
                    <w:rPr>
                      <w:rFonts w:ascii="Times" w:eastAsia="Batang" w:hAnsi="Times"/>
                      <w:lang w:val="en-GB"/>
                    </w:rPr>
                  </w:pPr>
                  <w:r w:rsidRPr="002D1FD8">
                    <w:rPr>
                      <w:rFonts w:ascii="Times" w:eastAsia="Times" w:hAnsi="Times" w:cs="Times"/>
                      <w:szCs w:val="20"/>
                      <w:lang w:val="en-GB"/>
                    </w:rPr>
                    <w:t>Terminology</w:t>
                  </w:r>
                </w:p>
              </w:tc>
              <w:tc>
                <w:tcPr>
                  <w:tcW w:w="6584" w:type="dxa"/>
                  <w:tcBorders>
                    <w:top w:val="single" w:sz="8" w:space="0" w:color="auto"/>
                    <w:left w:val="single" w:sz="8" w:space="0" w:color="auto"/>
                    <w:bottom w:val="single" w:sz="8" w:space="0" w:color="auto"/>
                    <w:right w:val="single" w:sz="8" w:space="0" w:color="auto"/>
                  </w:tcBorders>
                </w:tcPr>
                <w:p w14:paraId="325C9917" w14:textId="77777777" w:rsidR="002D1FD8" w:rsidRPr="002D1FD8" w:rsidRDefault="002D1FD8" w:rsidP="002D1FD8">
                  <w:pPr>
                    <w:spacing w:after="0"/>
                    <w:jc w:val="left"/>
                    <w:rPr>
                      <w:rFonts w:ascii="Times" w:eastAsia="Batang" w:hAnsi="Times"/>
                      <w:lang w:val="en-GB"/>
                    </w:rPr>
                  </w:pPr>
                  <w:r w:rsidRPr="002D1FD8">
                    <w:rPr>
                      <w:rFonts w:ascii="Times" w:eastAsia="Times" w:hAnsi="Times" w:cs="Times"/>
                      <w:szCs w:val="20"/>
                      <w:lang w:val="en-GB"/>
                    </w:rPr>
                    <w:t>Description</w:t>
                  </w:r>
                </w:p>
              </w:tc>
            </w:tr>
            <w:tr w:rsidR="002D1FD8" w:rsidRPr="002D1FD8" w14:paraId="2D8BE379" w14:textId="77777777" w:rsidTr="00F974F8">
              <w:tc>
                <w:tcPr>
                  <w:tcW w:w="3046" w:type="dxa"/>
                  <w:tcBorders>
                    <w:top w:val="single" w:sz="8" w:space="0" w:color="auto"/>
                    <w:left w:val="single" w:sz="8" w:space="0" w:color="auto"/>
                    <w:bottom w:val="single" w:sz="8" w:space="0" w:color="auto"/>
                    <w:right w:val="single" w:sz="8" w:space="0" w:color="auto"/>
                  </w:tcBorders>
                </w:tcPr>
                <w:p w14:paraId="65B83D76" w14:textId="77777777" w:rsidR="002D1FD8" w:rsidRPr="002D1FD8" w:rsidRDefault="002D1FD8" w:rsidP="002D1FD8">
                  <w:pPr>
                    <w:spacing w:after="0"/>
                    <w:jc w:val="left"/>
                    <w:rPr>
                      <w:rFonts w:ascii="Times" w:eastAsia="Batang" w:hAnsi="Times"/>
                      <w:lang w:val="en-GB"/>
                    </w:rPr>
                  </w:pPr>
                  <w:r w:rsidRPr="002D1FD8">
                    <w:rPr>
                      <w:rFonts w:ascii="Times" w:eastAsia="Batang" w:hAnsi="Times"/>
                      <w:lang w:val="en-GB"/>
                    </w:rPr>
                    <w:t>Model identification</w:t>
                  </w:r>
                </w:p>
              </w:tc>
              <w:tc>
                <w:tcPr>
                  <w:tcW w:w="6584" w:type="dxa"/>
                  <w:tcBorders>
                    <w:top w:val="single" w:sz="8" w:space="0" w:color="auto"/>
                    <w:left w:val="single" w:sz="8" w:space="0" w:color="auto"/>
                    <w:bottom w:val="single" w:sz="8" w:space="0" w:color="auto"/>
                    <w:right w:val="single" w:sz="8" w:space="0" w:color="auto"/>
                  </w:tcBorders>
                </w:tcPr>
                <w:p w14:paraId="681AC03D" w14:textId="77777777" w:rsidR="002D1FD8" w:rsidRPr="002D1FD8" w:rsidRDefault="002D1FD8" w:rsidP="002D1FD8">
                  <w:pPr>
                    <w:spacing w:after="0"/>
                    <w:jc w:val="left"/>
                    <w:rPr>
                      <w:rFonts w:ascii="Times" w:eastAsia="Batang" w:hAnsi="Times"/>
                      <w:lang w:val="en-GB"/>
                    </w:rPr>
                  </w:pPr>
                  <w:r w:rsidRPr="002D1FD8">
                    <w:rPr>
                      <w:rFonts w:ascii="Times" w:eastAsia="Batang" w:hAnsi="Times"/>
                      <w:lang w:val="en-GB"/>
                    </w:rPr>
                    <w:t>A process/method of identifying an AI/ML model for the common understanding between the NW and the UE</w:t>
                  </w:r>
                </w:p>
                <w:p w14:paraId="654DE556" w14:textId="77777777" w:rsidR="002D1FD8" w:rsidRPr="002D1FD8" w:rsidRDefault="002D1FD8" w:rsidP="002D1FD8">
                  <w:pPr>
                    <w:spacing w:after="0"/>
                    <w:jc w:val="left"/>
                    <w:rPr>
                      <w:rFonts w:ascii="Times" w:eastAsia="Batang" w:hAnsi="Times"/>
                      <w:lang w:val="en-GB"/>
                    </w:rPr>
                  </w:pPr>
                  <w:r w:rsidRPr="002D1FD8">
                    <w:rPr>
                      <w:rFonts w:ascii="Times" w:eastAsia="Batang" w:hAnsi="Times"/>
                      <w:lang w:val="en-GB"/>
                    </w:rPr>
                    <w:t>Note: The process/method of model identification may or may not be applicable.</w:t>
                  </w:r>
                </w:p>
                <w:p w14:paraId="7863F3C6" w14:textId="77777777" w:rsidR="002D1FD8" w:rsidRPr="002D1FD8" w:rsidRDefault="002D1FD8" w:rsidP="002D1FD8">
                  <w:pPr>
                    <w:spacing w:after="0"/>
                    <w:jc w:val="left"/>
                    <w:rPr>
                      <w:rFonts w:ascii="Times" w:eastAsia="Batang" w:hAnsi="Times"/>
                      <w:lang w:val="en-GB"/>
                    </w:rPr>
                  </w:pPr>
                  <w:r w:rsidRPr="002D1FD8">
                    <w:rPr>
                      <w:rFonts w:ascii="Times" w:eastAsia="Batang" w:hAnsi="Times"/>
                      <w:lang w:val="en-GB"/>
                    </w:rPr>
                    <w:t>Note: Information regarding the AI/ML model may be shared during model identification.</w:t>
                  </w:r>
                </w:p>
              </w:tc>
            </w:tr>
          </w:tbl>
          <w:p w14:paraId="6AA26C33" w14:textId="77777777" w:rsidR="002D1FD8" w:rsidRPr="002D1FD8" w:rsidRDefault="002D1FD8" w:rsidP="002D1FD8">
            <w:pPr>
              <w:spacing w:after="0"/>
              <w:jc w:val="left"/>
              <w:rPr>
                <w:rFonts w:ascii="Times" w:eastAsia="Batang" w:hAnsi="Times"/>
                <w:u w:val="single"/>
                <w:lang w:val="en-GB"/>
              </w:rPr>
            </w:pPr>
          </w:p>
          <w:tbl>
            <w:tblPr>
              <w:tblW w:w="0" w:type="auto"/>
              <w:tblLook w:val="04A0" w:firstRow="1" w:lastRow="0" w:firstColumn="1" w:lastColumn="0" w:noHBand="0" w:noVBand="1"/>
            </w:tblPr>
            <w:tblGrid>
              <w:gridCol w:w="2839"/>
              <w:gridCol w:w="5985"/>
            </w:tblGrid>
            <w:tr w:rsidR="002D1FD8" w:rsidRPr="002D1FD8" w14:paraId="60F147D0" w14:textId="77777777" w:rsidTr="00F974F8">
              <w:tc>
                <w:tcPr>
                  <w:tcW w:w="3046" w:type="dxa"/>
                  <w:tcBorders>
                    <w:top w:val="single" w:sz="8" w:space="0" w:color="auto"/>
                    <w:left w:val="single" w:sz="8" w:space="0" w:color="auto"/>
                    <w:bottom w:val="single" w:sz="8" w:space="0" w:color="auto"/>
                    <w:right w:val="single" w:sz="8" w:space="0" w:color="auto"/>
                  </w:tcBorders>
                </w:tcPr>
                <w:p w14:paraId="741DD929" w14:textId="77777777" w:rsidR="002D1FD8" w:rsidRPr="002D1FD8" w:rsidRDefault="002D1FD8" w:rsidP="002D1FD8">
                  <w:pPr>
                    <w:spacing w:after="0"/>
                    <w:jc w:val="left"/>
                    <w:rPr>
                      <w:rFonts w:ascii="Times" w:eastAsia="Batang" w:hAnsi="Times"/>
                      <w:lang w:val="en-GB"/>
                    </w:rPr>
                  </w:pPr>
                  <w:r w:rsidRPr="002D1FD8">
                    <w:rPr>
                      <w:rFonts w:ascii="Times" w:eastAsia="Times" w:hAnsi="Times" w:cs="Times"/>
                      <w:szCs w:val="20"/>
                      <w:lang w:val="en-GB"/>
                    </w:rPr>
                    <w:t>Terminology</w:t>
                  </w:r>
                </w:p>
              </w:tc>
              <w:tc>
                <w:tcPr>
                  <w:tcW w:w="6584" w:type="dxa"/>
                  <w:tcBorders>
                    <w:top w:val="single" w:sz="8" w:space="0" w:color="auto"/>
                    <w:left w:val="single" w:sz="8" w:space="0" w:color="auto"/>
                    <w:bottom w:val="single" w:sz="8" w:space="0" w:color="auto"/>
                    <w:right w:val="single" w:sz="8" w:space="0" w:color="auto"/>
                  </w:tcBorders>
                </w:tcPr>
                <w:p w14:paraId="3820E4AB" w14:textId="77777777" w:rsidR="002D1FD8" w:rsidRPr="002D1FD8" w:rsidRDefault="002D1FD8" w:rsidP="002D1FD8">
                  <w:pPr>
                    <w:spacing w:after="0"/>
                    <w:jc w:val="left"/>
                    <w:rPr>
                      <w:rFonts w:ascii="Times" w:eastAsia="Batang" w:hAnsi="Times"/>
                      <w:lang w:val="en-GB"/>
                    </w:rPr>
                  </w:pPr>
                  <w:r w:rsidRPr="002D1FD8">
                    <w:rPr>
                      <w:rFonts w:ascii="Times" w:eastAsia="Times" w:hAnsi="Times" w:cs="Times"/>
                      <w:szCs w:val="20"/>
                      <w:lang w:val="en-GB"/>
                    </w:rPr>
                    <w:t>Description</w:t>
                  </w:r>
                </w:p>
              </w:tc>
            </w:tr>
            <w:tr w:rsidR="002D1FD8" w:rsidRPr="002D1FD8" w14:paraId="14745B7F" w14:textId="77777777" w:rsidTr="00F974F8">
              <w:tc>
                <w:tcPr>
                  <w:tcW w:w="3046" w:type="dxa"/>
                  <w:tcBorders>
                    <w:top w:val="single" w:sz="8" w:space="0" w:color="auto"/>
                    <w:left w:val="single" w:sz="8" w:space="0" w:color="auto"/>
                    <w:bottom w:val="single" w:sz="8" w:space="0" w:color="auto"/>
                    <w:right w:val="single" w:sz="8" w:space="0" w:color="auto"/>
                  </w:tcBorders>
                </w:tcPr>
                <w:p w14:paraId="235CF2A5" w14:textId="77777777" w:rsidR="002D1FD8" w:rsidRPr="002D1FD8" w:rsidRDefault="002D1FD8" w:rsidP="002D1FD8">
                  <w:pPr>
                    <w:spacing w:after="0"/>
                    <w:jc w:val="left"/>
                    <w:rPr>
                      <w:rFonts w:ascii="Times" w:eastAsia="Batang" w:hAnsi="Times"/>
                      <w:lang w:val="en-GB"/>
                    </w:rPr>
                  </w:pPr>
                  <w:r w:rsidRPr="002D1FD8">
                    <w:rPr>
                      <w:rFonts w:ascii="Times" w:eastAsia="Batang" w:hAnsi="Times" w:cs="Times"/>
                      <w:color w:val="000000"/>
                      <w:lang w:val="en-GB" w:eastAsia="zh-CN"/>
                    </w:rPr>
                    <w:t xml:space="preserve">Functionality </w:t>
                  </w:r>
                  <w:r w:rsidRPr="002D1FD8">
                    <w:rPr>
                      <w:rFonts w:ascii="Times" w:eastAsia="Batang" w:hAnsi="Times"/>
                      <w:lang w:val="en-GB"/>
                    </w:rPr>
                    <w:t>identification</w:t>
                  </w:r>
                </w:p>
              </w:tc>
              <w:tc>
                <w:tcPr>
                  <w:tcW w:w="6584" w:type="dxa"/>
                  <w:tcBorders>
                    <w:top w:val="single" w:sz="8" w:space="0" w:color="auto"/>
                    <w:left w:val="single" w:sz="8" w:space="0" w:color="auto"/>
                    <w:bottom w:val="single" w:sz="8" w:space="0" w:color="auto"/>
                    <w:right w:val="single" w:sz="8" w:space="0" w:color="auto"/>
                  </w:tcBorders>
                </w:tcPr>
                <w:p w14:paraId="3FD575FD" w14:textId="77777777" w:rsidR="002D1FD8" w:rsidRPr="002D1FD8" w:rsidRDefault="002D1FD8" w:rsidP="002D1FD8">
                  <w:pPr>
                    <w:spacing w:after="0"/>
                    <w:jc w:val="left"/>
                    <w:rPr>
                      <w:rFonts w:ascii="Times" w:eastAsia="Batang" w:hAnsi="Times"/>
                      <w:lang w:val="en-GB"/>
                    </w:rPr>
                  </w:pPr>
                  <w:r w:rsidRPr="002D1FD8">
                    <w:rPr>
                      <w:rFonts w:ascii="Times" w:eastAsia="Batang" w:hAnsi="Times"/>
                      <w:lang w:val="en-GB"/>
                    </w:rPr>
                    <w:t>A process/method of identifying an AI/ML functionality for the common understanding between the NW and the UE</w:t>
                  </w:r>
                </w:p>
                <w:p w14:paraId="7B1C40C6" w14:textId="77777777" w:rsidR="002D1FD8" w:rsidRPr="002D1FD8" w:rsidRDefault="002D1FD8" w:rsidP="002D1FD8">
                  <w:pPr>
                    <w:spacing w:after="0"/>
                    <w:jc w:val="left"/>
                    <w:rPr>
                      <w:rFonts w:ascii="Times" w:eastAsia="Batang" w:hAnsi="Times"/>
                      <w:lang w:val="en-GB"/>
                    </w:rPr>
                  </w:pPr>
                  <w:r w:rsidRPr="002D1FD8">
                    <w:rPr>
                      <w:rFonts w:ascii="Times" w:eastAsia="Batang" w:hAnsi="Times"/>
                      <w:lang w:val="en-GB"/>
                    </w:rPr>
                    <w:t xml:space="preserve">Note: Information regarding the AI/ML </w:t>
                  </w:r>
                  <w:r w:rsidRPr="002D1FD8">
                    <w:rPr>
                      <w:rFonts w:ascii="Times" w:eastAsia="Batang" w:hAnsi="Times" w:cs="Times"/>
                      <w:color w:val="000000"/>
                      <w:lang w:val="en-GB" w:eastAsia="zh-CN"/>
                    </w:rPr>
                    <w:t xml:space="preserve">functionality </w:t>
                  </w:r>
                  <w:r w:rsidRPr="002D1FD8">
                    <w:rPr>
                      <w:rFonts w:ascii="Times" w:eastAsia="Batang" w:hAnsi="Times"/>
                      <w:lang w:val="en-GB"/>
                    </w:rPr>
                    <w:t xml:space="preserve">may be shared during </w:t>
                  </w:r>
                  <w:r w:rsidRPr="002D1FD8">
                    <w:rPr>
                      <w:rFonts w:ascii="Times" w:eastAsia="Batang" w:hAnsi="Times" w:cs="Times"/>
                      <w:color w:val="000000"/>
                      <w:lang w:val="en-GB" w:eastAsia="zh-CN"/>
                    </w:rPr>
                    <w:t xml:space="preserve">functionality </w:t>
                  </w:r>
                  <w:r w:rsidRPr="002D1FD8">
                    <w:rPr>
                      <w:rFonts w:ascii="Times" w:eastAsia="Batang" w:hAnsi="Times"/>
                      <w:lang w:val="en-GB"/>
                    </w:rPr>
                    <w:t>identification.</w:t>
                  </w:r>
                </w:p>
                <w:p w14:paraId="05EDF248" w14:textId="77777777" w:rsidR="002D1FD8" w:rsidRPr="002D1FD8" w:rsidRDefault="002D1FD8" w:rsidP="002D1FD8">
                  <w:pPr>
                    <w:spacing w:after="0"/>
                    <w:jc w:val="left"/>
                    <w:rPr>
                      <w:rFonts w:ascii="Times" w:eastAsia="Batang" w:hAnsi="Times" w:cs="Times"/>
                      <w:color w:val="000000"/>
                      <w:lang w:val="en-GB" w:eastAsia="zh-CN"/>
                    </w:rPr>
                  </w:pPr>
                  <w:r w:rsidRPr="002D1FD8">
                    <w:rPr>
                      <w:rFonts w:ascii="Times" w:eastAsia="Batang" w:hAnsi="Times"/>
                      <w:lang w:val="en-GB"/>
                    </w:rPr>
                    <w:t>FFS: granularity of functionality</w:t>
                  </w:r>
                </w:p>
              </w:tc>
            </w:tr>
          </w:tbl>
          <w:p w14:paraId="2C7D9D3D" w14:textId="368C3E27" w:rsidR="002D1FD8" w:rsidRPr="006C3AD5" w:rsidRDefault="002D1FD8" w:rsidP="006C3AD5">
            <w:pPr>
              <w:spacing w:after="0"/>
              <w:jc w:val="left"/>
              <w:rPr>
                <w:rFonts w:ascii="Times" w:eastAsia="等线" w:hAnsi="Times"/>
                <w:lang w:val="en-GB" w:eastAsia="zh-CN"/>
              </w:rPr>
            </w:pPr>
            <w:r w:rsidRPr="002D1FD8">
              <w:rPr>
                <w:rFonts w:ascii="Times" w:eastAsia="等线" w:hAnsi="Times"/>
                <w:lang w:val="en-GB" w:eastAsia="zh-CN"/>
              </w:rPr>
              <w:t xml:space="preserve">Note: whether and how to indicate Functionality will be discussed separately. </w:t>
            </w:r>
          </w:p>
        </w:tc>
      </w:tr>
    </w:tbl>
    <w:p w14:paraId="3495C51D" w14:textId="77777777" w:rsidR="002D1FD8" w:rsidRDefault="002D1FD8" w:rsidP="00D2750A">
      <w:pPr>
        <w:rPr>
          <w:rFonts w:eastAsiaTheme="minorEastAsia"/>
          <w:lang w:eastAsia="zh-CN"/>
        </w:rPr>
      </w:pPr>
    </w:p>
    <w:p w14:paraId="07464A25" w14:textId="299C5737" w:rsidR="00635C9F" w:rsidRDefault="00C91B46" w:rsidP="00635C9F">
      <w:pPr>
        <w:pStyle w:val="title2"/>
      </w:pPr>
      <w:r>
        <w:t>F</w:t>
      </w:r>
      <w:r w:rsidR="00635C9F" w:rsidRPr="00635C9F">
        <w:t>unctionality identification</w:t>
      </w:r>
    </w:p>
    <w:p w14:paraId="76F6479E" w14:textId="06DC6AF3" w:rsidR="00635C9F" w:rsidRDefault="003D3185" w:rsidP="00D2750A">
      <w:pPr>
        <w:rPr>
          <w:rFonts w:eastAsiaTheme="minorEastAsia"/>
          <w:lang w:eastAsia="zh-CN"/>
        </w:rPr>
      </w:pPr>
      <w:r>
        <w:rPr>
          <w:rFonts w:eastAsiaTheme="minorEastAsia" w:hint="eastAsia"/>
          <w:lang w:eastAsia="zh-CN"/>
        </w:rPr>
        <w:t>I</w:t>
      </w:r>
      <w:r>
        <w:rPr>
          <w:rFonts w:eastAsiaTheme="minorEastAsia"/>
          <w:lang w:eastAsia="zh-CN"/>
        </w:rPr>
        <w:t xml:space="preserve">n this subsection, the main </w:t>
      </w:r>
      <w:r w:rsidR="00D12C60">
        <w:rPr>
          <w:rFonts w:eastAsiaTheme="minorEastAsia"/>
          <w:lang w:eastAsia="zh-CN"/>
        </w:rPr>
        <w:t xml:space="preserve">considerations </w:t>
      </w:r>
      <w:r>
        <w:rPr>
          <w:rFonts w:eastAsiaTheme="minorEastAsia"/>
          <w:lang w:eastAsia="zh-CN"/>
        </w:rPr>
        <w:t>on functionality identification are discussed.</w:t>
      </w:r>
    </w:p>
    <w:p w14:paraId="69F1148A" w14:textId="2C8D75F0" w:rsidR="0095386B" w:rsidRPr="0095386B" w:rsidRDefault="0095386B" w:rsidP="00D2750A">
      <w:pPr>
        <w:rPr>
          <w:rFonts w:eastAsiaTheme="minorEastAsia"/>
          <w:b/>
          <w:u w:val="single"/>
          <w:lang w:eastAsia="zh-CN"/>
        </w:rPr>
      </w:pPr>
      <w:r w:rsidRPr="0095386B">
        <w:rPr>
          <w:rFonts w:eastAsiaTheme="minorEastAsia" w:hint="eastAsia"/>
          <w:b/>
          <w:u w:val="single"/>
          <w:lang w:eastAsia="zh-CN"/>
        </w:rPr>
        <w:t>W</w:t>
      </w:r>
      <w:r w:rsidRPr="0095386B">
        <w:rPr>
          <w:rFonts w:eastAsiaTheme="minorEastAsia"/>
          <w:b/>
          <w:u w:val="single"/>
          <w:lang w:eastAsia="zh-CN"/>
        </w:rPr>
        <w:t xml:space="preserve">hat is the applicability of </w:t>
      </w:r>
      <w:r w:rsidRPr="0095386B">
        <w:rPr>
          <w:b/>
          <w:u w:val="single"/>
          <w:lang w:val="en-GB"/>
        </w:rPr>
        <w:t>functionality identification?</w:t>
      </w:r>
    </w:p>
    <w:p w14:paraId="6FEE4BF6" w14:textId="1B80CE8C" w:rsidR="0095386B" w:rsidRDefault="00FE02EC" w:rsidP="00D2750A">
      <w:pPr>
        <w:rPr>
          <w:rFonts w:eastAsiaTheme="minorEastAsia"/>
          <w:lang w:eastAsia="zh-CN"/>
        </w:rPr>
      </w:pPr>
      <w:r>
        <w:rPr>
          <w:rFonts w:eastAsiaTheme="minorEastAsia" w:hint="eastAsia"/>
          <w:lang w:eastAsia="zh-CN"/>
        </w:rPr>
        <w:t>I</w:t>
      </w:r>
      <w:r>
        <w:rPr>
          <w:rFonts w:eastAsiaTheme="minorEastAsia"/>
          <w:lang w:eastAsia="zh-CN"/>
        </w:rPr>
        <w:t xml:space="preserve">n </w:t>
      </w:r>
      <w:r w:rsidRPr="00FE02EC">
        <w:rPr>
          <w:rFonts w:eastAsiaTheme="minorEastAsia"/>
          <w:lang w:eastAsia="zh-CN"/>
        </w:rPr>
        <w:t>functionality identification</w:t>
      </w:r>
      <w:r>
        <w:rPr>
          <w:rFonts w:eastAsiaTheme="minorEastAsia"/>
          <w:lang w:eastAsia="zh-CN"/>
        </w:rPr>
        <w:t xml:space="preserve">, there is no </w:t>
      </w:r>
      <w:r w:rsidRPr="00FE02EC">
        <w:rPr>
          <w:rFonts w:eastAsiaTheme="minorEastAsia"/>
          <w:lang w:eastAsia="zh-CN"/>
        </w:rPr>
        <w:t xml:space="preserve">explicit </w:t>
      </w:r>
      <w:r>
        <w:rPr>
          <w:rFonts w:eastAsiaTheme="minorEastAsia"/>
          <w:lang w:eastAsia="zh-CN"/>
        </w:rPr>
        <w:t>model ID</w:t>
      </w:r>
      <w:r w:rsidR="004402C2">
        <w:rPr>
          <w:rFonts w:eastAsiaTheme="minorEastAsia"/>
          <w:lang w:eastAsia="zh-CN"/>
        </w:rPr>
        <w:t>.</w:t>
      </w:r>
      <w:r>
        <w:rPr>
          <w:rFonts w:eastAsiaTheme="minorEastAsia"/>
          <w:lang w:eastAsia="zh-CN"/>
        </w:rPr>
        <w:t xml:space="preserve"> </w:t>
      </w:r>
      <w:r w:rsidR="004402C2">
        <w:rPr>
          <w:rFonts w:eastAsiaTheme="minorEastAsia"/>
          <w:lang w:eastAsia="zh-CN"/>
        </w:rPr>
        <w:t xml:space="preserve">UE may have one or multiple AI/ML models for one </w:t>
      </w:r>
      <w:r w:rsidR="004402C2" w:rsidRPr="000F3E3F">
        <w:rPr>
          <w:rFonts w:eastAsiaTheme="minorEastAsia"/>
          <w:lang w:eastAsia="zh-CN"/>
        </w:rPr>
        <w:t>functionality</w:t>
      </w:r>
      <w:r w:rsidR="0066770F">
        <w:rPr>
          <w:rFonts w:eastAsiaTheme="minorEastAsia"/>
          <w:lang w:eastAsia="zh-CN"/>
        </w:rPr>
        <w:t>. Whether have UE one or multiple models</w:t>
      </w:r>
      <w:r w:rsidR="0075454D">
        <w:rPr>
          <w:rFonts w:eastAsiaTheme="minorEastAsia"/>
          <w:lang w:eastAsia="zh-CN"/>
        </w:rPr>
        <w:t xml:space="preserve"> is </w:t>
      </w:r>
      <w:r w:rsidR="0066770F">
        <w:rPr>
          <w:rFonts w:eastAsiaTheme="minorEastAsia"/>
          <w:lang w:eastAsia="zh-CN"/>
        </w:rPr>
        <w:t xml:space="preserve">not needed to be aware </w:t>
      </w:r>
      <w:r w:rsidR="0075454D">
        <w:rPr>
          <w:rFonts w:eastAsiaTheme="minorEastAsia"/>
          <w:lang w:eastAsia="zh-CN"/>
        </w:rPr>
        <w:t>from network</w:t>
      </w:r>
      <w:r w:rsidR="0066770F">
        <w:rPr>
          <w:rFonts w:eastAsiaTheme="minorEastAsia"/>
          <w:lang w:eastAsia="zh-CN"/>
        </w:rPr>
        <w:t xml:space="preserve"> operation</w:t>
      </w:r>
      <w:r w:rsidR="0075454D">
        <w:rPr>
          <w:rFonts w:eastAsiaTheme="minorEastAsia"/>
          <w:lang w:eastAsia="zh-CN"/>
        </w:rPr>
        <w:t xml:space="preserve"> perspective</w:t>
      </w:r>
      <w:r>
        <w:rPr>
          <w:rFonts w:eastAsiaTheme="minorEastAsia"/>
          <w:lang w:eastAsia="zh-CN"/>
        </w:rPr>
        <w:t xml:space="preserve">. </w:t>
      </w:r>
      <w:r w:rsidR="008507B2">
        <w:rPr>
          <w:rFonts w:eastAsiaTheme="minorEastAsia"/>
          <w:lang w:eastAsia="zh-CN"/>
        </w:rPr>
        <w:t>B</w:t>
      </w:r>
      <w:r w:rsidR="002A24AC">
        <w:rPr>
          <w:rFonts w:eastAsiaTheme="minorEastAsia"/>
          <w:lang w:eastAsia="zh-CN"/>
        </w:rPr>
        <w:t>ased on this assumption</w:t>
      </w:r>
      <w:r w:rsidR="008507B2">
        <w:rPr>
          <w:rFonts w:eastAsiaTheme="minorEastAsia"/>
          <w:lang w:eastAsia="zh-CN"/>
        </w:rPr>
        <w:t>, we have the following analysis</w:t>
      </w:r>
      <w:r w:rsidR="0066770F">
        <w:rPr>
          <w:rFonts w:eastAsiaTheme="minorEastAsia"/>
          <w:lang w:eastAsia="zh-CN"/>
        </w:rPr>
        <w:t xml:space="preserve"> for different modes of operation</w:t>
      </w:r>
      <w:r w:rsidR="008507B2">
        <w:rPr>
          <w:rFonts w:eastAsiaTheme="minorEastAsia"/>
          <w:lang w:eastAsia="zh-CN"/>
        </w:rPr>
        <w:t>.</w:t>
      </w:r>
    </w:p>
    <w:p w14:paraId="32605B26" w14:textId="4A63A1DF" w:rsidR="00F500D0" w:rsidRPr="009A48C8" w:rsidRDefault="00F500D0" w:rsidP="00F500D0">
      <w:pPr>
        <w:pStyle w:val="a"/>
        <w:numPr>
          <w:ilvl w:val="0"/>
          <w:numId w:val="33"/>
        </w:numPr>
      </w:pPr>
      <w:r w:rsidRPr="008507B2">
        <w:rPr>
          <w:rFonts w:eastAsiaTheme="minorEastAsia"/>
          <w:b/>
        </w:rPr>
        <w:t>The model is developed at the network side and run by the UE side:</w:t>
      </w:r>
      <w:r w:rsidR="008507B2">
        <w:rPr>
          <w:rFonts w:eastAsiaTheme="minorEastAsia"/>
        </w:rPr>
        <w:t xml:space="preserve"> </w:t>
      </w:r>
      <w:r w:rsidR="0066770F">
        <w:rPr>
          <w:rFonts w:eastAsiaTheme="minorEastAsia"/>
        </w:rPr>
        <w:t xml:space="preserve">Since the model is developed by the network, the model related LCM should be controlled by the network. Model ID is at least needed for the two sides to be aligned on model delivery/transfer purposes, e.g., which ID is still maintained at UE side and does not need delivery from network side. </w:t>
      </w:r>
      <w:r w:rsidR="008507B2">
        <w:rPr>
          <w:rFonts w:eastAsiaTheme="minorEastAsia"/>
        </w:rPr>
        <w:t xml:space="preserve">For one certain functionality, UE has at least a model to support this functionality. </w:t>
      </w:r>
      <w:r w:rsidR="00710D8C">
        <w:rPr>
          <w:rFonts w:eastAsiaTheme="minorEastAsia"/>
        </w:rPr>
        <w:t>If</w:t>
      </w:r>
      <w:r w:rsidR="008507B2">
        <w:rPr>
          <w:rFonts w:eastAsiaTheme="minorEastAsia"/>
        </w:rPr>
        <w:t xml:space="preserve"> UE</w:t>
      </w:r>
      <w:r w:rsidR="00710D8C">
        <w:rPr>
          <w:rFonts w:eastAsiaTheme="minorEastAsia"/>
        </w:rPr>
        <w:t xml:space="preserve"> receives a new model delivered from network, there will be a conflict between the </w:t>
      </w:r>
      <w:r w:rsidR="00710D8C">
        <w:rPr>
          <w:rFonts w:eastAsiaTheme="minorEastAsia"/>
        </w:rPr>
        <w:lastRenderedPageBreak/>
        <w:t>old model and the new model. If two models are both used, model ID will be needed here to indicate the exact model</w:t>
      </w:r>
      <w:r w:rsidR="00B17C7B">
        <w:rPr>
          <w:rFonts w:eastAsiaTheme="minorEastAsia"/>
        </w:rPr>
        <w:t xml:space="preserve">. To use the new model, UE has to delete the old model, which can work well in various conditions, while </w:t>
      </w:r>
      <w:r w:rsidR="00710D8C">
        <w:rPr>
          <w:rFonts w:eastAsiaTheme="minorEastAsia"/>
        </w:rPr>
        <w:t xml:space="preserve">UE </w:t>
      </w:r>
      <w:r w:rsidR="00B17C7B">
        <w:rPr>
          <w:rFonts w:eastAsiaTheme="minorEastAsia"/>
        </w:rPr>
        <w:t>may</w:t>
      </w:r>
      <w:r w:rsidR="00710D8C">
        <w:rPr>
          <w:rFonts w:eastAsiaTheme="minorEastAsia"/>
        </w:rPr>
        <w:t xml:space="preserve"> have concerns on the generalization performance of the new model</w:t>
      </w:r>
      <w:r w:rsidR="00B17C7B">
        <w:rPr>
          <w:rFonts w:eastAsiaTheme="minorEastAsia"/>
        </w:rPr>
        <w:t>. If UE uses the old model and deletes the old model, there will be no need of the model deliver.</w:t>
      </w:r>
    </w:p>
    <w:p w14:paraId="35958630" w14:textId="40AC4112" w:rsidR="00F500D0" w:rsidRPr="008507B2" w:rsidRDefault="00F500D0" w:rsidP="00F500D0">
      <w:pPr>
        <w:pStyle w:val="a"/>
        <w:numPr>
          <w:ilvl w:val="0"/>
          <w:numId w:val="33"/>
        </w:numPr>
        <w:rPr>
          <w:b/>
        </w:rPr>
      </w:pPr>
      <w:r w:rsidRPr="008507B2">
        <w:rPr>
          <w:rFonts w:hint="eastAsia"/>
          <w:b/>
        </w:rPr>
        <w:t>T</w:t>
      </w:r>
      <w:r w:rsidRPr="008507B2">
        <w:rPr>
          <w:b/>
        </w:rPr>
        <w:t xml:space="preserve">he model is developed at the UE side and managed by the network side: </w:t>
      </w:r>
      <w:r w:rsidR="008507B2" w:rsidRPr="008507B2">
        <w:rPr>
          <w:b/>
        </w:rPr>
        <w:t>Network controls LCM of the AI/ML based functionality.</w:t>
      </w:r>
      <w:r w:rsidR="00B17C7B" w:rsidRPr="00B17C7B">
        <w:t xml:space="preserve"> </w:t>
      </w:r>
      <w:r w:rsidR="00B17C7B" w:rsidRPr="00B17C7B">
        <w:rPr>
          <w:rFonts w:hint="eastAsia"/>
        </w:rPr>
        <w:t>UE reports its supported AI/ML based functionality and other necessary information (e.g., needed assistance from network) to network.</w:t>
      </w:r>
      <w:r w:rsidR="00B17C7B">
        <w:t xml:space="preserve"> </w:t>
      </w:r>
      <w:r w:rsidR="001F570D">
        <w:t>The network controls LCM of AI/ML at the granularity of functionality level</w:t>
      </w:r>
      <w:r w:rsidR="00B17C7B">
        <w:t>.</w:t>
      </w:r>
    </w:p>
    <w:p w14:paraId="4449C0EB" w14:textId="164BBB3D" w:rsidR="00F500D0" w:rsidRDefault="00F500D0" w:rsidP="00F500D0">
      <w:pPr>
        <w:pStyle w:val="a"/>
        <w:numPr>
          <w:ilvl w:val="0"/>
          <w:numId w:val="33"/>
        </w:numPr>
      </w:pPr>
      <w:r w:rsidRPr="008507B2">
        <w:rPr>
          <w:b/>
        </w:rPr>
        <w:t>Two sided models are jointly developed by the UE side and network side:</w:t>
      </w:r>
      <w:r w:rsidRPr="008507B2">
        <w:rPr>
          <w:rFonts w:eastAsiaTheme="minorEastAsia"/>
          <w:b/>
        </w:rPr>
        <w:t xml:space="preserve"> </w:t>
      </w:r>
      <w:r w:rsidR="00457862">
        <w:rPr>
          <w:rFonts w:eastAsiaTheme="minorEastAsia"/>
        </w:rPr>
        <w:t xml:space="preserve">Joint training or separate training can be used for joint model development of two sides. As seen </w:t>
      </w:r>
      <w:r w:rsidR="00457862" w:rsidRPr="000553FB">
        <w:rPr>
          <w:rFonts w:eastAsiaTheme="minorEastAsia"/>
        </w:rPr>
        <w:t>in</w:t>
      </w:r>
      <w:r w:rsidR="000553FB" w:rsidRPr="000553FB">
        <w:rPr>
          <w:rFonts w:eastAsiaTheme="minorEastAsia"/>
        </w:rPr>
        <w:t xml:space="preserve"> </w:t>
      </w:r>
      <w:r w:rsidR="000553FB" w:rsidRPr="000553FB">
        <w:rPr>
          <w:rFonts w:eastAsiaTheme="minorEastAsia"/>
          <w:color w:val="000000" w:themeColor="text1"/>
        </w:rPr>
        <w:t>our other contributions</w:t>
      </w:r>
      <w:r w:rsidR="00457862" w:rsidRPr="000553FB">
        <w:rPr>
          <w:rFonts w:eastAsiaTheme="minorEastAsia"/>
        </w:rPr>
        <w:t xml:space="preserve"> [</w:t>
      </w:r>
      <w:r w:rsidR="000553FB" w:rsidRPr="000553FB">
        <w:rPr>
          <w:rFonts w:eastAsiaTheme="minorEastAsia"/>
        </w:rPr>
        <w:t>3</w:t>
      </w:r>
      <w:r w:rsidR="00457862" w:rsidRPr="000553FB">
        <w:rPr>
          <w:rFonts w:eastAsiaTheme="minorEastAsia"/>
        </w:rPr>
        <w:t>],</w:t>
      </w:r>
      <w:r w:rsidR="00457862">
        <w:rPr>
          <w:rFonts w:eastAsiaTheme="minorEastAsia"/>
        </w:rPr>
        <w:t xml:space="preserve"> one UE-side model could not match all the network-side models from different network vendors.</w:t>
      </w:r>
      <w:r w:rsidR="00312F68">
        <w:rPr>
          <w:rFonts w:eastAsiaTheme="minorEastAsia"/>
        </w:rPr>
        <w:t xml:space="preserve"> </w:t>
      </w:r>
      <w:r w:rsidR="000553FB">
        <w:rPr>
          <w:rFonts w:eastAsiaTheme="minorEastAsia"/>
        </w:rPr>
        <w:t>Also,</w:t>
      </w:r>
      <w:r w:rsidR="001F570D">
        <w:rPr>
          <w:rFonts w:eastAsiaTheme="minorEastAsia"/>
        </w:rPr>
        <w:t xml:space="preserve"> it is not possible to develop a model that is generic enough to cover all different scenarios and thus needs flexible model switch</w:t>
      </w:r>
      <w:r w:rsidR="001F570D">
        <w:rPr>
          <w:rFonts w:eastAsiaTheme="minorEastAsia" w:hint="eastAsia"/>
        </w:rPr>
        <w:t>/</w:t>
      </w:r>
      <w:r w:rsidR="001F570D">
        <w:rPr>
          <w:rFonts w:eastAsiaTheme="minorEastAsia"/>
        </w:rPr>
        <w:t>update</w:t>
      </w:r>
      <w:r w:rsidR="00341FFE">
        <w:rPr>
          <w:rFonts w:eastAsiaTheme="minorEastAsia"/>
        </w:rPr>
        <w:t xml:space="preserve"> for two sided model case</w:t>
      </w:r>
      <w:r w:rsidR="001F570D">
        <w:rPr>
          <w:rFonts w:eastAsiaTheme="minorEastAsia"/>
        </w:rPr>
        <w:t>.</w:t>
      </w:r>
      <w:r w:rsidR="00341FFE">
        <w:rPr>
          <w:rFonts w:eastAsiaTheme="minorEastAsia"/>
        </w:rPr>
        <w:t xml:space="preserve"> </w:t>
      </w:r>
      <w:r w:rsidR="001F570D">
        <w:rPr>
          <w:rFonts w:eastAsiaTheme="minorEastAsia"/>
        </w:rPr>
        <w:t xml:space="preserve"> </w:t>
      </w:r>
      <w:r w:rsidR="00312F68">
        <w:rPr>
          <w:rFonts w:eastAsiaTheme="minorEastAsia"/>
        </w:rPr>
        <w:t xml:space="preserve"> </w:t>
      </w:r>
    </w:p>
    <w:p w14:paraId="4AD4DEE0" w14:textId="1E45C380" w:rsidR="00B17C7B" w:rsidRDefault="00F500D0" w:rsidP="00F500D0">
      <w:pPr>
        <w:pStyle w:val="a"/>
        <w:numPr>
          <w:ilvl w:val="0"/>
          <w:numId w:val="33"/>
        </w:numPr>
        <w:rPr>
          <w:rFonts w:eastAsiaTheme="minorEastAsia"/>
        </w:rPr>
      </w:pPr>
      <w:r w:rsidRPr="00850423">
        <w:rPr>
          <w:b/>
        </w:rPr>
        <w:t>The model is developed and managed the UE side:</w:t>
      </w:r>
      <w:r w:rsidRPr="00850423">
        <w:rPr>
          <w:rFonts w:eastAsiaTheme="minorEastAsia"/>
          <w:b/>
        </w:rPr>
        <w:t xml:space="preserve"> </w:t>
      </w:r>
      <w:r w:rsidR="008507B2" w:rsidRPr="008507B2">
        <w:rPr>
          <w:b/>
        </w:rPr>
        <w:t xml:space="preserve">Network </w:t>
      </w:r>
      <w:r w:rsidR="00B17C7B">
        <w:rPr>
          <w:b/>
        </w:rPr>
        <w:t xml:space="preserve">may </w:t>
      </w:r>
      <w:r w:rsidR="008507B2">
        <w:rPr>
          <w:b/>
        </w:rPr>
        <w:t>assist</w:t>
      </w:r>
      <w:r w:rsidR="008507B2" w:rsidRPr="008507B2">
        <w:rPr>
          <w:b/>
        </w:rPr>
        <w:t xml:space="preserve"> LCM of the AI/ML based functionality.</w:t>
      </w:r>
      <w:r w:rsidRPr="008879E3">
        <w:rPr>
          <w:rFonts w:eastAsiaTheme="minorEastAsia"/>
        </w:rPr>
        <w:t xml:space="preserve"> </w:t>
      </w:r>
      <w:r w:rsidR="00B17C7B">
        <w:rPr>
          <w:rFonts w:eastAsiaTheme="minorEastAsia"/>
        </w:rPr>
        <w:t xml:space="preserve">The LCM is </w:t>
      </w:r>
      <w:r w:rsidR="00F66365">
        <w:rPr>
          <w:rFonts w:eastAsiaTheme="minorEastAsia"/>
        </w:rPr>
        <w:t xml:space="preserve">mainly </w:t>
      </w:r>
      <w:r w:rsidR="00B17C7B">
        <w:rPr>
          <w:rFonts w:eastAsiaTheme="minorEastAsia"/>
        </w:rPr>
        <w:t>managed</w:t>
      </w:r>
      <w:r w:rsidR="00850423">
        <w:rPr>
          <w:rFonts w:eastAsiaTheme="minorEastAsia"/>
        </w:rPr>
        <w:t xml:space="preserve"> by UE. To obtain the assistance of network, UE can also </w:t>
      </w:r>
      <w:r w:rsidR="00850423" w:rsidRPr="00B17C7B">
        <w:rPr>
          <w:rFonts w:hint="eastAsia"/>
        </w:rPr>
        <w:t>report its supported AI/ML based functionality and other necessary information to network.</w:t>
      </w:r>
    </w:p>
    <w:p w14:paraId="768FD9D3" w14:textId="68DE0690" w:rsidR="00850423" w:rsidRDefault="0017032B" w:rsidP="00850423">
      <w:pPr>
        <w:pStyle w:val="proposal"/>
        <w:rPr>
          <w:rFonts w:eastAsiaTheme="minorEastAsia"/>
        </w:rPr>
      </w:pPr>
      <w:r>
        <w:t>F</w:t>
      </w:r>
      <w:r w:rsidR="00824A7B" w:rsidRPr="00824A7B">
        <w:t>unctionality identification</w:t>
      </w:r>
      <w:r>
        <w:t xml:space="preserve"> can be </w:t>
      </w:r>
      <w:r w:rsidRPr="0017032B">
        <w:t>applica</w:t>
      </w:r>
      <w:r>
        <w:t>ted</w:t>
      </w:r>
      <w:r w:rsidR="00850423">
        <w:rPr>
          <w:rFonts w:eastAsiaTheme="minorEastAsia"/>
        </w:rPr>
        <w:t xml:space="preserve"> in the following cases:</w:t>
      </w:r>
    </w:p>
    <w:p w14:paraId="28AA5F35" w14:textId="7426845F" w:rsidR="00850423" w:rsidRDefault="00850423" w:rsidP="00850423">
      <w:pPr>
        <w:pStyle w:val="a"/>
        <w:numPr>
          <w:ilvl w:val="0"/>
          <w:numId w:val="64"/>
        </w:numPr>
        <w:rPr>
          <w:rFonts w:eastAsiaTheme="minorEastAsia"/>
          <w:b/>
        </w:rPr>
      </w:pPr>
      <w:bookmarkStart w:id="7" w:name="_Hlk127376615"/>
      <w:r>
        <w:rPr>
          <w:rFonts w:eastAsiaTheme="minorEastAsia"/>
          <w:b/>
        </w:rPr>
        <w:t>The model is developed at the UE side and managed by the network side.</w:t>
      </w:r>
    </w:p>
    <w:p w14:paraId="04CFDC81" w14:textId="75EA2E94" w:rsidR="001C346D" w:rsidRPr="002F26CA" w:rsidRDefault="00850423" w:rsidP="002F26CA">
      <w:pPr>
        <w:pStyle w:val="a"/>
        <w:numPr>
          <w:ilvl w:val="0"/>
          <w:numId w:val="64"/>
        </w:numPr>
        <w:rPr>
          <w:rFonts w:eastAsiaTheme="minorEastAsia"/>
          <w:b/>
        </w:rPr>
      </w:pPr>
      <w:r>
        <w:rPr>
          <w:rFonts w:eastAsiaTheme="minorEastAsia"/>
          <w:b/>
        </w:rPr>
        <w:t>The model is developed at the UE side and managed by the UE side.</w:t>
      </w:r>
      <w:bookmarkEnd w:id="7"/>
    </w:p>
    <w:p w14:paraId="0D514BEB" w14:textId="114FC642" w:rsidR="00341FFE" w:rsidRPr="002F26CA" w:rsidRDefault="00341FFE" w:rsidP="002F26CA">
      <w:pPr>
        <w:pStyle w:val="proposal"/>
        <w:rPr>
          <w:rFonts w:eastAsiaTheme="minorEastAsia"/>
        </w:rPr>
      </w:pPr>
      <w:r>
        <w:t>F</w:t>
      </w:r>
      <w:r w:rsidRPr="00824A7B">
        <w:t>unctionality identification</w:t>
      </w:r>
      <w:r>
        <w:t xml:space="preserve"> are mainly </w:t>
      </w:r>
      <w:r w:rsidRPr="0017032B">
        <w:t>applica</w:t>
      </w:r>
      <w:r>
        <w:t>ted</w:t>
      </w:r>
      <w:r>
        <w:rPr>
          <w:rFonts w:eastAsiaTheme="minorEastAsia"/>
        </w:rPr>
        <w:t xml:space="preserve"> for the case where the models stored within UE are static and does not need frequent update. </w:t>
      </w:r>
    </w:p>
    <w:p w14:paraId="49A5ADA6" w14:textId="3E061102" w:rsidR="00C91B46" w:rsidRPr="00C91B46" w:rsidRDefault="00C91B46" w:rsidP="00C91B46">
      <w:pPr>
        <w:rPr>
          <w:b/>
          <w:u w:val="single"/>
          <w:lang w:val="en-GB"/>
        </w:rPr>
      </w:pPr>
      <w:r w:rsidRPr="00C91B46">
        <w:rPr>
          <w:b/>
          <w:u w:val="single"/>
          <w:lang w:val="en-GB"/>
        </w:rPr>
        <w:t>How the functionalit</w:t>
      </w:r>
      <w:r>
        <w:rPr>
          <w:b/>
          <w:u w:val="single"/>
          <w:lang w:val="en-GB"/>
        </w:rPr>
        <w:t>y-based LCM generally works?</w:t>
      </w:r>
    </w:p>
    <w:p w14:paraId="1311AA27" w14:textId="2E91076A" w:rsidR="002364D1" w:rsidRDefault="00154D24" w:rsidP="00850423">
      <w:pPr>
        <w:rPr>
          <w:rFonts w:eastAsiaTheme="minorEastAsia"/>
          <w:lang w:eastAsia="zh-CN"/>
        </w:rPr>
      </w:pPr>
      <w:r w:rsidRPr="000553FB">
        <w:rPr>
          <w:rFonts w:eastAsiaTheme="minorEastAsia" w:hint="eastAsia"/>
          <w:color w:val="000000" w:themeColor="text1"/>
          <w:lang w:eastAsia="zh-CN"/>
        </w:rPr>
        <w:t>F</w:t>
      </w:r>
      <w:r w:rsidRPr="000553FB">
        <w:rPr>
          <w:rFonts w:eastAsiaTheme="minorEastAsia"/>
          <w:color w:val="000000" w:themeColor="text1"/>
          <w:lang w:eastAsia="zh-CN"/>
        </w:rPr>
        <w:t xml:space="preserve">igure </w:t>
      </w:r>
      <w:r w:rsidR="000553FB" w:rsidRPr="000553FB">
        <w:rPr>
          <w:rFonts w:eastAsiaTheme="minorEastAsia"/>
          <w:color w:val="000000" w:themeColor="text1"/>
          <w:lang w:eastAsia="zh-CN"/>
        </w:rPr>
        <w:t>5.1-1</w:t>
      </w:r>
      <w:r w:rsidRPr="000553FB">
        <w:rPr>
          <w:rFonts w:eastAsiaTheme="minorEastAsia"/>
          <w:color w:val="000000" w:themeColor="text1"/>
          <w:lang w:eastAsia="zh-CN"/>
        </w:rPr>
        <w:t xml:space="preserve"> sho</w:t>
      </w:r>
      <w:r>
        <w:rPr>
          <w:rFonts w:eastAsiaTheme="minorEastAsia"/>
          <w:lang w:eastAsia="zh-CN"/>
        </w:rPr>
        <w:t>ws t</w:t>
      </w:r>
      <w:r w:rsidRPr="00D9723D">
        <w:rPr>
          <w:rFonts w:eastAsiaTheme="minorEastAsia"/>
          <w:lang w:eastAsia="zh-CN"/>
        </w:rPr>
        <w:t>he procedure of the functionality-based LCM</w:t>
      </w:r>
      <w:r w:rsidR="001947D9">
        <w:rPr>
          <w:rFonts w:eastAsiaTheme="minorEastAsia"/>
          <w:lang w:eastAsia="zh-CN"/>
        </w:rPr>
        <w:t>, which is based on UE capability report and typical RRC configuration framework</w:t>
      </w:r>
      <w:r>
        <w:rPr>
          <w:rFonts w:eastAsiaTheme="minorEastAsia"/>
          <w:lang w:eastAsia="zh-CN"/>
        </w:rPr>
        <w:t>.</w:t>
      </w:r>
    </w:p>
    <w:p w14:paraId="14442647" w14:textId="69E05998" w:rsidR="002364D1" w:rsidRDefault="002364D1" w:rsidP="002364D1">
      <w:pPr>
        <w:jc w:val="center"/>
        <w:rPr>
          <w:rFonts w:eastAsiaTheme="minorEastAsia"/>
          <w:lang w:eastAsia="zh-CN"/>
        </w:rPr>
      </w:pPr>
      <w:r>
        <w:rPr>
          <w:rFonts w:eastAsiaTheme="minorEastAsia"/>
          <w:noProof/>
          <w:lang w:eastAsia="zh-CN"/>
        </w:rPr>
        <w:drawing>
          <wp:inline distT="0" distB="0" distL="0" distR="0" wp14:anchorId="5EDA0C3D" wp14:editId="145B2174">
            <wp:extent cx="1872479" cy="1885541"/>
            <wp:effectExtent l="0" t="0" r="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4678" cy="1917964"/>
                    </a:xfrm>
                    <a:prstGeom prst="rect">
                      <a:avLst/>
                    </a:prstGeom>
                    <a:noFill/>
                  </pic:spPr>
                </pic:pic>
              </a:graphicData>
            </a:graphic>
          </wp:inline>
        </w:drawing>
      </w:r>
    </w:p>
    <w:p w14:paraId="7373A9B4" w14:textId="2DF2D555" w:rsidR="002364D1" w:rsidRDefault="002364D1" w:rsidP="002364D1">
      <w:pPr>
        <w:jc w:val="center"/>
        <w:rPr>
          <w:rFonts w:eastAsiaTheme="minorEastAsia"/>
          <w:lang w:eastAsia="zh-CN"/>
        </w:rPr>
      </w:pPr>
      <w:r w:rsidRPr="000553FB">
        <w:rPr>
          <w:rFonts w:eastAsiaTheme="minorEastAsia" w:hint="eastAsia"/>
          <w:color w:val="000000" w:themeColor="text1"/>
          <w:lang w:eastAsia="zh-CN"/>
        </w:rPr>
        <w:t>F</w:t>
      </w:r>
      <w:r w:rsidRPr="000553FB">
        <w:rPr>
          <w:rFonts w:eastAsiaTheme="minorEastAsia"/>
          <w:color w:val="000000" w:themeColor="text1"/>
          <w:lang w:eastAsia="zh-CN"/>
        </w:rPr>
        <w:t xml:space="preserve">igure </w:t>
      </w:r>
      <w:r w:rsidR="000553FB" w:rsidRPr="000553FB">
        <w:rPr>
          <w:rFonts w:eastAsiaTheme="minorEastAsia"/>
          <w:color w:val="000000" w:themeColor="text1"/>
          <w:lang w:eastAsia="zh-CN"/>
        </w:rPr>
        <w:t>5.1-1</w:t>
      </w:r>
      <w:r w:rsidRPr="000553FB">
        <w:rPr>
          <w:rFonts w:eastAsiaTheme="minorEastAsia"/>
          <w:color w:val="000000" w:themeColor="text1"/>
          <w:lang w:eastAsia="zh-CN"/>
        </w:rPr>
        <w:t>.  The pro</w:t>
      </w:r>
      <w:r>
        <w:rPr>
          <w:rFonts w:eastAsiaTheme="minorEastAsia"/>
          <w:lang w:eastAsia="zh-CN"/>
        </w:rPr>
        <w:t>cedure of</w:t>
      </w:r>
      <w:r w:rsidRPr="00D9723D">
        <w:rPr>
          <w:rFonts w:eastAsiaTheme="minorEastAsia"/>
          <w:lang w:eastAsia="zh-CN"/>
        </w:rPr>
        <w:t xml:space="preserve"> the functionality-based LCM</w:t>
      </w:r>
      <w:r>
        <w:rPr>
          <w:rFonts w:eastAsiaTheme="minorEastAsia"/>
          <w:lang w:eastAsia="zh-CN"/>
        </w:rPr>
        <w:t>.</w:t>
      </w:r>
    </w:p>
    <w:p w14:paraId="02AE0AC8" w14:textId="13F1E4AF" w:rsidR="002364D1" w:rsidRDefault="00154D24" w:rsidP="00850423">
      <w:pPr>
        <w:rPr>
          <w:rFonts w:eastAsiaTheme="minorEastAsia"/>
          <w:lang w:eastAsia="zh-CN"/>
        </w:rPr>
      </w:pPr>
      <w:r>
        <w:rPr>
          <w:rFonts w:eastAsiaTheme="minorEastAsia"/>
          <w:lang w:eastAsia="zh-CN"/>
        </w:rPr>
        <w:t>F</w:t>
      </w:r>
      <w:r w:rsidRPr="00D9723D">
        <w:rPr>
          <w:rFonts w:eastAsiaTheme="minorEastAsia"/>
          <w:lang w:eastAsia="zh-CN"/>
        </w:rPr>
        <w:t>unctionality-based LCM</w:t>
      </w:r>
      <w:r>
        <w:rPr>
          <w:rFonts w:eastAsiaTheme="minorEastAsia"/>
          <w:lang w:eastAsia="zh-CN"/>
        </w:rPr>
        <w:t xml:space="preserve"> </w:t>
      </w:r>
      <w:r w:rsidR="00EE0DF4">
        <w:rPr>
          <w:rFonts w:eastAsiaTheme="minorEastAsia"/>
          <w:lang w:eastAsia="zh-CN"/>
        </w:rPr>
        <w:t>can be divided into two steps.</w:t>
      </w:r>
    </w:p>
    <w:p w14:paraId="23B898E5" w14:textId="6E875906" w:rsidR="00F63A8F" w:rsidRPr="00784849" w:rsidRDefault="00F63A8F" w:rsidP="00784849">
      <w:pPr>
        <w:pStyle w:val="a"/>
        <w:numPr>
          <w:ilvl w:val="0"/>
          <w:numId w:val="17"/>
        </w:numPr>
        <w:rPr>
          <w:rFonts w:eastAsiaTheme="minorEastAsia"/>
          <w:b/>
          <w:color w:val="000000"/>
        </w:rPr>
      </w:pPr>
      <w:r w:rsidRPr="00F63A8F">
        <w:rPr>
          <w:rFonts w:eastAsiaTheme="minorEastAsia"/>
          <w:b/>
          <w:color w:val="000000"/>
        </w:rPr>
        <w:t>Step 1: UE reports its supported AI/ML based functionality and other necessary information (e.g., needed assistance from network) to network.</w:t>
      </w:r>
      <w:r w:rsidR="00784849">
        <w:rPr>
          <w:rFonts w:eastAsiaTheme="minorEastAsia"/>
          <w:b/>
          <w:color w:val="000000"/>
        </w:rPr>
        <w:t xml:space="preserve"> </w:t>
      </w:r>
      <w:r w:rsidRPr="00784849">
        <w:rPr>
          <w:rFonts w:eastAsiaTheme="minorEastAsia"/>
          <w:color w:val="000000"/>
        </w:rPr>
        <w:t xml:space="preserve">In functionality-based LCM, functionality is the target object for AI/ML operations. Network does not need to touch the actually working AI/ML model, and UE does not need to report the model description to network, such as model structure. Other the description of functionality, network may need some necessary information, e.g., </w:t>
      </w:r>
      <w:r w:rsidR="001947D9">
        <w:rPr>
          <w:rFonts w:eastAsiaTheme="minorEastAsia"/>
          <w:color w:val="000000"/>
        </w:rPr>
        <w:t xml:space="preserve">what is the input </w:t>
      </w:r>
      <w:r w:rsidR="0042155D" w:rsidRPr="00784849">
        <w:rPr>
          <w:rFonts w:eastAsiaTheme="minorEastAsia"/>
          <w:color w:val="000000"/>
        </w:rPr>
        <w:t xml:space="preserve">needed </w:t>
      </w:r>
      <w:r w:rsidR="0042155D">
        <w:rPr>
          <w:rFonts w:eastAsiaTheme="minorEastAsia"/>
          <w:color w:val="000000"/>
        </w:rPr>
        <w:t>and</w:t>
      </w:r>
      <w:r w:rsidR="001947D9">
        <w:rPr>
          <w:rFonts w:eastAsiaTheme="minorEastAsia"/>
          <w:color w:val="000000"/>
        </w:rPr>
        <w:t xml:space="preserve"> what is the output from the AI/ML functionality operation</w:t>
      </w:r>
      <w:r w:rsidRPr="00784849">
        <w:rPr>
          <w:rFonts w:eastAsiaTheme="minorEastAsia"/>
          <w:color w:val="000000"/>
        </w:rPr>
        <w:t xml:space="preserve">. UE may have one or multiple AI/ML models for one functionality, and then UE selects the suitable AI/ML model according to current wireless conditions. Wireless conditions would include the network antenna configuration, the UE antenna configuration, carrier frequency, SNR and so on. Network can provide these wireless conditions after receiving the request from UE.  </w:t>
      </w:r>
    </w:p>
    <w:p w14:paraId="4ABA483E" w14:textId="466598B5" w:rsidR="00C91B46" w:rsidRPr="00784849" w:rsidRDefault="00F63A8F" w:rsidP="00784849">
      <w:pPr>
        <w:pStyle w:val="a"/>
        <w:numPr>
          <w:ilvl w:val="0"/>
          <w:numId w:val="17"/>
        </w:numPr>
        <w:rPr>
          <w:rFonts w:eastAsiaTheme="minorEastAsia"/>
          <w:b/>
          <w:color w:val="000000"/>
        </w:rPr>
      </w:pPr>
      <w:r w:rsidRPr="00F63A8F">
        <w:rPr>
          <w:rFonts w:eastAsiaTheme="minorEastAsia"/>
          <w:b/>
          <w:color w:val="000000"/>
        </w:rPr>
        <w:t>Step 2: Based on UE report, network controls LCM of the AI/ML based functionality.</w:t>
      </w:r>
      <w:r w:rsidR="00784849">
        <w:rPr>
          <w:rFonts w:eastAsiaTheme="minorEastAsia"/>
          <w:b/>
          <w:color w:val="000000"/>
        </w:rPr>
        <w:t xml:space="preserve"> </w:t>
      </w:r>
      <w:r w:rsidRPr="00784849">
        <w:rPr>
          <w:rFonts w:eastAsiaTheme="minorEastAsia"/>
          <w:color w:val="000000"/>
        </w:rPr>
        <w:t xml:space="preserve">After receiving the UE report, network has the list of the supported AI/ML based functionality of UE. </w:t>
      </w:r>
      <w:r w:rsidR="001947D9">
        <w:rPr>
          <w:rFonts w:eastAsiaTheme="minorEastAsia"/>
          <w:color w:val="000000"/>
        </w:rPr>
        <w:t xml:space="preserve">Typical RRC configurations can be used to enable/disable the functionalities. </w:t>
      </w:r>
      <w:r w:rsidRPr="00784849">
        <w:rPr>
          <w:rFonts w:eastAsiaTheme="minorEastAsia"/>
          <w:color w:val="000000"/>
        </w:rPr>
        <w:t xml:space="preserve"> Since there is no model ID model selection and model switching are not supported in the functionality-based LCM.</w:t>
      </w:r>
    </w:p>
    <w:p w14:paraId="1DBD97F4" w14:textId="4C3E352D" w:rsidR="00784849" w:rsidRPr="00784849" w:rsidDel="00D54746" w:rsidRDefault="00D12C60" w:rsidP="00784849">
      <w:pPr>
        <w:pStyle w:val="proposal"/>
        <w:rPr>
          <w:rFonts w:eastAsiaTheme="minorEastAsia"/>
        </w:rPr>
      </w:pPr>
      <w:r w:rsidRPr="00D12C60">
        <w:lastRenderedPageBreak/>
        <w:t xml:space="preserve"> </w:t>
      </w:r>
      <w:r>
        <w:t>Functionality identification is based on UE capability report and RRC enabling and disabling procedures.</w:t>
      </w:r>
    </w:p>
    <w:p w14:paraId="1ED1F8CB" w14:textId="77777777" w:rsidR="0030772A" w:rsidRPr="003A5699" w:rsidRDefault="0030772A" w:rsidP="00D2750A">
      <w:pPr>
        <w:rPr>
          <w:rFonts w:eastAsiaTheme="minorEastAsia"/>
          <w:lang w:eastAsia="zh-CN"/>
        </w:rPr>
      </w:pPr>
    </w:p>
    <w:p w14:paraId="52326EEE" w14:textId="11807364" w:rsidR="00635C9F" w:rsidRDefault="00C91B46" w:rsidP="00635C9F">
      <w:pPr>
        <w:pStyle w:val="title2"/>
        <w:rPr>
          <w:rFonts w:eastAsiaTheme="minorEastAsia"/>
        </w:rPr>
      </w:pPr>
      <w:r>
        <w:t>M</w:t>
      </w:r>
      <w:r w:rsidR="00635C9F" w:rsidRPr="00635C9F">
        <w:t>odel identification</w:t>
      </w:r>
    </w:p>
    <w:p w14:paraId="07410096" w14:textId="7109BC8A" w:rsidR="00635C9F" w:rsidRPr="003D3185" w:rsidRDefault="003D3185" w:rsidP="00D2750A">
      <w:pPr>
        <w:rPr>
          <w:rFonts w:eastAsiaTheme="minorEastAsia"/>
          <w:lang w:eastAsia="zh-CN"/>
        </w:rPr>
      </w:pPr>
      <w:r w:rsidRPr="003D3185">
        <w:rPr>
          <w:rFonts w:eastAsiaTheme="minorEastAsia"/>
          <w:lang w:eastAsia="zh-CN"/>
        </w:rPr>
        <w:t xml:space="preserve">In this subsection, the main </w:t>
      </w:r>
      <w:r w:rsidR="00D12C60">
        <w:rPr>
          <w:rFonts w:eastAsiaTheme="minorEastAsia"/>
          <w:lang w:eastAsia="zh-CN"/>
        </w:rPr>
        <w:t>considerations</w:t>
      </w:r>
      <w:r w:rsidR="00D12C60" w:rsidRPr="003D3185">
        <w:rPr>
          <w:rFonts w:eastAsiaTheme="minorEastAsia"/>
          <w:lang w:eastAsia="zh-CN"/>
        </w:rPr>
        <w:t xml:space="preserve"> </w:t>
      </w:r>
      <w:r w:rsidRPr="003D3185">
        <w:rPr>
          <w:rFonts w:eastAsiaTheme="minorEastAsia"/>
          <w:lang w:eastAsia="zh-CN"/>
        </w:rPr>
        <w:t xml:space="preserve">on </w:t>
      </w:r>
      <w:r>
        <w:rPr>
          <w:rFonts w:eastAsiaTheme="minorEastAsia"/>
          <w:lang w:eastAsia="zh-CN"/>
        </w:rPr>
        <w:t>model</w:t>
      </w:r>
      <w:r w:rsidRPr="003D3185">
        <w:rPr>
          <w:rFonts w:eastAsiaTheme="minorEastAsia"/>
          <w:lang w:eastAsia="zh-CN"/>
        </w:rPr>
        <w:t xml:space="preserve"> identification are discussed.</w:t>
      </w:r>
    </w:p>
    <w:p w14:paraId="025A7453" w14:textId="240F0D22" w:rsidR="004555FE" w:rsidRPr="0095386B" w:rsidRDefault="004555FE" w:rsidP="004555FE">
      <w:pPr>
        <w:rPr>
          <w:rFonts w:eastAsiaTheme="minorEastAsia"/>
          <w:b/>
          <w:u w:val="single"/>
          <w:lang w:eastAsia="zh-CN"/>
        </w:rPr>
      </w:pPr>
      <w:r w:rsidRPr="0095386B">
        <w:rPr>
          <w:rFonts w:eastAsiaTheme="minorEastAsia" w:hint="eastAsia"/>
          <w:b/>
          <w:u w:val="single"/>
          <w:lang w:eastAsia="zh-CN"/>
        </w:rPr>
        <w:t>W</w:t>
      </w:r>
      <w:r w:rsidRPr="0095386B">
        <w:rPr>
          <w:rFonts w:eastAsiaTheme="minorEastAsia"/>
          <w:b/>
          <w:u w:val="single"/>
          <w:lang w:eastAsia="zh-CN"/>
        </w:rPr>
        <w:t xml:space="preserve">hat is the applicability of </w:t>
      </w:r>
      <w:r w:rsidR="00373923">
        <w:rPr>
          <w:b/>
          <w:u w:val="single"/>
          <w:lang w:val="en-GB"/>
        </w:rPr>
        <w:t>model</w:t>
      </w:r>
      <w:r w:rsidRPr="0095386B">
        <w:rPr>
          <w:b/>
          <w:u w:val="single"/>
          <w:lang w:val="en-GB"/>
        </w:rPr>
        <w:t xml:space="preserve"> identification?</w:t>
      </w:r>
    </w:p>
    <w:p w14:paraId="632D3498" w14:textId="5413B39C" w:rsidR="004555FE" w:rsidRDefault="004555FE" w:rsidP="004555FE">
      <w:pPr>
        <w:rPr>
          <w:rFonts w:eastAsiaTheme="minorEastAsia"/>
          <w:lang w:eastAsia="zh-CN"/>
        </w:rPr>
      </w:pPr>
      <w:r>
        <w:rPr>
          <w:rFonts w:eastAsiaTheme="minorEastAsia" w:hint="eastAsia"/>
          <w:lang w:eastAsia="zh-CN"/>
        </w:rPr>
        <w:t>I</w:t>
      </w:r>
      <w:r>
        <w:rPr>
          <w:rFonts w:eastAsiaTheme="minorEastAsia"/>
          <w:lang w:eastAsia="zh-CN"/>
        </w:rPr>
        <w:t xml:space="preserve">n </w:t>
      </w:r>
      <w:r w:rsidR="00E7508B">
        <w:rPr>
          <w:rFonts w:eastAsiaTheme="minorEastAsia"/>
          <w:lang w:eastAsia="zh-CN"/>
        </w:rPr>
        <w:t>model</w:t>
      </w:r>
      <w:r w:rsidRPr="00FE02EC">
        <w:rPr>
          <w:rFonts w:eastAsiaTheme="minorEastAsia"/>
          <w:lang w:eastAsia="zh-CN"/>
        </w:rPr>
        <w:t xml:space="preserve"> identification</w:t>
      </w:r>
      <w:r>
        <w:rPr>
          <w:rFonts w:eastAsiaTheme="minorEastAsia"/>
          <w:lang w:eastAsia="zh-CN"/>
        </w:rPr>
        <w:t xml:space="preserve">, </w:t>
      </w:r>
      <w:r w:rsidRPr="00FE02EC">
        <w:rPr>
          <w:rFonts w:eastAsiaTheme="minorEastAsia"/>
          <w:lang w:eastAsia="zh-CN"/>
        </w:rPr>
        <w:t xml:space="preserve">explicit </w:t>
      </w:r>
      <w:r>
        <w:rPr>
          <w:rFonts w:eastAsiaTheme="minorEastAsia"/>
          <w:lang w:eastAsia="zh-CN"/>
        </w:rPr>
        <w:t>model ID</w:t>
      </w:r>
      <w:r w:rsidR="00E7508B">
        <w:rPr>
          <w:rFonts w:eastAsiaTheme="minorEastAsia"/>
          <w:lang w:eastAsia="zh-CN"/>
        </w:rPr>
        <w:t xml:space="preserve"> can be used to indicate the exact model among multiple models of UE or network</w:t>
      </w:r>
      <w:r>
        <w:rPr>
          <w:rFonts w:eastAsiaTheme="minorEastAsia"/>
          <w:lang w:eastAsia="zh-CN"/>
        </w:rPr>
        <w:t>. Based on this assumption, we have the following analysis.</w:t>
      </w:r>
    </w:p>
    <w:p w14:paraId="58479E03" w14:textId="1D92FD09" w:rsidR="004555FE" w:rsidRPr="009A48C8" w:rsidRDefault="004555FE" w:rsidP="00A07D82">
      <w:pPr>
        <w:pStyle w:val="a"/>
        <w:numPr>
          <w:ilvl w:val="0"/>
          <w:numId w:val="33"/>
        </w:numPr>
      </w:pPr>
      <w:r w:rsidRPr="008507B2">
        <w:rPr>
          <w:rFonts w:eastAsiaTheme="minorEastAsia"/>
          <w:b/>
        </w:rPr>
        <w:t xml:space="preserve">The model is developed at the network side and run by the UE side: </w:t>
      </w:r>
      <w:r w:rsidR="00E7508B" w:rsidRPr="008507B2">
        <w:rPr>
          <w:b/>
        </w:rPr>
        <w:t xml:space="preserve">Network </w:t>
      </w:r>
      <w:r w:rsidR="00E7508B">
        <w:rPr>
          <w:b/>
        </w:rPr>
        <w:t>can control or assist</w:t>
      </w:r>
      <w:r w:rsidR="00E7508B" w:rsidRPr="008507B2">
        <w:rPr>
          <w:b/>
        </w:rPr>
        <w:t xml:space="preserve"> LCM </w:t>
      </w:r>
      <w:r w:rsidR="00E7508B">
        <w:rPr>
          <w:b/>
        </w:rPr>
        <w:t>based on model ID</w:t>
      </w:r>
      <w:r w:rsidRPr="008507B2">
        <w:rPr>
          <w:rFonts w:eastAsiaTheme="minorEastAsia"/>
          <w:b/>
        </w:rPr>
        <w:t>.</w:t>
      </w:r>
      <w:r>
        <w:rPr>
          <w:rFonts w:eastAsiaTheme="minorEastAsia"/>
        </w:rPr>
        <w:t xml:space="preserve"> </w:t>
      </w:r>
      <w:r w:rsidR="00A07D82">
        <w:rPr>
          <w:rFonts w:eastAsiaTheme="minorEastAsia"/>
        </w:rPr>
        <w:t>During or before model deliver, model ID can be sent to UE as one part of model description information. With model ID, network can indicate the exact model and there is no conflict between the old model of UE and the new model delivered from network.</w:t>
      </w:r>
      <w:r w:rsidR="00A07D82">
        <w:t xml:space="preserve"> Then using model ID, network can manage or assist the LCM of the delivered model.</w:t>
      </w:r>
    </w:p>
    <w:p w14:paraId="4E85AE0F" w14:textId="221607E9" w:rsidR="004555FE" w:rsidRPr="008507B2" w:rsidRDefault="004555FE" w:rsidP="004555FE">
      <w:pPr>
        <w:pStyle w:val="a"/>
        <w:numPr>
          <w:ilvl w:val="0"/>
          <w:numId w:val="33"/>
        </w:numPr>
        <w:rPr>
          <w:b/>
        </w:rPr>
      </w:pPr>
      <w:r w:rsidRPr="008507B2">
        <w:rPr>
          <w:rFonts w:hint="eastAsia"/>
          <w:b/>
        </w:rPr>
        <w:t>T</w:t>
      </w:r>
      <w:r w:rsidRPr="008507B2">
        <w:rPr>
          <w:b/>
        </w:rPr>
        <w:t xml:space="preserve">he model is developed at the UE side and managed by the network side: </w:t>
      </w:r>
      <w:r w:rsidR="00540B1E" w:rsidRPr="008507B2">
        <w:rPr>
          <w:b/>
        </w:rPr>
        <w:t xml:space="preserve">Network </w:t>
      </w:r>
      <w:r w:rsidR="00540B1E">
        <w:rPr>
          <w:b/>
        </w:rPr>
        <w:t>control</w:t>
      </w:r>
      <w:r w:rsidR="00B82CE5">
        <w:rPr>
          <w:b/>
        </w:rPr>
        <w:t>s</w:t>
      </w:r>
      <w:r w:rsidR="00540B1E">
        <w:rPr>
          <w:b/>
        </w:rPr>
        <w:t xml:space="preserve"> </w:t>
      </w:r>
      <w:r w:rsidR="00540B1E" w:rsidRPr="008507B2">
        <w:rPr>
          <w:b/>
        </w:rPr>
        <w:t xml:space="preserve">LCM </w:t>
      </w:r>
      <w:r w:rsidR="00540B1E">
        <w:rPr>
          <w:b/>
        </w:rPr>
        <w:t>based on model ID</w:t>
      </w:r>
      <w:r w:rsidRPr="008507B2">
        <w:rPr>
          <w:b/>
        </w:rPr>
        <w:t>.</w:t>
      </w:r>
      <w:r w:rsidRPr="00B17C7B">
        <w:t xml:space="preserve"> </w:t>
      </w:r>
      <w:r w:rsidRPr="00B17C7B">
        <w:rPr>
          <w:rFonts w:hint="eastAsia"/>
        </w:rPr>
        <w:t xml:space="preserve">UE reports </w:t>
      </w:r>
      <w:r w:rsidR="00A07D82">
        <w:t xml:space="preserve">the description information of </w:t>
      </w:r>
      <w:r w:rsidRPr="00B17C7B">
        <w:rPr>
          <w:rFonts w:hint="eastAsia"/>
        </w:rPr>
        <w:t>its supported AI/ML</w:t>
      </w:r>
      <w:r w:rsidR="00610F26">
        <w:t xml:space="preserve"> </w:t>
      </w:r>
      <w:r w:rsidR="00A07D82">
        <w:t>model</w:t>
      </w:r>
      <w:r w:rsidRPr="00B17C7B">
        <w:rPr>
          <w:rFonts w:hint="eastAsia"/>
        </w:rPr>
        <w:t xml:space="preserve"> and other necessary information (e.g., needed assistance from network) to network.</w:t>
      </w:r>
      <w:r>
        <w:t xml:space="preserve"> </w:t>
      </w:r>
      <w:r w:rsidR="00A07D82">
        <w:t xml:space="preserve">Then using model ID, network can manage the LCM of </w:t>
      </w:r>
      <w:r w:rsidR="00610F26">
        <w:t>the target model</w:t>
      </w:r>
      <w:r w:rsidR="00A07D82">
        <w:t>.</w:t>
      </w:r>
    </w:p>
    <w:p w14:paraId="79734E89" w14:textId="2C85338E" w:rsidR="004555FE" w:rsidRDefault="004555FE" w:rsidP="004555FE">
      <w:pPr>
        <w:pStyle w:val="a"/>
        <w:numPr>
          <w:ilvl w:val="0"/>
          <w:numId w:val="33"/>
        </w:numPr>
      </w:pPr>
      <w:r w:rsidRPr="008507B2">
        <w:rPr>
          <w:b/>
        </w:rPr>
        <w:t>Two sided models are jointly developed by the UE side and network side:</w:t>
      </w:r>
      <w:r w:rsidRPr="008507B2">
        <w:rPr>
          <w:rFonts w:eastAsiaTheme="minorEastAsia"/>
          <w:b/>
        </w:rPr>
        <w:t xml:space="preserve"> </w:t>
      </w:r>
      <w:r w:rsidR="00A07D82">
        <w:rPr>
          <w:b/>
        </w:rPr>
        <w:t>Model ID is needed for the matching of two sided models</w:t>
      </w:r>
      <w:r w:rsidRPr="008507B2">
        <w:rPr>
          <w:rFonts w:eastAsiaTheme="minorEastAsia"/>
          <w:b/>
        </w:rPr>
        <w:t>.</w:t>
      </w:r>
      <w:r>
        <w:rPr>
          <w:rFonts w:eastAsiaTheme="minorEastAsia"/>
          <w:b/>
        </w:rPr>
        <w:t xml:space="preserve"> </w:t>
      </w:r>
      <w:r w:rsidR="00610F26" w:rsidRPr="00610F26">
        <w:rPr>
          <w:rFonts w:eastAsiaTheme="minorEastAsia" w:hint="eastAsia"/>
        </w:rPr>
        <w:t>A</w:t>
      </w:r>
      <w:r w:rsidR="00610F26" w:rsidRPr="00610F26">
        <w:rPr>
          <w:rFonts w:eastAsiaTheme="minorEastAsia"/>
        </w:rPr>
        <w:t>s discussed in functionality identification,</w:t>
      </w:r>
      <w:r w:rsidR="00610F26">
        <w:rPr>
          <w:rFonts w:eastAsiaTheme="minorEastAsia"/>
        </w:rPr>
        <w:t xml:space="preserve"> one UE-side model could not match all the network-side models from different network vendors, and then</w:t>
      </w:r>
      <w:r w:rsidRPr="00610F26">
        <w:rPr>
          <w:rFonts w:eastAsiaTheme="minorEastAsia"/>
        </w:rPr>
        <w:t xml:space="preserve"> m</w:t>
      </w:r>
      <w:r>
        <w:rPr>
          <w:rFonts w:eastAsiaTheme="minorEastAsia"/>
        </w:rPr>
        <w:t xml:space="preserve">odel ID will be needed to </w:t>
      </w:r>
      <w:r w:rsidR="00F745A8">
        <w:rPr>
          <w:rFonts w:eastAsiaTheme="minorEastAsia"/>
        </w:rPr>
        <w:t>manage LCM of different models</w:t>
      </w:r>
      <w:r w:rsidR="0042155D">
        <w:rPr>
          <w:rFonts w:eastAsiaTheme="minorEastAsia"/>
        </w:rPr>
        <w:t>.</w:t>
      </w:r>
    </w:p>
    <w:p w14:paraId="5798DCD9" w14:textId="72B2A77D" w:rsidR="004555FE" w:rsidRDefault="004555FE" w:rsidP="004555FE">
      <w:pPr>
        <w:pStyle w:val="a"/>
        <w:numPr>
          <w:ilvl w:val="0"/>
          <w:numId w:val="33"/>
        </w:numPr>
        <w:rPr>
          <w:rFonts w:eastAsiaTheme="minorEastAsia"/>
        </w:rPr>
      </w:pPr>
      <w:r w:rsidRPr="00850423">
        <w:rPr>
          <w:b/>
        </w:rPr>
        <w:t>The model is developed and managed the UE side:</w:t>
      </w:r>
      <w:r w:rsidRPr="00850423">
        <w:rPr>
          <w:rFonts w:eastAsiaTheme="minorEastAsia"/>
          <w:b/>
        </w:rPr>
        <w:t xml:space="preserve"> </w:t>
      </w:r>
      <w:r w:rsidR="00A07D82">
        <w:rPr>
          <w:b/>
        </w:rPr>
        <w:t>Model ID is not necessary in the LCM</w:t>
      </w:r>
      <w:r w:rsidRPr="008507B2">
        <w:rPr>
          <w:b/>
        </w:rPr>
        <w:t>.</w:t>
      </w:r>
      <w:r w:rsidRPr="008879E3">
        <w:rPr>
          <w:rFonts w:eastAsiaTheme="minorEastAsia"/>
        </w:rPr>
        <w:t xml:space="preserve"> </w:t>
      </w:r>
      <w:r>
        <w:rPr>
          <w:rFonts w:eastAsiaTheme="minorEastAsia"/>
        </w:rPr>
        <w:t xml:space="preserve">The LCM is </w:t>
      </w:r>
      <w:r w:rsidR="00F66365">
        <w:rPr>
          <w:rFonts w:eastAsiaTheme="minorEastAsia"/>
        </w:rPr>
        <w:t xml:space="preserve">mainly </w:t>
      </w:r>
      <w:r>
        <w:rPr>
          <w:rFonts w:eastAsiaTheme="minorEastAsia"/>
        </w:rPr>
        <w:t xml:space="preserve">managed by UE. To obtain the assistance of network, UE can also </w:t>
      </w:r>
      <w:r w:rsidRPr="00B17C7B">
        <w:rPr>
          <w:rFonts w:hint="eastAsia"/>
        </w:rPr>
        <w:t>report its supported AI/ML based functionality and other necessary information to network.</w:t>
      </w:r>
      <w:r w:rsidR="00F745A8">
        <w:t xml:space="preserve"> Model ID may not need to be needed.</w:t>
      </w:r>
    </w:p>
    <w:p w14:paraId="1E5D4D12" w14:textId="58763C8C" w:rsidR="004555FE" w:rsidRDefault="0017032B" w:rsidP="004555FE">
      <w:pPr>
        <w:pStyle w:val="proposal"/>
        <w:rPr>
          <w:rFonts w:eastAsiaTheme="minorEastAsia"/>
        </w:rPr>
      </w:pPr>
      <w:r>
        <w:t>Model</w:t>
      </w:r>
      <w:r w:rsidRPr="00824A7B">
        <w:t xml:space="preserve"> identification</w:t>
      </w:r>
      <w:r>
        <w:t xml:space="preserve"> can be </w:t>
      </w:r>
      <w:r w:rsidRPr="0017032B">
        <w:t>applica</w:t>
      </w:r>
      <w:r>
        <w:t>ted</w:t>
      </w:r>
      <w:r>
        <w:rPr>
          <w:rFonts w:eastAsiaTheme="minorEastAsia"/>
        </w:rPr>
        <w:t xml:space="preserve"> in the following cases</w:t>
      </w:r>
      <w:r w:rsidR="004555FE">
        <w:rPr>
          <w:rFonts w:eastAsiaTheme="minorEastAsia"/>
        </w:rPr>
        <w:t>:</w:t>
      </w:r>
    </w:p>
    <w:p w14:paraId="1C275D84" w14:textId="57EAA88B" w:rsidR="00C54CC1" w:rsidRDefault="00C54CC1" w:rsidP="004555FE">
      <w:pPr>
        <w:pStyle w:val="a"/>
        <w:numPr>
          <w:ilvl w:val="0"/>
          <w:numId w:val="64"/>
        </w:numPr>
        <w:rPr>
          <w:rFonts w:eastAsiaTheme="minorEastAsia"/>
          <w:b/>
        </w:rPr>
      </w:pPr>
      <w:r w:rsidRPr="008507B2">
        <w:rPr>
          <w:rFonts w:eastAsiaTheme="minorEastAsia"/>
          <w:b/>
        </w:rPr>
        <w:t>The model is developed at the network side and run by the UE side</w:t>
      </w:r>
      <w:r>
        <w:rPr>
          <w:rFonts w:eastAsiaTheme="minorEastAsia"/>
          <w:b/>
        </w:rPr>
        <w:t>.</w:t>
      </w:r>
    </w:p>
    <w:p w14:paraId="7C627604" w14:textId="7E90DD08" w:rsidR="004555FE" w:rsidRDefault="004555FE" w:rsidP="004555FE">
      <w:pPr>
        <w:pStyle w:val="a"/>
        <w:numPr>
          <w:ilvl w:val="0"/>
          <w:numId w:val="64"/>
        </w:numPr>
        <w:rPr>
          <w:rFonts w:eastAsiaTheme="minorEastAsia"/>
          <w:b/>
        </w:rPr>
      </w:pPr>
      <w:r>
        <w:rPr>
          <w:rFonts w:eastAsiaTheme="minorEastAsia"/>
          <w:b/>
        </w:rPr>
        <w:t>The model is developed at the UE side and managed by the network side</w:t>
      </w:r>
      <w:r w:rsidR="00F745A8">
        <w:rPr>
          <w:rFonts w:eastAsiaTheme="minorEastAsia"/>
          <w:b/>
        </w:rPr>
        <w:t xml:space="preserve"> where flexible model update/switch is needed for different scenarios</w:t>
      </w:r>
      <w:r>
        <w:rPr>
          <w:rFonts w:eastAsiaTheme="minorEastAsia"/>
          <w:b/>
        </w:rPr>
        <w:t>.</w:t>
      </w:r>
    </w:p>
    <w:p w14:paraId="4B28ABCE" w14:textId="7DC3D0E9" w:rsidR="004555FE" w:rsidRPr="000553FB" w:rsidRDefault="00C54CC1" w:rsidP="004555FE">
      <w:pPr>
        <w:pStyle w:val="a"/>
        <w:numPr>
          <w:ilvl w:val="0"/>
          <w:numId w:val="64"/>
        </w:numPr>
        <w:rPr>
          <w:rFonts w:eastAsiaTheme="minorEastAsia"/>
          <w:b/>
        </w:rPr>
      </w:pPr>
      <w:r w:rsidRPr="008507B2">
        <w:rPr>
          <w:b/>
        </w:rPr>
        <w:t>Two sided models are jointly developed by the UE side and network side</w:t>
      </w:r>
      <w:r w:rsidR="004555FE">
        <w:rPr>
          <w:rFonts w:eastAsiaTheme="minorEastAsia"/>
          <w:b/>
        </w:rPr>
        <w:t>.</w:t>
      </w:r>
    </w:p>
    <w:p w14:paraId="7253E0AA" w14:textId="6E467321" w:rsidR="004555FE" w:rsidRPr="00C91B46" w:rsidRDefault="004555FE" w:rsidP="004555FE">
      <w:pPr>
        <w:rPr>
          <w:b/>
          <w:u w:val="single"/>
          <w:lang w:val="en-GB"/>
        </w:rPr>
      </w:pPr>
      <w:r w:rsidRPr="00C91B46">
        <w:rPr>
          <w:b/>
          <w:u w:val="single"/>
          <w:lang w:val="en-GB"/>
        </w:rPr>
        <w:t xml:space="preserve">How the </w:t>
      </w:r>
      <w:r w:rsidR="00E7508B">
        <w:rPr>
          <w:b/>
          <w:u w:val="single"/>
          <w:lang w:val="en-GB"/>
        </w:rPr>
        <w:t>model</w:t>
      </w:r>
      <w:r>
        <w:rPr>
          <w:b/>
          <w:u w:val="single"/>
          <w:lang w:val="en-GB"/>
        </w:rPr>
        <w:t>-based LCM generally works?</w:t>
      </w:r>
    </w:p>
    <w:p w14:paraId="16DECA01" w14:textId="40461715" w:rsidR="004555FE" w:rsidRDefault="004555FE" w:rsidP="004555FE">
      <w:pPr>
        <w:rPr>
          <w:rFonts w:eastAsiaTheme="minorEastAsia"/>
          <w:lang w:eastAsia="zh-CN"/>
        </w:rPr>
      </w:pPr>
      <w:r w:rsidRPr="000553FB">
        <w:rPr>
          <w:rFonts w:eastAsiaTheme="minorEastAsia" w:hint="eastAsia"/>
          <w:color w:val="000000" w:themeColor="text1"/>
          <w:lang w:eastAsia="zh-CN"/>
        </w:rPr>
        <w:t>F</w:t>
      </w:r>
      <w:r w:rsidRPr="000553FB">
        <w:rPr>
          <w:rFonts w:eastAsiaTheme="minorEastAsia"/>
          <w:color w:val="000000" w:themeColor="text1"/>
          <w:lang w:eastAsia="zh-CN"/>
        </w:rPr>
        <w:t xml:space="preserve">igure </w:t>
      </w:r>
      <w:r w:rsidR="000553FB" w:rsidRPr="000553FB">
        <w:rPr>
          <w:rFonts w:eastAsiaTheme="minorEastAsia"/>
          <w:color w:val="000000" w:themeColor="text1"/>
          <w:lang w:eastAsia="zh-CN"/>
        </w:rPr>
        <w:t>5.2-1</w:t>
      </w:r>
      <w:r w:rsidRPr="000553FB">
        <w:rPr>
          <w:rFonts w:eastAsiaTheme="minorEastAsia"/>
          <w:color w:val="000000" w:themeColor="text1"/>
          <w:lang w:eastAsia="zh-CN"/>
        </w:rPr>
        <w:t xml:space="preserve"> sho</w:t>
      </w:r>
      <w:r>
        <w:rPr>
          <w:rFonts w:eastAsiaTheme="minorEastAsia"/>
          <w:lang w:eastAsia="zh-CN"/>
        </w:rPr>
        <w:t>ws t</w:t>
      </w:r>
      <w:r w:rsidRPr="00D9723D">
        <w:rPr>
          <w:rFonts w:eastAsiaTheme="minorEastAsia"/>
          <w:lang w:eastAsia="zh-CN"/>
        </w:rPr>
        <w:t xml:space="preserve">he procedure of the </w:t>
      </w:r>
      <w:r w:rsidR="00E7508B">
        <w:rPr>
          <w:rFonts w:eastAsiaTheme="minorEastAsia"/>
          <w:lang w:eastAsia="zh-CN"/>
        </w:rPr>
        <w:t>model</w:t>
      </w:r>
      <w:r w:rsidR="00C42FA7">
        <w:rPr>
          <w:rFonts w:eastAsiaTheme="minorEastAsia"/>
          <w:lang w:eastAsia="zh-CN"/>
        </w:rPr>
        <w:t xml:space="preserve"> </w:t>
      </w:r>
      <w:r w:rsidR="000553FB">
        <w:rPr>
          <w:rFonts w:eastAsiaTheme="minorEastAsia"/>
          <w:lang w:eastAsia="zh-CN"/>
        </w:rPr>
        <w:t>identification.</w:t>
      </w:r>
    </w:p>
    <w:p w14:paraId="7DB1F20D" w14:textId="7567E7EF" w:rsidR="004555FE" w:rsidRDefault="00926594" w:rsidP="00E7508B">
      <w:pPr>
        <w:jc w:val="center"/>
        <w:rPr>
          <w:rFonts w:eastAsiaTheme="minorEastAsia"/>
          <w:lang w:eastAsia="zh-CN"/>
        </w:rPr>
      </w:pPr>
      <w:r>
        <w:rPr>
          <w:rFonts w:eastAsiaTheme="minorEastAsia"/>
          <w:noProof/>
          <w:lang w:eastAsia="zh-CN"/>
        </w:rPr>
        <w:drawing>
          <wp:inline distT="0" distB="0" distL="0" distR="0" wp14:anchorId="6AC17160" wp14:editId="137F32CA">
            <wp:extent cx="4196715" cy="3256522"/>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42201" cy="3291818"/>
                    </a:xfrm>
                    <a:prstGeom prst="rect">
                      <a:avLst/>
                    </a:prstGeom>
                    <a:noFill/>
                  </pic:spPr>
                </pic:pic>
              </a:graphicData>
            </a:graphic>
          </wp:inline>
        </w:drawing>
      </w:r>
    </w:p>
    <w:p w14:paraId="2DE201EF" w14:textId="47A55FBF" w:rsidR="00F63A8F" w:rsidRDefault="004555FE" w:rsidP="00B814D9">
      <w:pPr>
        <w:jc w:val="center"/>
        <w:rPr>
          <w:rFonts w:eastAsiaTheme="minorEastAsia"/>
          <w:lang w:eastAsia="zh-CN"/>
        </w:rPr>
      </w:pPr>
      <w:r w:rsidRPr="000553FB">
        <w:rPr>
          <w:rFonts w:eastAsiaTheme="minorEastAsia" w:hint="eastAsia"/>
          <w:color w:val="000000" w:themeColor="text1"/>
          <w:lang w:eastAsia="zh-CN"/>
        </w:rPr>
        <w:lastRenderedPageBreak/>
        <w:t>F</w:t>
      </w:r>
      <w:r w:rsidRPr="000553FB">
        <w:rPr>
          <w:rFonts w:eastAsiaTheme="minorEastAsia"/>
          <w:color w:val="000000" w:themeColor="text1"/>
          <w:lang w:eastAsia="zh-CN"/>
        </w:rPr>
        <w:t xml:space="preserve">igure </w:t>
      </w:r>
      <w:r w:rsidR="000553FB" w:rsidRPr="000553FB">
        <w:rPr>
          <w:rFonts w:eastAsiaTheme="minorEastAsia"/>
          <w:color w:val="000000" w:themeColor="text1"/>
          <w:lang w:eastAsia="zh-CN"/>
        </w:rPr>
        <w:t>5.2-1</w:t>
      </w:r>
      <w:r w:rsidRPr="000553FB">
        <w:rPr>
          <w:rFonts w:eastAsiaTheme="minorEastAsia"/>
          <w:color w:val="000000" w:themeColor="text1"/>
          <w:lang w:eastAsia="zh-CN"/>
        </w:rPr>
        <w:t>.  The gen</w:t>
      </w:r>
      <w:r w:rsidRPr="00D9723D">
        <w:rPr>
          <w:rFonts w:eastAsiaTheme="minorEastAsia"/>
          <w:lang w:eastAsia="zh-CN"/>
        </w:rPr>
        <w:t xml:space="preserve">erally </w:t>
      </w:r>
      <w:r>
        <w:rPr>
          <w:rFonts w:eastAsiaTheme="minorEastAsia"/>
          <w:lang w:eastAsia="zh-CN"/>
        </w:rPr>
        <w:t>procedure of</w:t>
      </w:r>
      <w:r w:rsidRPr="00D9723D">
        <w:rPr>
          <w:rFonts w:eastAsiaTheme="minorEastAsia"/>
          <w:lang w:eastAsia="zh-CN"/>
        </w:rPr>
        <w:t xml:space="preserve"> the </w:t>
      </w:r>
      <w:r w:rsidR="00E7508B">
        <w:rPr>
          <w:rFonts w:eastAsiaTheme="minorEastAsia"/>
          <w:lang w:eastAsia="zh-CN"/>
        </w:rPr>
        <w:t>model</w:t>
      </w:r>
      <w:r w:rsidRPr="00D9723D">
        <w:rPr>
          <w:rFonts w:eastAsiaTheme="minorEastAsia"/>
          <w:lang w:eastAsia="zh-CN"/>
        </w:rPr>
        <w:t>-based LCM</w:t>
      </w:r>
      <w:r>
        <w:rPr>
          <w:rFonts w:eastAsiaTheme="minorEastAsia"/>
          <w:lang w:eastAsia="zh-CN"/>
        </w:rPr>
        <w:t>.</w:t>
      </w:r>
    </w:p>
    <w:p w14:paraId="42816929" w14:textId="1061E2B1" w:rsidR="004555FE" w:rsidRPr="00F63A8F" w:rsidRDefault="00F63A8F" w:rsidP="004555FE">
      <w:pPr>
        <w:rPr>
          <w:rFonts w:eastAsiaTheme="minorEastAsia"/>
          <w:lang w:eastAsia="zh-CN"/>
        </w:rPr>
      </w:pPr>
      <w:r>
        <w:rPr>
          <w:rFonts w:eastAsiaTheme="minorEastAsia" w:hint="eastAsia"/>
          <w:lang w:eastAsia="zh-CN"/>
        </w:rPr>
        <w:t>F</w:t>
      </w:r>
      <w:r>
        <w:rPr>
          <w:rFonts w:eastAsiaTheme="minorEastAsia"/>
          <w:lang w:eastAsia="zh-CN"/>
        </w:rPr>
        <w:t>irstly, the following is the procedure of m</w:t>
      </w:r>
      <w:r w:rsidRPr="00F63A8F">
        <w:rPr>
          <w:rFonts w:eastAsiaTheme="minorEastAsia"/>
          <w:lang w:eastAsia="zh-CN"/>
        </w:rPr>
        <w:t>odel identification for Type 1 training two-sided model and one-sided model transferred from network to UE</w:t>
      </w:r>
      <w:r>
        <w:rPr>
          <w:rFonts w:eastAsiaTheme="minorEastAsia"/>
          <w:lang w:eastAsia="zh-CN"/>
        </w:rPr>
        <w:t>.</w:t>
      </w:r>
    </w:p>
    <w:p w14:paraId="33243129" w14:textId="41EBAD4A" w:rsidR="00F63A8F" w:rsidRDefault="00F63A8F" w:rsidP="00F63A8F">
      <w:pPr>
        <w:pStyle w:val="a"/>
        <w:numPr>
          <w:ilvl w:val="0"/>
          <w:numId w:val="17"/>
        </w:numPr>
        <w:rPr>
          <w:rFonts w:eastAsiaTheme="minorEastAsia"/>
          <w:b/>
          <w:color w:val="000000"/>
        </w:rPr>
      </w:pPr>
      <w:r w:rsidRPr="00F63A8F">
        <w:rPr>
          <w:rFonts w:eastAsiaTheme="minorEastAsia"/>
          <w:b/>
          <w:color w:val="000000"/>
        </w:rPr>
        <w:t xml:space="preserve">Step </w:t>
      </w:r>
      <w:r>
        <w:rPr>
          <w:rFonts w:eastAsiaTheme="minorEastAsia"/>
          <w:b/>
          <w:color w:val="000000"/>
        </w:rPr>
        <w:t>0</w:t>
      </w:r>
      <w:r w:rsidRPr="00F63A8F">
        <w:rPr>
          <w:rFonts w:eastAsiaTheme="minorEastAsia"/>
          <w:b/>
          <w:color w:val="000000"/>
        </w:rPr>
        <w:t>: Alignment of model structure or other necessary information between network and UE or UE side server</w:t>
      </w:r>
      <w:r>
        <w:rPr>
          <w:rFonts w:eastAsiaTheme="minorEastAsia"/>
          <w:b/>
          <w:color w:val="000000"/>
        </w:rPr>
        <w:t>.</w:t>
      </w:r>
      <w:r w:rsidR="005332E4" w:rsidRPr="005332E4">
        <w:rPr>
          <w:rFonts w:eastAsiaTheme="minorEastAsia"/>
          <w:color w:val="000000"/>
        </w:rPr>
        <w:t xml:space="preserve"> To </w:t>
      </w:r>
      <w:r w:rsidR="005332E4">
        <w:rPr>
          <w:rFonts w:eastAsiaTheme="minorEastAsia"/>
          <w:color w:val="000000"/>
        </w:rPr>
        <w:t>ensure that the delivered model can work well at UE, network and UE</w:t>
      </w:r>
      <w:r w:rsidR="00CE5EDE">
        <w:rPr>
          <w:rFonts w:eastAsiaTheme="minorEastAsia"/>
          <w:color w:val="000000"/>
        </w:rPr>
        <w:t xml:space="preserve"> or UE side server</w:t>
      </w:r>
      <w:r w:rsidR="005332E4">
        <w:rPr>
          <w:rFonts w:eastAsiaTheme="minorEastAsia"/>
          <w:color w:val="000000"/>
        </w:rPr>
        <w:t xml:space="preserve"> may need to</w:t>
      </w:r>
      <w:r w:rsidR="00CE5EDE">
        <w:rPr>
          <w:rFonts w:eastAsiaTheme="minorEastAsia"/>
          <w:color w:val="000000"/>
        </w:rPr>
        <w:t xml:space="preserve"> align some necessary model information. Online alignment and offline alignment may both be needed. Since UE chipset is designed and optimized for certain model structures, it is important of network to know the supported model structures at UE. </w:t>
      </w:r>
      <w:r w:rsidR="00C42FA7">
        <w:rPr>
          <w:rFonts w:eastAsiaTheme="minorEastAsia"/>
          <w:color w:val="000000"/>
        </w:rPr>
        <w:t xml:space="preserve">Other necessary information may include quantization supported by the UE and inference latency for a specific model etc. </w:t>
      </w:r>
      <w:r w:rsidR="00CE5EDE">
        <w:rPr>
          <w:rFonts w:eastAsiaTheme="minorEastAsia"/>
          <w:color w:val="000000"/>
        </w:rPr>
        <w:t xml:space="preserve"> </w:t>
      </w:r>
    </w:p>
    <w:p w14:paraId="234E8A93" w14:textId="0963C933" w:rsidR="00F63A8F" w:rsidRDefault="00F63A8F" w:rsidP="00F63A8F">
      <w:pPr>
        <w:pStyle w:val="a"/>
        <w:numPr>
          <w:ilvl w:val="0"/>
          <w:numId w:val="17"/>
        </w:numPr>
        <w:rPr>
          <w:rFonts w:eastAsiaTheme="minorEastAsia"/>
          <w:b/>
          <w:color w:val="000000"/>
        </w:rPr>
      </w:pPr>
      <w:r w:rsidRPr="00F63A8F">
        <w:rPr>
          <w:rFonts w:eastAsiaTheme="minorEastAsia"/>
          <w:b/>
          <w:color w:val="000000"/>
        </w:rPr>
        <w:t>Step1: Network trains the model (hyper)-parameters based on collected data</w:t>
      </w:r>
      <w:r>
        <w:rPr>
          <w:rFonts w:eastAsiaTheme="minorEastAsia"/>
          <w:b/>
          <w:color w:val="000000"/>
        </w:rPr>
        <w:t>.</w:t>
      </w:r>
      <w:r w:rsidR="00076FDC">
        <w:rPr>
          <w:rFonts w:eastAsiaTheme="minorEastAsia"/>
          <w:b/>
          <w:color w:val="000000"/>
        </w:rPr>
        <w:t xml:space="preserve"> </w:t>
      </w:r>
      <w:r w:rsidR="00076FDC" w:rsidRPr="00076FDC">
        <w:rPr>
          <w:rFonts w:eastAsiaTheme="minorEastAsia"/>
          <w:color w:val="000000"/>
        </w:rPr>
        <w:t>Based on the aligned model structure or other restrictions</w:t>
      </w:r>
      <w:r w:rsidR="00076FDC">
        <w:rPr>
          <w:rFonts w:eastAsiaTheme="minorEastAsia"/>
          <w:color w:val="000000"/>
        </w:rPr>
        <w:t>, the model can be trained by network using the collected data.</w:t>
      </w:r>
    </w:p>
    <w:p w14:paraId="254CA4CD" w14:textId="08C6B9AC" w:rsidR="00F63A8F" w:rsidRPr="00F63A8F" w:rsidRDefault="00F63A8F" w:rsidP="00F63A8F">
      <w:pPr>
        <w:pStyle w:val="a"/>
        <w:numPr>
          <w:ilvl w:val="0"/>
          <w:numId w:val="17"/>
        </w:numPr>
        <w:rPr>
          <w:rFonts w:eastAsiaTheme="minorEastAsia"/>
          <w:b/>
          <w:color w:val="000000"/>
        </w:rPr>
      </w:pPr>
      <w:r w:rsidRPr="00F63A8F">
        <w:rPr>
          <w:rFonts w:eastAsiaTheme="minorEastAsia" w:hint="eastAsia"/>
          <w:b/>
          <w:color w:val="000000"/>
        </w:rPr>
        <w:t>Step2: Network delivers the UE-sided model parameters to UE, with model ID and other necessary information</w:t>
      </w:r>
      <w:r>
        <w:rPr>
          <w:rFonts w:eastAsiaTheme="minorEastAsia"/>
          <w:b/>
          <w:color w:val="000000"/>
        </w:rPr>
        <w:t>.</w:t>
      </w:r>
      <w:r w:rsidR="00076FDC">
        <w:rPr>
          <w:rFonts w:eastAsiaTheme="minorEastAsia"/>
          <w:color w:val="000000"/>
        </w:rPr>
        <w:t xml:space="preserve"> After alignment and model training, the UE-sided model can be delivered to UE. Model ID is </w:t>
      </w:r>
      <w:r w:rsidR="00C063BC">
        <w:rPr>
          <w:rFonts w:eastAsiaTheme="minorEastAsia" w:hint="eastAsia"/>
          <w:color w:val="000000"/>
        </w:rPr>
        <w:t>al</w:t>
      </w:r>
      <w:r w:rsidR="00C063BC">
        <w:rPr>
          <w:rFonts w:eastAsiaTheme="minorEastAsia"/>
          <w:color w:val="000000"/>
        </w:rPr>
        <w:t xml:space="preserve">so delivered to UE as </w:t>
      </w:r>
      <w:r w:rsidR="00076FDC">
        <w:rPr>
          <w:rFonts w:eastAsiaTheme="minorEastAsia"/>
        </w:rPr>
        <w:t>one part of model description information.</w:t>
      </w:r>
    </w:p>
    <w:p w14:paraId="48A45F35" w14:textId="32B5EE01" w:rsidR="0096541C" w:rsidRPr="00A935C4" w:rsidRDefault="00F63A8F" w:rsidP="004555FE">
      <w:pPr>
        <w:pStyle w:val="a"/>
        <w:numPr>
          <w:ilvl w:val="0"/>
          <w:numId w:val="17"/>
        </w:numPr>
        <w:rPr>
          <w:rFonts w:eastAsiaTheme="minorEastAsia"/>
          <w:b/>
          <w:color w:val="000000"/>
        </w:rPr>
      </w:pPr>
      <w:r w:rsidRPr="00F63A8F">
        <w:rPr>
          <w:rFonts w:eastAsiaTheme="minorEastAsia"/>
          <w:b/>
          <w:color w:val="000000"/>
        </w:rPr>
        <w:t>Step3: Using model ID, network controls LCM of the UE sided part of two sided models.</w:t>
      </w:r>
      <w:r w:rsidR="007D18DF">
        <w:rPr>
          <w:rFonts w:eastAsiaTheme="minorEastAsia"/>
          <w:b/>
          <w:color w:val="000000"/>
        </w:rPr>
        <w:t xml:space="preserve"> </w:t>
      </w:r>
      <w:r w:rsidR="007D18DF">
        <w:rPr>
          <w:rFonts w:eastAsiaTheme="minorEastAsia"/>
          <w:color w:val="000000"/>
        </w:rPr>
        <w:t xml:space="preserve">Model ID can be used for two sides to </w:t>
      </w:r>
      <w:r w:rsidR="007D18DF">
        <w:rPr>
          <w:rFonts w:eastAsiaTheme="minorEastAsia"/>
        </w:rPr>
        <w:t>indicate the exact model. Take performance monitoring as an example. The configuration or indication of performance monitoring measurement resource or report resource would include model ID, so that UE can measure and report the performance KPIs of the right model.</w:t>
      </w:r>
    </w:p>
    <w:p w14:paraId="21523FC5" w14:textId="05695339" w:rsidR="005C7381" w:rsidRPr="00F63A8F" w:rsidRDefault="00A935C4" w:rsidP="005C7381">
      <w:pPr>
        <w:rPr>
          <w:rFonts w:eastAsiaTheme="minorEastAsia"/>
          <w:lang w:eastAsia="zh-CN"/>
        </w:rPr>
      </w:pPr>
      <w:r>
        <w:rPr>
          <w:rFonts w:eastAsiaTheme="minorEastAsia"/>
          <w:lang w:eastAsia="zh-CN"/>
        </w:rPr>
        <w:t xml:space="preserve">Then </w:t>
      </w:r>
      <w:r w:rsidR="005C7381">
        <w:rPr>
          <w:rFonts w:eastAsiaTheme="minorEastAsia"/>
          <w:lang w:eastAsia="zh-CN"/>
        </w:rPr>
        <w:t>the following is the procedure of m</w:t>
      </w:r>
      <w:r w:rsidR="005C7381" w:rsidRPr="00F63A8F">
        <w:rPr>
          <w:rFonts w:eastAsiaTheme="minorEastAsia"/>
          <w:lang w:eastAsia="zh-CN"/>
        </w:rPr>
        <w:t xml:space="preserve">odel identification for </w:t>
      </w:r>
      <w:r w:rsidR="005C7381" w:rsidRPr="005C7381">
        <w:rPr>
          <w:rFonts w:eastAsiaTheme="minorEastAsia"/>
          <w:lang w:eastAsia="zh-CN"/>
        </w:rPr>
        <w:t>Model identification for Type 3 training two-sided model (separate training at two sides)</w:t>
      </w:r>
      <w:r w:rsidR="005C7381">
        <w:rPr>
          <w:rFonts w:eastAsiaTheme="minorEastAsia"/>
          <w:lang w:eastAsia="zh-CN"/>
        </w:rPr>
        <w:t>.</w:t>
      </w:r>
    </w:p>
    <w:p w14:paraId="1ADFB39C" w14:textId="4D631C52" w:rsidR="00A935C4" w:rsidRPr="006404A8" w:rsidRDefault="00A935C4" w:rsidP="006404A8">
      <w:pPr>
        <w:pStyle w:val="a"/>
        <w:numPr>
          <w:ilvl w:val="0"/>
          <w:numId w:val="17"/>
        </w:numPr>
        <w:rPr>
          <w:rFonts w:eastAsiaTheme="minorEastAsia"/>
          <w:b/>
          <w:color w:val="000000"/>
        </w:rPr>
      </w:pPr>
      <w:r w:rsidRPr="00A935C4">
        <w:rPr>
          <w:rFonts w:eastAsiaTheme="minorEastAsia"/>
          <w:b/>
          <w:color w:val="000000"/>
        </w:rPr>
        <w:t>Step0: Alignment of model structure, quantization, or other necessary information between network and UE or UE side server.</w:t>
      </w:r>
      <w:r w:rsidRPr="00A935C4">
        <w:rPr>
          <w:rFonts w:eastAsiaTheme="minorEastAsia"/>
          <w:color w:val="000000"/>
        </w:rPr>
        <w:t xml:space="preserve"> As discuss</w:t>
      </w:r>
      <w:r w:rsidRPr="000553FB">
        <w:rPr>
          <w:rFonts w:eastAsiaTheme="minorEastAsia"/>
          <w:color w:val="000000" w:themeColor="text1"/>
        </w:rPr>
        <w:t xml:space="preserve">ed in Subsection </w:t>
      </w:r>
      <w:r w:rsidR="000553FB" w:rsidRPr="000553FB">
        <w:rPr>
          <w:rFonts w:eastAsiaTheme="minorEastAsia"/>
          <w:color w:val="000000" w:themeColor="text1"/>
        </w:rPr>
        <w:t>3.4</w:t>
      </w:r>
      <w:r w:rsidRPr="000553FB">
        <w:rPr>
          <w:rFonts w:eastAsiaTheme="minorEastAsia"/>
          <w:color w:val="000000" w:themeColor="text1"/>
        </w:rPr>
        <w:t>, if the</w:t>
      </w:r>
      <w:r w:rsidRPr="00A935C4">
        <w:rPr>
          <w:rFonts w:eastAsiaTheme="minorEastAsia"/>
          <w:color w:val="000000"/>
        </w:rPr>
        <w:t xml:space="preserve"> model structure is not aligned (e.g., dequantization method at decoder and the quantization method in encoder could not match), there will be an obvious performance loss compared with that in case where the dequantization and quantization method are matchin</w:t>
      </w:r>
      <w:r w:rsidRPr="006404A8">
        <w:rPr>
          <w:rFonts w:eastAsiaTheme="minorEastAsia"/>
          <w:color w:val="000000"/>
        </w:rPr>
        <w:t>g.</w:t>
      </w:r>
      <w:r w:rsidR="006B007C" w:rsidRPr="006404A8">
        <w:rPr>
          <w:rFonts w:eastAsiaTheme="minorEastAsia"/>
          <w:color w:val="000000"/>
        </w:rPr>
        <w:t xml:space="preserve"> </w:t>
      </w:r>
      <w:r w:rsidR="006404A8" w:rsidRPr="006404A8">
        <w:rPr>
          <w:rFonts w:eastAsiaTheme="minorEastAsia"/>
          <w:color w:val="000000"/>
        </w:rPr>
        <w:t>T</w:t>
      </w:r>
      <w:r w:rsidR="006404A8">
        <w:rPr>
          <w:rFonts w:eastAsiaTheme="minorEastAsia"/>
          <w:color w:val="000000"/>
        </w:rPr>
        <w:t>o ensure the performance of separate training,</w:t>
      </w:r>
      <w:r w:rsidR="006404A8" w:rsidRPr="006404A8">
        <w:rPr>
          <w:rFonts w:eastAsiaTheme="minorEastAsia"/>
          <w:color w:val="000000"/>
        </w:rPr>
        <w:t xml:space="preserve"> ne</w:t>
      </w:r>
      <w:r w:rsidR="006404A8" w:rsidRPr="00A935C4">
        <w:rPr>
          <w:rFonts w:eastAsiaTheme="minorEastAsia"/>
          <w:color w:val="000000"/>
        </w:rPr>
        <w:t xml:space="preserve">twork and UE or UE side server </w:t>
      </w:r>
      <w:r w:rsidR="006404A8">
        <w:rPr>
          <w:rFonts w:eastAsiaTheme="minorEastAsia"/>
          <w:color w:val="000000"/>
        </w:rPr>
        <w:t>would also</w:t>
      </w:r>
      <w:r w:rsidR="006404A8" w:rsidRPr="00A935C4">
        <w:rPr>
          <w:rFonts w:eastAsiaTheme="minorEastAsia"/>
          <w:color w:val="000000"/>
        </w:rPr>
        <w:t xml:space="preserve"> need to align some necessary model information</w:t>
      </w:r>
      <w:r w:rsidR="006404A8">
        <w:rPr>
          <w:rFonts w:eastAsiaTheme="minorEastAsia"/>
          <w:color w:val="000000"/>
        </w:rPr>
        <w:t>, including model structure.</w:t>
      </w:r>
    </w:p>
    <w:p w14:paraId="12FA3A52" w14:textId="740D307D" w:rsidR="00A935C4" w:rsidRDefault="00A935C4" w:rsidP="00A935C4">
      <w:pPr>
        <w:pStyle w:val="a"/>
        <w:numPr>
          <w:ilvl w:val="0"/>
          <w:numId w:val="17"/>
        </w:numPr>
        <w:rPr>
          <w:rFonts w:eastAsiaTheme="minorEastAsia"/>
          <w:b/>
          <w:color w:val="000000"/>
        </w:rPr>
      </w:pPr>
      <w:r w:rsidRPr="00A935C4">
        <w:rPr>
          <w:rFonts w:eastAsiaTheme="minorEastAsia"/>
          <w:b/>
          <w:color w:val="000000"/>
        </w:rPr>
        <w:t>Step1: Network/UE collects the data needed for training.</w:t>
      </w:r>
      <w:r w:rsidRPr="00FF6AFA">
        <w:rPr>
          <w:rFonts w:eastAsiaTheme="minorEastAsia"/>
          <w:color w:val="000000"/>
        </w:rPr>
        <w:t xml:space="preserve"> </w:t>
      </w:r>
      <w:r w:rsidR="00FF6AFA" w:rsidRPr="00FF6AFA">
        <w:rPr>
          <w:rFonts w:eastAsiaTheme="minorEastAsia"/>
          <w:color w:val="000000"/>
        </w:rPr>
        <w:t>After</w:t>
      </w:r>
      <w:r w:rsidR="00FF6AFA">
        <w:rPr>
          <w:rFonts w:eastAsiaTheme="minorEastAsia"/>
          <w:color w:val="000000"/>
        </w:rPr>
        <w:t xml:space="preserve"> collecting enough training data samples, network/UE can train a two-sided model,</w:t>
      </w:r>
      <w:r w:rsidRPr="00FF6AFA">
        <w:rPr>
          <w:rFonts w:eastAsiaTheme="minorEastAsia"/>
          <w:color w:val="000000"/>
        </w:rPr>
        <w:t xml:space="preserve"> </w:t>
      </w:r>
      <w:r w:rsidR="00FF6AFA">
        <w:rPr>
          <w:rFonts w:eastAsiaTheme="minorEastAsia"/>
          <w:color w:val="000000"/>
        </w:rPr>
        <w:t>b</w:t>
      </w:r>
      <w:r w:rsidRPr="00076FDC">
        <w:rPr>
          <w:rFonts w:eastAsiaTheme="minorEastAsia"/>
          <w:color w:val="000000"/>
        </w:rPr>
        <w:t xml:space="preserve">ased on the aligned model structure, </w:t>
      </w:r>
      <w:r w:rsidR="006404A8">
        <w:rPr>
          <w:rFonts w:eastAsiaTheme="minorEastAsia"/>
          <w:color w:val="000000"/>
        </w:rPr>
        <w:t>quantization</w:t>
      </w:r>
      <w:r w:rsidRPr="00076FDC">
        <w:rPr>
          <w:rFonts w:eastAsiaTheme="minorEastAsia"/>
          <w:color w:val="000000"/>
        </w:rPr>
        <w:t xml:space="preserve"> or other restrictions</w:t>
      </w:r>
      <w:r>
        <w:rPr>
          <w:rFonts w:eastAsiaTheme="minorEastAsia"/>
          <w:color w:val="000000"/>
        </w:rPr>
        <w:t>.</w:t>
      </w:r>
    </w:p>
    <w:p w14:paraId="45FD9ED1" w14:textId="61409DB6" w:rsidR="00C258AE" w:rsidRPr="00C258AE" w:rsidRDefault="00A935C4" w:rsidP="00A935C4">
      <w:pPr>
        <w:pStyle w:val="a"/>
        <w:numPr>
          <w:ilvl w:val="0"/>
          <w:numId w:val="17"/>
        </w:numPr>
        <w:rPr>
          <w:rFonts w:eastAsiaTheme="minorEastAsia"/>
          <w:b/>
          <w:color w:val="000000"/>
        </w:rPr>
      </w:pPr>
      <w:r w:rsidRPr="00F63A8F">
        <w:rPr>
          <w:rFonts w:eastAsiaTheme="minorEastAsia" w:hint="eastAsia"/>
          <w:b/>
          <w:color w:val="000000"/>
        </w:rPr>
        <w:t xml:space="preserve">Step2: </w:t>
      </w:r>
      <w:r w:rsidRPr="00A935C4">
        <w:rPr>
          <w:rFonts w:eastAsiaTheme="minorEastAsia"/>
          <w:b/>
          <w:color w:val="000000"/>
        </w:rPr>
        <w:t>Network/UE exchange data needed, trains the two-sided model and align on model ID</w:t>
      </w:r>
      <w:r>
        <w:rPr>
          <w:rFonts w:eastAsiaTheme="minorEastAsia"/>
          <w:b/>
          <w:color w:val="000000"/>
        </w:rPr>
        <w:t>.</w:t>
      </w:r>
      <w:r>
        <w:rPr>
          <w:rFonts w:eastAsiaTheme="minorEastAsia"/>
          <w:color w:val="000000"/>
        </w:rPr>
        <w:t xml:space="preserve"> </w:t>
      </w:r>
      <w:r w:rsidR="00C258AE" w:rsidRPr="00FF6AFA">
        <w:rPr>
          <w:rFonts w:eastAsiaTheme="minorEastAsia"/>
          <w:color w:val="000000"/>
        </w:rPr>
        <w:t>After</w:t>
      </w:r>
      <w:r w:rsidR="00C258AE">
        <w:rPr>
          <w:rFonts w:eastAsiaTheme="minorEastAsia"/>
          <w:color w:val="000000"/>
        </w:rPr>
        <w:t xml:space="preserve"> collecting enough training data samples, network/UE can train a two-sided model at one side and this side can generate the needed training data for other side,</w:t>
      </w:r>
      <w:r w:rsidR="00C258AE" w:rsidRPr="00FF6AFA">
        <w:rPr>
          <w:rFonts w:eastAsiaTheme="minorEastAsia"/>
          <w:color w:val="000000"/>
        </w:rPr>
        <w:t xml:space="preserve"> </w:t>
      </w:r>
      <w:r w:rsidR="00C258AE">
        <w:rPr>
          <w:rFonts w:eastAsiaTheme="minorEastAsia"/>
          <w:color w:val="000000"/>
        </w:rPr>
        <w:t>b</w:t>
      </w:r>
      <w:r w:rsidR="00C258AE" w:rsidRPr="00076FDC">
        <w:rPr>
          <w:rFonts w:eastAsiaTheme="minorEastAsia"/>
          <w:color w:val="000000"/>
        </w:rPr>
        <w:t xml:space="preserve">ased on the aligned model structure, </w:t>
      </w:r>
      <w:r w:rsidR="00C258AE">
        <w:rPr>
          <w:rFonts w:eastAsiaTheme="minorEastAsia"/>
          <w:color w:val="000000"/>
        </w:rPr>
        <w:t>quantization</w:t>
      </w:r>
      <w:r w:rsidR="00C258AE" w:rsidRPr="00076FDC">
        <w:rPr>
          <w:rFonts w:eastAsiaTheme="minorEastAsia"/>
          <w:color w:val="000000"/>
        </w:rPr>
        <w:t xml:space="preserve"> or other restrictions</w:t>
      </w:r>
      <w:r w:rsidR="00C258AE">
        <w:rPr>
          <w:rFonts w:eastAsiaTheme="minorEastAsia"/>
          <w:color w:val="000000"/>
        </w:rPr>
        <w:t xml:space="preserve">. </w:t>
      </w:r>
      <w:r w:rsidR="00842458">
        <w:rPr>
          <w:rFonts w:eastAsiaTheme="minorEastAsia"/>
          <w:color w:val="000000"/>
        </w:rPr>
        <w:t xml:space="preserve">Then the other side can train its part of the two-sided model. </w:t>
      </w:r>
      <w:r w:rsidR="00C258AE">
        <w:rPr>
          <w:rFonts w:eastAsiaTheme="minorEastAsia"/>
          <w:color w:val="000000"/>
        </w:rPr>
        <w:t xml:space="preserve">Model ID should be assigned to the </w:t>
      </w:r>
      <w:r w:rsidR="00C258AE" w:rsidRPr="00C258AE">
        <w:rPr>
          <w:rFonts w:eastAsiaTheme="minorEastAsia"/>
          <w:color w:val="000000"/>
        </w:rPr>
        <w:t>exchange</w:t>
      </w:r>
      <w:r w:rsidR="00C258AE">
        <w:rPr>
          <w:rFonts w:eastAsiaTheme="minorEastAsia"/>
          <w:color w:val="000000"/>
        </w:rPr>
        <w:t>d</w:t>
      </w:r>
      <w:r w:rsidR="00C258AE" w:rsidRPr="00C258AE">
        <w:rPr>
          <w:rFonts w:eastAsiaTheme="minorEastAsia"/>
          <w:color w:val="000000"/>
        </w:rPr>
        <w:t xml:space="preserve"> </w:t>
      </w:r>
      <w:r w:rsidR="00C258AE">
        <w:rPr>
          <w:rFonts w:eastAsiaTheme="minorEastAsia"/>
          <w:color w:val="000000"/>
        </w:rPr>
        <w:t>training data, so that two sides can have alignment on the two-sided model.</w:t>
      </w:r>
    </w:p>
    <w:p w14:paraId="1D7C76DE" w14:textId="4E23AE12" w:rsidR="00F63A8F" w:rsidRPr="001C5EF7" w:rsidRDefault="00A935C4" w:rsidP="006C3AD5">
      <w:pPr>
        <w:pStyle w:val="a"/>
        <w:numPr>
          <w:ilvl w:val="0"/>
          <w:numId w:val="17"/>
        </w:numPr>
        <w:rPr>
          <w:rFonts w:eastAsiaTheme="minorEastAsia"/>
        </w:rPr>
      </w:pPr>
      <w:r w:rsidRPr="00F63A8F">
        <w:rPr>
          <w:rFonts w:eastAsiaTheme="minorEastAsia"/>
          <w:b/>
          <w:color w:val="000000"/>
        </w:rPr>
        <w:t xml:space="preserve">Step3: </w:t>
      </w:r>
      <w:r w:rsidRPr="00A935C4">
        <w:rPr>
          <w:rFonts w:eastAsiaTheme="minorEastAsia"/>
          <w:b/>
          <w:color w:val="000000"/>
        </w:rPr>
        <w:t>Using model ID, network can indicate or assist LCM, including model selection or switching</w:t>
      </w:r>
      <w:r w:rsidRPr="00F63A8F">
        <w:rPr>
          <w:rFonts w:eastAsiaTheme="minorEastAsia"/>
          <w:b/>
          <w:color w:val="000000"/>
        </w:rPr>
        <w:t>.</w:t>
      </w:r>
      <w:r>
        <w:rPr>
          <w:rFonts w:eastAsiaTheme="minorEastAsia"/>
          <w:b/>
          <w:color w:val="000000"/>
        </w:rPr>
        <w:t xml:space="preserve"> </w:t>
      </w:r>
      <w:r>
        <w:rPr>
          <w:rFonts w:eastAsiaTheme="minorEastAsia"/>
          <w:color w:val="000000"/>
        </w:rPr>
        <w:t xml:space="preserve">Model ID can be used for two sides to </w:t>
      </w:r>
      <w:r>
        <w:rPr>
          <w:rFonts w:eastAsiaTheme="minorEastAsia"/>
        </w:rPr>
        <w:t xml:space="preserve">indicate the </w:t>
      </w:r>
      <w:r w:rsidR="00CF0234">
        <w:rPr>
          <w:rFonts w:eastAsiaTheme="minorEastAsia"/>
        </w:rPr>
        <w:t>same two-sided</w:t>
      </w:r>
      <w:r>
        <w:rPr>
          <w:rFonts w:eastAsiaTheme="minorEastAsia"/>
        </w:rPr>
        <w:t xml:space="preserve"> model</w:t>
      </w:r>
      <w:r w:rsidR="00CF0234">
        <w:rPr>
          <w:rFonts w:eastAsiaTheme="minorEastAsia"/>
        </w:rPr>
        <w:t>, and the LCM of this two-sided model can work correctly.</w:t>
      </w:r>
    </w:p>
    <w:p w14:paraId="509AE0DD" w14:textId="6742175C" w:rsidR="00192C39" w:rsidRPr="000553FB" w:rsidRDefault="000E26CC" w:rsidP="000553FB">
      <w:pPr>
        <w:pStyle w:val="proposal"/>
        <w:rPr>
          <w:rFonts w:eastAsiaTheme="minorEastAsia"/>
        </w:rPr>
      </w:pPr>
      <w:r>
        <w:t>Consider to define the procedu</w:t>
      </w:r>
      <w:r w:rsidRPr="000553FB">
        <w:rPr>
          <w:color w:val="000000" w:themeColor="text1"/>
        </w:rPr>
        <w:t xml:space="preserve">res as in </w:t>
      </w:r>
      <w:r w:rsidRPr="000553FB">
        <w:rPr>
          <w:rFonts w:eastAsiaTheme="minorEastAsia" w:hint="eastAsia"/>
          <w:color w:val="000000" w:themeColor="text1"/>
        </w:rPr>
        <w:t>F</w:t>
      </w:r>
      <w:r w:rsidRPr="000553FB">
        <w:rPr>
          <w:rFonts w:eastAsiaTheme="minorEastAsia"/>
          <w:color w:val="000000" w:themeColor="text1"/>
        </w:rPr>
        <w:t xml:space="preserve">igure </w:t>
      </w:r>
      <w:r w:rsidR="000553FB" w:rsidRPr="000553FB">
        <w:rPr>
          <w:rFonts w:eastAsiaTheme="minorEastAsia"/>
          <w:color w:val="000000" w:themeColor="text1"/>
        </w:rPr>
        <w:t>5.2-1</w:t>
      </w:r>
      <w:r w:rsidRPr="000553FB">
        <w:rPr>
          <w:rFonts w:eastAsiaTheme="minorEastAsia"/>
          <w:color w:val="000000" w:themeColor="text1"/>
        </w:rPr>
        <w:t xml:space="preserve"> for </w:t>
      </w:r>
      <w:r w:rsidR="00BD1570" w:rsidRPr="000553FB">
        <w:rPr>
          <w:rFonts w:hint="eastAsia"/>
          <w:color w:val="000000" w:themeColor="text1"/>
        </w:rPr>
        <w:t>Mo</w:t>
      </w:r>
      <w:r w:rsidR="00BD1570" w:rsidRPr="000553FB">
        <w:rPr>
          <w:color w:val="000000" w:themeColor="text1"/>
        </w:rPr>
        <w:t>del identificatio</w:t>
      </w:r>
      <w:r w:rsidR="00BD1570">
        <w:t>n.</w:t>
      </w:r>
      <w:r w:rsidR="001C5EF7" w:rsidRPr="000553FB">
        <w:rPr>
          <w:rFonts w:eastAsiaTheme="minorEastAsia"/>
        </w:rPr>
        <w:t xml:space="preserve">  </w:t>
      </w:r>
      <w:r w:rsidR="001C5EF7">
        <w:t xml:space="preserve"> </w:t>
      </w:r>
    </w:p>
    <w:p w14:paraId="586F5BA1" w14:textId="28C6745B" w:rsidR="00D2750A" w:rsidRDefault="00D2750A" w:rsidP="00D2750A">
      <w:pPr>
        <w:rPr>
          <w:rFonts w:eastAsiaTheme="minorEastAsia"/>
          <w:lang w:eastAsia="zh-CN"/>
        </w:rPr>
      </w:pPr>
    </w:p>
    <w:p w14:paraId="661BF1CF" w14:textId="25C69B6E" w:rsidR="00D656F1" w:rsidRPr="009409D7" w:rsidRDefault="00D656F1" w:rsidP="00D656F1">
      <w:pPr>
        <w:pStyle w:val="title1"/>
      </w:pPr>
      <w:r w:rsidRPr="00D656F1">
        <w:t>General AI/ML framework</w:t>
      </w:r>
    </w:p>
    <w:p w14:paraId="787B44D1" w14:textId="77777777" w:rsidR="000E7E31" w:rsidRDefault="000E7E31" w:rsidP="000E7E31">
      <w:r>
        <w:t xml:space="preserve">The General framework for RAN intelligence is illustrated in Figure 6-1. </w:t>
      </w:r>
    </w:p>
    <w:p w14:paraId="2C0C08AD" w14:textId="77777777" w:rsidR="000E7E31" w:rsidRDefault="000E7E31" w:rsidP="000E7E31">
      <w:pPr>
        <w:overflowPunct w:val="0"/>
        <w:jc w:val="center"/>
        <w:rPr>
          <w:szCs w:val="20"/>
          <w:lang w:val="en-GB" w:eastAsia="ko-KR"/>
        </w:rPr>
      </w:pPr>
      <w:r>
        <w:rPr>
          <w:szCs w:val="20"/>
          <w:lang w:val="en-GB" w:eastAsia="ko-KR"/>
        </w:rPr>
        <w:object w:dxaOrig="8088" w:dyaOrig="3180" w14:anchorId="607379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15pt;height:159.6pt" o:ole="">
            <v:imagedata r:id="rId16" o:title=""/>
          </v:shape>
          <o:OLEObject Type="Embed" ProgID="Visio.Drawing.15" ShapeID="_x0000_i1025" DrawAspect="Content" ObjectID="_1738173626" r:id="rId17"/>
        </w:object>
      </w:r>
    </w:p>
    <w:p w14:paraId="64B5AD56" w14:textId="63D72425" w:rsidR="000E7E31" w:rsidRPr="004A5479" w:rsidRDefault="000E7E31" w:rsidP="000E7E31">
      <w:pPr>
        <w:jc w:val="center"/>
        <w:rPr>
          <w:rFonts w:eastAsiaTheme="minorEastAsia"/>
          <w:lang w:eastAsia="zh-CN"/>
        </w:rPr>
      </w:pPr>
      <w:r w:rsidRPr="004A5479">
        <w:rPr>
          <w:rFonts w:eastAsia="宋体"/>
          <w:lang w:eastAsia="zh-CN"/>
        </w:rPr>
        <w:t>Figure 6-1</w:t>
      </w:r>
      <w:r w:rsidRPr="004A5479">
        <w:rPr>
          <w:rFonts w:eastAsia="宋体" w:hint="eastAsia"/>
          <w:lang w:eastAsia="zh-CN"/>
        </w:rPr>
        <w:t xml:space="preserve">: </w:t>
      </w:r>
      <w:r w:rsidRPr="004A5479">
        <w:rPr>
          <w:rFonts w:eastAsia="宋体"/>
          <w:lang w:eastAsia="zh-CN"/>
        </w:rPr>
        <w:t>Functional Framework for RAN Intelligence in RAN3</w:t>
      </w:r>
      <w:r w:rsidR="004A5479">
        <w:rPr>
          <w:rFonts w:eastAsia="宋体"/>
          <w:lang w:eastAsia="zh-CN"/>
        </w:rPr>
        <w:t>.</w:t>
      </w:r>
    </w:p>
    <w:p w14:paraId="28C7A9F0" w14:textId="77777777" w:rsidR="000E7E31" w:rsidRDefault="000E7E31" w:rsidP="000E7E31">
      <w:pPr>
        <w:rPr>
          <w:rFonts w:eastAsiaTheme="minorEastAsia"/>
          <w:lang w:eastAsia="zh-CN"/>
        </w:rPr>
      </w:pPr>
      <w:r w:rsidRPr="004B56DD">
        <w:rPr>
          <w:rFonts w:eastAsiaTheme="minorEastAsia"/>
          <w:lang w:eastAsia="zh-CN"/>
        </w:rPr>
        <w:t xml:space="preserve">For the </w:t>
      </w:r>
      <w:r>
        <w:rPr>
          <w:rFonts w:eastAsiaTheme="minorEastAsia"/>
          <w:lang w:eastAsia="zh-CN"/>
        </w:rPr>
        <w:t>general</w:t>
      </w:r>
      <w:r w:rsidRPr="004B56DD">
        <w:rPr>
          <w:rFonts w:eastAsiaTheme="minorEastAsia"/>
          <w:lang w:eastAsia="zh-CN"/>
        </w:rPr>
        <w:t xml:space="preserve"> </w:t>
      </w:r>
      <w:r>
        <w:rPr>
          <w:rFonts w:eastAsiaTheme="minorEastAsia"/>
          <w:lang w:eastAsia="zh-CN"/>
        </w:rPr>
        <w:t>framework</w:t>
      </w:r>
      <w:r w:rsidRPr="004B56DD">
        <w:rPr>
          <w:rFonts w:eastAsiaTheme="minorEastAsia"/>
          <w:lang w:eastAsia="zh-CN"/>
        </w:rPr>
        <w:t xml:space="preserve"> on the </w:t>
      </w:r>
      <w:r>
        <w:rPr>
          <w:rFonts w:eastAsiaTheme="minorEastAsia" w:hint="eastAsia"/>
          <w:lang w:eastAsia="zh-CN"/>
        </w:rPr>
        <w:t>network</w:t>
      </w:r>
      <w:r w:rsidRPr="004B56DD">
        <w:rPr>
          <w:rFonts w:eastAsiaTheme="minorEastAsia"/>
          <w:lang w:eastAsia="zh-CN"/>
        </w:rPr>
        <w:t xml:space="preserve"> side, model management is mainly an internal implementation, such as model trans</w:t>
      </w:r>
      <w:r>
        <w:rPr>
          <w:rFonts w:eastAsiaTheme="minorEastAsia"/>
          <w:lang w:eastAsia="zh-CN"/>
        </w:rPr>
        <w:t>fer</w:t>
      </w:r>
      <w:r w:rsidRPr="004B56DD">
        <w:rPr>
          <w:rFonts w:eastAsiaTheme="minorEastAsia"/>
          <w:lang w:eastAsia="zh-CN"/>
        </w:rPr>
        <w:t>,</w:t>
      </w:r>
      <w:r>
        <w:rPr>
          <w:rFonts w:eastAsiaTheme="minorEastAsia"/>
          <w:lang w:eastAsia="zh-CN"/>
        </w:rPr>
        <w:t xml:space="preserve"> model performance feedback</w:t>
      </w:r>
      <w:r w:rsidRPr="004B56DD">
        <w:rPr>
          <w:rFonts w:eastAsiaTheme="minorEastAsia"/>
          <w:lang w:eastAsia="zh-CN"/>
        </w:rPr>
        <w:t xml:space="preserve">. In comparison, the </w:t>
      </w:r>
      <w:r>
        <w:rPr>
          <w:rFonts w:eastAsiaTheme="minorEastAsia"/>
          <w:lang w:eastAsia="zh-CN"/>
        </w:rPr>
        <w:t xml:space="preserve">AI/ML for </w:t>
      </w:r>
      <w:r w:rsidRPr="004B56DD">
        <w:rPr>
          <w:rFonts w:eastAsiaTheme="minorEastAsia"/>
          <w:lang w:eastAsia="zh-CN"/>
        </w:rPr>
        <w:t xml:space="preserve">air interface involves </w:t>
      </w:r>
      <w:r>
        <w:rPr>
          <w:rFonts w:eastAsiaTheme="minorEastAsia"/>
          <w:lang w:eastAsia="zh-CN"/>
        </w:rPr>
        <w:t xml:space="preserve">massive </w:t>
      </w:r>
      <w:r w:rsidRPr="004B56DD">
        <w:rPr>
          <w:rFonts w:eastAsiaTheme="minorEastAsia"/>
          <w:lang w:eastAsia="zh-CN"/>
        </w:rPr>
        <w:t>interactions between the</w:t>
      </w:r>
      <w:r>
        <w:rPr>
          <w:rFonts w:eastAsiaTheme="minorEastAsia"/>
          <w:lang w:eastAsia="zh-CN"/>
        </w:rPr>
        <w:t xml:space="preserve"> UE</w:t>
      </w:r>
      <w:r w:rsidRPr="004B56DD">
        <w:rPr>
          <w:rFonts w:eastAsiaTheme="minorEastAsia"/>
          <w:lang w:eastAsia="zh-CN"/>
        </w:rPr>
        <w:t xml:space="preserve"> and the network, </w:t>
      </w:r>
      <w:r>
        <w:rPr>
          <w:rFonts w:eastAsiaTheme="minorEastAsia"/>
          <w:lang w:eastAsia="zh-CN"/>
        </w:rPr>
        <w:t>which are</w:t>
      </w:r>
      <w:r w:rsidRPr="004B56DD">
        <w:rPr>
          <w:rFonts w:eastAsiaTheme="minorEastAsia"/>
          <w:lang w:eastAsia="zh-CN"/>
        </w:rPr>
        <w:t xml:space="preserve"> related to model management</w:t>
      </w:r>
      <w:r>
        <w:rPr>
          <w:rFonts w:eastAsiaTheme="minorEastAsia"/>
          <w:lang w:eastAsia="zh-CN"/>
        </w:rPr>
        <w:t xml:space="preserve">, e.g., </w:t>
      </w:r>
      <w:r w:rsidRPr="004B56DD">
        <w:rPr>
          <w:rFonts w:eastAsiaTheme="minorEastAsia"/>
          <w:lang w:eastAsia="zh-CN"/>
        </w:rPr>
        <w:t xml:space="preserve">model </w:t>
      </w:r>
      <w:r>
        <w:rPr>
          <w:rFonts w:eastAsiaTheme="minorEastAsia"/>
          <w:lang w:eastAsia="zh-CN"/>
        </w:rPr>
        <w:t xml:space="preserve">monitoring, </w:t>
      </w:r>
      <w:r w:rsidRPr="004B56DD">
        <w:rPr>
          <w:rFonts w:eastAsiaTheme="minorEastAsia"/>
          <w:lang w:eastAsia="zh-CN"/>
        </w:rPr>
        <w:t>activation</w:t>
      </w:r>
      <w:r>
        <w:t>/</w:t>
      </w:r>
      <w:r w:rsidRPr="004B56DD">
        <w:rPr>
          <w:rFonts w:eastAsiaTheme="minorEastAsia"/>
          <w:lang w:eastAsia="zh-CN"/>
        </w:rPr>
        <w:t>deactivation. Therefore,</w:t>
      </w:r>
      <w:r>
        <w:rPr>
          <w:rFonts w:eastAsiaTheme="minorEastAsia"/>
          <w:lang w:eastAsia="zh-CN"/>
        </w:rPr>
        <w:t xml:space="preserve"> r</w:t>
      </w:r>
      <w:r w:rsidRPr="00826927">
        <w:rPr>
          <w:rFonts w:eastAsiaTheme="minorEastAsia"/>
          <w:lang w:eastAsia="zh-CN"/>
        </w:rPr>
        <w:t xml:space="preserve">eusing the </w:t>
      </w:r>
      <w:r>
        <w:rPr>
          <w:rFonts w:eastAsiaTheme="minorEastAsia"/>
          <w:lang w:eastAsia="zh-CN"/>
        </w:rPr>
        <w:t>framework for RAN</w:t>
      </w:r>
      <w:r w:rsidRPr="00826927">
        <w:rPr>
          <w:rFonts w:eastAsiaTheme="minorEastAsia"/>
          <w:lang w:eastAsia="zh-CN"/>
        </w:rPr>
        <w:t xml:space="preserve"> directly is not suitable</w:t>
      </w:r>
      <w:r>
        <w:rPr>
          <w:rFonts w:eastAsiaTheme="minorEastAsia"/>
          <w:lang w:eastAsia="zh-CN"/>
        </w:rPr>
        <w:t xml:space="preserve"> and</w:t>
      </w:r>
      <w:r w:rsidRPr="004B56DD">
        <w:rPr>
          <w:rFonts w:eastAsiaTheme="minorEastAsia"/>
          <w:lang w:eastAsia="zh-CN"/>
        </w:rPr>
        <w:t xml:space="preserve"> it is </w:t>
      </w:r>
      <w:r>
        <w:rPr>
          <w:rFonts w:eastAsiaTheme="minorEastAsia" w:hint="eastAsia"/>
          <w:lang w:eastAsia="zh-CN"/>
        </w:rPr>
        <w:t>beneficial</w:t>
      </w:r>
      <w:r w:rsidRPr="004B56DD">
        <w:rPr>
          <w:rFonts w:eastAsiaTheme="minorEastAsia"/>
          <w:lang w:eastAsia="zh-CN"/>
        </w:rPr>
        <w:t xml:space="preserve"> to </w:t>
      </w:r>
      <w:r>
        <w:rPr>
          <w:rFonts w:eastAsiaTheme="minorEastAsia" w:hint="eastAsia"/>
          <w:lang w:eastAsia="zh-CN"/>
        </w:rPr>
        <w:t>introduce</w:t>
      </w:r>
      <w:r>
        <w:rPr>
          <w:rFonts w:eastAsiaTheme="minorEastAsia"/>
          <w:lang w:eastAsia="zh-CN"/>
        </w:rPr>
        <w:t xml:space="preserve"> </w:t>
      </w:r>
      <w:r>
        <w:rPr>
          <w:rFonts w:eastAsiaTheme="minorEastAsia" w:hint="eastAsia"/>
          <w:lang w:eastAsia="zh-CN"/>
        </w:rPr>
        <w:t>more</w:t>
      </w:r>
      <w:r>
        <w:rPr>
          <w:rFonts w:eastAsiaTheme="minorEastAsia"/>
          <w:lang w:eastAsia="zh-CN"/>
        </w:rPr>
        <w:t xml:space="preserve"> components in on top of the framework for RAN</w:t>
      </w:r>
      <w:r w:rsidRPr="004B56DD">
        <w:rPr>
          <w:rFonts w:eastAsiaTheme="minorEastAsia"/>
          <w:lang w:eastAsia="zh-CN"/>
        </w:rPr>
        <w:t>.</w:t>
      </w:r>
      <w:r>
        <w:rPr>
          <w:rFonts w:eastAsiaTheme="minorEastAsia"/>
          <w:lang w:eastAsia="zh-CN"/>
        </w:rPr>
        <w:t xml:space="preserve"> </w:t>
      </w:r>
    </w:p>
    <w:p w14:paraId="0ECF3308" w14:textId="77777777" w:rsidR="000E7E31" w:rsidRDefault="000E7E31" w:rsidP="000E7E31">
      <w:pPr>
        <w:rPr>
          <w:rFonts w:eastAsiaTheme="minorEastAsia"/>
          <w:lang w:eastAsia="zh-CN"/>
        </w:rPr>
      </w:pPr>
      <w:r>
        <w:rPr>
          <w:rFonts w:eastAsiaTheme="minorEastAsia"/>
          <w:lang w:eastAsia="zh-CN"/>
        </w:rPr>
        <w:t>To our understanding, t</w:t>
      </w:r>
      <w:r w:rsidRPr="004B56DD">
        <w:rPr>
          <w:rFonts w:eastAsiaTheme="minorEastAsia"/>
          <w:lang w:eastAsia="zh-CN"/>
        </w:rPr>
        <w:t xml:space="preserve">he updated </w:t>
      </w:r>
      <w:r>
        <w:rPr>
          <w:rFonts w:eastAsiaTheme="minorEastAsia"/>
          <w:lang w:eastAsia="zh-CN"/>
        </w:rPr>
        <w:t>framework</w:t>
      </w:r>
      <w:r w:rsidRPr="004B56DD">
        <w:rPr>
          <w:rFonts w:eastAsiaTheme="minorEastAsia"/>
          <w:lang w:eastAsia="zh-CN"/>
        </w:rPr>
        <w:t xml:space="preserve"> is shown in Figure 6</w:t>
      </w:r>
      <w:r>
        <w:rPr>
          <w:rFonts w:eastAsiaTheme="minorEastAsia"/>
          <w:lang w:eastAsia="zh-CN"/>
        </w:rPr>
        <w:t>-2</w:t>
      </w:r>
      <w:r w:rsidRPr="004B56DD">
        <w:rPr>
          <w:rFonts w:eastAsiaTheme="minorEastAsia"/>
          <w:lang w:eastAsia="zh-CN"/>
        </w:rPr>
        <w:t>.</w:t>
      </w:r>
    </w:p>
    <w:p w14:paraId="3DE58163" w14:textId="77777777" w:rsidR="000E7E31" w:rsidRDefault="000E7E31" w:rsidP="000E7E31">
      <w:pPr>
        <w:jc w:val="center"/>
        <w:rPr>
          <w:szCs w:val="20"/>
          <w:lang w:val="en-GB" w:eastAsia="ko-KR"/>
        </w:rPr>
      </w:pPr>
      <w:r>
        <w:object w:dxaOrig="6949" w:dyaOrig="4513" w14:anchorId="490FA6B5">
          <v:shape id="_x0000_i1026" type="#_x0000_t75" style="width:314.5pt;height:203.75pt" o:ole="">
            <v:imagedata r:id="rId18" o:title=""/>
          </v:shape>
          <o:OLEObject Type="Embed" ProgID="Visio.Drawing.15" ShapeID="_x0000_i1026" DrawAspect="Content" ObjectID="_1738173627" r:id="rId19"/>
        </w:object>
      </w:r>
    </w:p>
    <w:p w14:paraId="28A197BF" w14:textId="4F928B43" w:rsidR="000E7E31" w:rsidRPr="004A5479" w:rsidRDefault="000E7E31" w:rsidP="000E7E31">
      <w:pPr>
        <w:jc w:val="center"/>
        <w:rPr>
          <w:rFonts w:eastAsiaTheme="minorEastAsia"/>
          <w:lang w:eastAsia="zh-CN"/>
        </w:rPr>
      </w:pPr>
      <w:r w:rsidRPr="004A5479">
        <w:rPr>
          <w:rFonts w:eastAsia="宋体"/>
          <w:lang w:eastAsia="zh-CN"/>
        </w:rPr>
        <w:t>Figure 6-2</w:t>
      </w:r>
      <w:r w:rsidRPr="004A5479">
        <w:rPr>
          <w:rFonts w:eastAsia="宋体" w:hint="eastAsia"/>
          <w:lang w:eastAsia="zh-CN"/>
        </w:rPr>
        <w:t xml:space="preserve">: </w:t>
      </w:r>
      <w:r w:rsidRPr="004A5479">
        <w:rPr>
          <w:rFonts w:eastAsia="宋体"/>
          <w:lang w:eastAsia="zh-CN"/>
        </w:rPr>
        <w:t>Updated general framework of AI for air interface</w:t>
      </w:r>
      <w:r w:rsidR="004A5479">
        <w:rPr>
          <w:rFonts w:eastAsia="宋体"/>
          <w:lang w:eastAsia="zh-CN"/>
        </w:rPr>
        <w:t>.</w:t>
      </w:r>
    </w:p>
    <w:p w14:paraId="5A4739A0" w14:textId="77777777" w:rsidR="000E7E31" w:rsidRDefault="000E7E31" w:rsidP="000E7E31">
      <w:pPr>
        <w:pStyle w:val="proposal"/>
      </w:pPr>
      <w:r w:rsidRPr="00BD2F66">
        <w:t>Based on the Framework for RAN intelligence, RAN1 to introduce a</w:t>
      </w:r>
      <w:r>
        <w:t>n</w:t>
      </w:r>
      <w:r w:rsidRPr="00BD2F66">
        <w:t xml:space="preserve"> updated general framework that can reflect the key components of AI for air interface.</w:t>
      </w:r>
    </w:p>
    <w:p w14:paraId="55A78863" w14:textId="535010EE" w:rsidR="006C3EE5" w:rsidRDefault="006C3EE5" w:rsidP="006C3EE5">
      <w:pPr>
        <w:rPr>
          <w:rFonts w:eastAsiaTheme="minorEastAsia"/>
          <w:lang w:eastAsia="zh-CN"/>
        </w:rPr>
      </w:pPr>
    </w:p>
    <w:p w14:paraId="740520CF" w14:textId="620AF8E5" w:rsidR="006C3EE5" w:rsidRPr="009409D7" w:rsidRDefault="006C3EE5" w:rsidP="006C3EE5">
      <w:pPr>
        <w:pStyle w:val="title1"/>
      </w:pPr>
      <w:r>
        <w:t xml:space="preserve">Discussion on </w:t>
      </w:r>
      <w:r>
        <w:rPr>
          <w:rFonts w:hint="eastAsia"/>
        </w:rPr>
        <w:t>other</w:t>
      </w:r>
      <w:r>
        <w:t xml:space="preserve"> aspects of LCM</w:t>
      </w:r>
    </w:p>
    <w:p w14:paraId="43897B53" w14:textId="7D33A38C" w:rsidR="00FC47D7" w:rsidRPr="009F2B29" w:rsidRDefault="006C3EE5" w:rsidP="00FC47D7">
      <w:pPr>
        <w:rPr>
          <w:rFonts w:eastAsiaTheme="minorEastAsia"/>
          <w:lang w:eastAsia="zh-CN"/>
        </w:rPr>
      </w:pPr>
      <w:r>
        <w:rPr>
          <w:rFonts w:eastAsiaTheme="minorEastAsia" w:hint="eastAsia"/>
          <w:lang w:eastAsia="zh-CN"/>
        </w:rPr>
        <w:t>I</w:t>
      </w:r>
      <w:r>
        <w:rPr>
          <w:rFonts w:eastAsiaTheme="minorEastAsia"/>
          <w:lang w:eastAsia="zh-CN"/>
        </w:rPr>
        <w:t>n this section, other aspects of LCM would be discussed.</w:t>
      </w:r>
    </w:p>
    <w:p w14:paraId="0C4D03C9" w14:textId="41162BB2" w:rsidR="00FC47D7" w:rsidRPr="007D2DB0" w:rsidRDefault="00FC47D7" w:rsidP="00FC47D7">
      <w:pPr>
        <w:pStyle w:val="title2"/>
      </w:pPr>
      <w:r w:rsidRPr="00E97D47">
        <w:t>Data collection</w:t>
      </w:r>
    </w:p>
    <w:p w14:paraId="0196E754" w14:textId="77777777" w:rsidR="00FC47D7" w:rsidRPr="008C7F5D" w:rsidRDefault="00FC47D7" w:rsidP="00FC47D7">
      <w:pPr>
        <w:rPr>
          <w:rFonts w:eastAsiaTheme="minorEastAsia"/>
          <w:lang w:eastAsia="zh-CN"/>
        </w:rPr>
      </w:pPr>
      <w:r>
        <w:rPr>
          <w:rFonts w:eastAsiaTheme="minorEastAsia" w:hint="eastAsia"/>
          <w:lang w:eastAsia="zh-CN"/>
        </w:rPr>
        <w:t>T</w:t>
      </w:r>
      <w:r>
        <w:rPr>
          <w:rFonts w:eastAsiaTheme="minorEastAsia"/>
          <w:lang w:eastAsia="zh-CN"/>
        </w:rPr>
        <w:t xml:space="preserve">here are different purposes of data collection, e.g. model inference, model training and monitoring. Data collection for model inference would reuse current CSI framework, since the main difference is that traditional algorithm is replaced by AI/ML model and the input and output would be largely the same. Data collection for offline training does not require </w:t>
      </w:r>
      <w:r w:rsidRPr="000A4AFD">
        <w:rPr>
          <w:rFonts w:eastAsiaTheme="minorEastAsia"/>
          <w:lang w:eastAsia="zh-CN"/>
        </w:rPr>
        <w:t>low latency</w:t>
      </w:r>
      <w:r>
        <w:rPr>
          <w:rFonts w:eastAsiaTheme="minorEastAsia"/>
          <w:lang w:eastAsia="zh-CN"/>
        </w:rPr>
        <w:t xml:space="preserve"> and the number of data samples would be small or large due to different types of training. </w:t>
      </w:r>
      <w:r w:rsidRPr="007A5059">
        <w:rPr>
          <w:rFonts w:eastAsiaTheme="minorEastAsia"/>
          <w:lang w:eastAsia="zh-CN"/>
        </w:rPr>
        <w:t>Compared with model training, model monitoring requires low latency for data collection to deactivate/switch model in a short time when the performance of the activated model turns unacceptable.</w:t>
      </w:r>
    </w:p>
    <w:p w14:paraId="15352290" w14:textId="77777777" w:rsidR="00FC47D7" w:rsidRPr="000A4AFD" w:rsidRDefault="00FC47D7" w:rsidP="00FC47D7">
      <w:pPr>
        <w:pStyle w:val="proposal"/>
      </w:pPr>
      <w:r>
        <w:t xml:space="preserve">Study </w:t>
      </w:r>
      <w:r>
        <w:rPr>
          <w:rFonts w:hint="eastAsia"/>
        </w:rPr>
        <w:t>data</w:t>
      </w:r>
      <w:r>
        <w:t xml:space="preserve"> collection for both model training and model monitoring.</w:t>
      </w:r>
    </w:p>
    <w:p w14:paraId="327BA5C3" w14:textId="77777777" w:rsidR="00FC47D7" w:rsidRDefault="00FC47D7" w:rsidP="00FC47D7">
      <w:pPr>
        <w:rPr>
          <w:rFonts w:eastAsiaTheme="minorEastAsia"/>
          <w:lang w:eastAsia="zh-CN"/>
        </w:rPr>
      </w:pPr>
      <w:r>
        <w:rPr>
          <w:rFonts w:eastAsiaTheme="minorEastAsia" w:hint="eastAsia"/>
          <w:lang w:eastAsia="zh-CN"/>
        </w:rPr>
        <w:lastRenderedPageBreak/>
        <w:t>U</w:t>
      </w:r>
      <w:r>
        <w:rPr>
          <w:rFonts w:eastAsiaTheme="minorEastAsia"/>
          <w:lang w:eastAsia="zh-CN"/>
        </w:rPr>
        <w:t xml:space="preserve">E can collect large number of data samples through newly defined RS or legacy RS. Some data processing may be used to improve the </w:t>
      </w:r>
      <w:r w:rsidRPr="00F064AA">
        <w:rPr>
          <w:rFonts w:eastAsiaTheme="minorEastAsia"/>
          <w:lang w:eastAsia="zh-CN"/>
        </w:rPr>
        <w:t xml:space="preserve">validity </w:t>
      </w:r>
      <w:r>
        <w:rPr>
          <w:rFonts w:eastAsiaTheme="minorEastAsia"/>
          <w:lang w:eastAsia="zh-CN"/>
        </w:rPr>
        <w:t>of the collected samples, such as noise filtering and sample selection. After the data processing, the collected data samples need to be reported from UE to network.</w:t>
      </w:r>
    </w:p>
    <w:p w14:paraId="4C92F8B4" w14:textId="77777777" w:rsidR="00FC47D7" w:rsidRPr="00B5453A" w:rsidRDefault="00FC47D7" w:rsidP="00FC47D7">
      <w:pPr>
        <w:rPr>
          <w:rFonts w:eastAsiaTheme="minorEastAsia"/>
          <w:lang w:eastAsia="zh-CN"/>
        </w:rPr>
      </w:pPr>
      <w:r>
        <w:rPr>
          <w:rFonts w:eastAsiaTheme="minorEastAsia" w:hint="eastAsia"/>
          <w:lang w:eastAsia="zh-CN"/>
        </w:rPr>
        <w:t>T</w:t>
      </w:r>
      <w:r>
        <w:rPr>
          <w:rFonts w:eastAsiaTheme="minorEastAsia"/>
          <w:lang w:eastAsia="zh-CN"/>
        </w:rPr>
        <w:t>here are several ways of collected data, i.e., L1, L2 and L3 reporting. L1 collected data reporting would be similar to legacy CSI reporting. Newly defined CSI reporting or enhanced legacy CSI reporting can be used. Take beam management as an example. The beam qualities of most 4 beams are included in legacy beam reporting, while AI/ML beam L1 reporting may include all the measured beams. Current L3 beam reporting is also not suitable for data collection, since the number of reported beams is limited and the beam qualities have been filtered through L3 filtering.</w:t>
      </w:r>
    </w:p>
    <w:p w14:paraId="3D5BDED4" w14:textId="77777777" w:rsidR="00FC47D7" w:rsidRPr="002037B5" w:rsidRDefault="00FC47D7" w:rsidP="00FC47D7">
      <w:pPr>
        <w:pStyle w:val="proposal"/>
      </w:pPr>
      <w:r>
        <w:t>Study L1, L2 and L3 reporting of collected data.</w:t>
      </w:r>
    </w:p>
    <w:p w14:paraId="08804D7A" w14:textId="77777777" w:rsidR="00FC47D7" w:rsidRPr="00B743DD" w:rsidRDefault="00FC47D7" w:rsidP="00FC47D7">
      <w:pPr>
        <w:rPr>
          <w:rFonts w:eastAsiaTheme="minorEastAsia"/>
          <w:lang w:eastAsia="zh-CN"/>
        </w:rPr>
      </w:pPr>
      <w:r>
        <w:rPr>
          <w:rFonts w:eastAsiaTheme="minorEastAsia" w:hint="eastAsia"/>
          <w:lang w:eastAsia="zh-CN"/>
        </w:rPr>
        <w:t>L</w:t>
      </w:r>
      <w:r>
        <w:rPr>
          <w:rFonts w:eastAsiaTheme="minorEastAsia"/>
          <w:lang w:eastAsia="zh-CN"/>
        </w:rPr>
        <w:t xml:space="preserve">egacy CSI information has been reported from UE to </w:t>
      </w:r>
      <w:proofErr w:type="spellStart"/>
      <w:r>
        <w:rPr>
          <w:rFonts w:eastAsiaTheme="minorEastAsia"/>
          <w:lang w:eastAsia="zh-CN"/>
        </w:rPr>
        <w:t>gNB</w:t>
      </w:r>
      <w:proofErr w:type="spellEnd"/>
      <w:r>
        <w:rPr>
          <w:rFonts w:eastAsiaTheme="minorEastAsia"/>
          <w:lang w:eastAsia="zh-CN"/>
        </w:rPr>
        <w:t xml:space="preserve">. The positioning related information is collected from UEs to LMF. The data for AI/ML can be reported to </w:t>
      </w:r>
      <w:proofErr w:type="spellStart"/>
      <w:r>
        <w:rPr>
          <w:rFonts w:eastAsiaTheme="minorEastAsia"/>
          <w:lang w:eastAsia="zh-CN"/>
        </w:rPr>
        <w:t>gNB</w:t>
      </w:r>
      <w:proofErr w:type="spellEnd"/>
      <w:r>
        <w:rPr>
          <w:rFonts w:eastAsiaTheme="minorEastAsia"/>
          <w:lang w:eastAsia="zh-CN"/>
        </w:rPr>
        <w:t xml:space="preserve"> or </w:t>
      </w:r>
      <w:r>
        <w:t>other 3GPP entities</w:t>
      </w:r>
      <w:r>
        <w:rPr>
          <w:rFonts w:eastAsiaTheme="minorEastAsia"/>
          <w:lang w:eastAsia="zh-CN"/>
        </w:rPr>
        <w:t xml:space="preserve">, such as </w:t>
      </w:r>
      <w:r>
        <w:rPr>
          <w:rFonts w:eastAsiaTheme="minorEastAsia"/>
          <w:color w:val="000000"/>
          <w:lang w:eastAsia="zh-CN"/>
        </w:rPr>
        <w:t xml:space="preserve">LMF, NWDAF and OAM. </w:t>
      </w:r>
      <w:r>
        <w:rPr>
          <w:rFonts w:eastAsiaTheme="minorEastAsia" w:hint="eastAsia"/>
          <w:color w:val="000000"/>
          <w:lang w:eastAsia="zh-CN"/>
        </w:rPr>
        <w:t>Som</w:t>
      </w:r>
      <w:r>
        <w:rPr>
          <w:rFonts w:eastAsiaTheme="minorEastAsia"/>
          <w:color w:val="000000"/>
          <w:lang w:eastAsia="zh-CN"/>
        </w:rPr>
        <w:t>e of the interactions between these entities may go beyond the scope of RAN1. But common understanding of what these interactions are like may well impact RAN1 discussion on the framework and use cases.</w:t>
      </w:r>
    </w:p>
    <w:p w14:paraId="3D28E85C" w14:textId="77777777" w:rsidR="00FC47D7" w:rsidRPr="002037B5" w:rsidRDefault="00FC47D7" w:rsidP="00FC47D7">
      <w:pPr>
        <w:pStyle w:val="proposal"/>
      </w:pPr>
      <w:r>
        <w:t xml:space="preserve">Study options for interactions between different entities for data collection, e.g., the interactions between UE, </w:t>
      </w:r>
      <w:proofErr w:type="spellStart"/>
      <w:r>
        <w:t>gNB</w:t>
      </w:r>
      <w:proofErr w:type="spellEnd"/>
      <w:r>
        <w:t xml:space="preserve">, LMF, NWDAF, etc. </w:t>
      </w:r>
    </w:p>
    <w:p w14:paraId="6566DD3F" w14:textId="77777777" w:rsidR="00FC47D7" w:rsidRDefault="00FC47D7" w:rsidP="00FC47D7">
      <w:pPr>
        <w:overflowPunct w:val="0"/>
        <w:rPr>
          <w:rFonts w:eastAsiaTheme="minorEastAsia"/>
          <w:color w:val="000000"/>
          <w:lang w:eastAsia="zh-CN"/>
        </w:rPr>
      </w:pPr>
      <w:r>
        <w:rPr>
          <w:rFonts w:eastAsiaTheme="minorEastAsia"/>
          <w:color w:val="000000"/>
          <w:lang w:eastAsia="zh-CN"/>
        </w:rPr>
        <w:t>To collect data from real world, there are several ways as below. These different ways of data collection would have different overheads and latencies.</w:t>
      </w:r>
    </w:p>
    <w:p w14:paraId="3642B332" w14:textId="77777777" w:rsidR="00FC47D7" w:rsidRPr="00CB3C58" w:rsidRDefault="00FC47D7" w:rsidP="00FC47D7">
      <w:pPr>
        <w:pStyle w:val="a"/>
        <w:numPr>
          <w:ilvl w:val="0"/>
          <w:numId w:val="14"/>
        </w:numPr>
      </w:pPr>
      <w:r w:rsidRPr="00CB3C58">
        <w:t xml:space="preserve">Direct collection of data. </w:t>
      </w:r>
    </w:p>
    <w:p w14:paraId="37E161ED" w14:textId="77777777" w:rsidR="00FC47D7" w:rsidRPr="00CB3C58" w:rsidRDefault="00FC47D7" w:rsidP="00FC47D7">
      <w:pPr>
        <w:pStyle w:val="a"/>
        <w:numPr>
          <w:ilvl w:val="1"/>
          <w:numId w:val="29"/>
        </w:numPr>
      </w:pPr>
      <w:r w:rsidRPr="00CB3C58">
        <w:t xml:space="preserve">The data is collected at one entity and then exchanged between multiple entities. </w:t>
      </w:r>
    </w:p>
    <w:p w14:paraId="5C7695FD" w14:textId="77777777" w:rsidR="00FC47D7" w:rsidRPr="00CB3C58" w:rsidRDefault="00FC47D7" w:rsidP="00FC47D7">
      <w:pPr>
        <w:pStyle w:val="a"/>
        <w:numPr>
          <w:ilvl w:val="1"/>
          <w:numId w:val="29"/>
        </w:numPr>
      </w:pPr>
      <w:r w:rsidRPr="00CB3C58">
        <w:t>Overhead of this collection would be large since size of the raw data would be huge.  Sometimes direct collection of data would be of very high cost, if possible. Rewarding in actors for reinforcement learning can also be viewed as direct collection of data. Overhead of such data collection would be relatively small.</w:t>
      </w:r>
    </w:p>
    <w:p w14:paraId="4C650365" w14:textId="77777777" w:rsidR="00FC47D7" w:rsidRPr="00CB3C58" w:rsidRDefault="00FC47D7" w:rsidP="00FC47D7">
      <w:pPr>
        <w:pStyle w:val="a"/>
        <w:numPr>
          <w:ilvl w:val="1"/>
          <w:numId w:val="29"/>
        </w:numPr>
      </w:pPr>
      <w:r w:rsidRPr="00CB3C58">
        <w:t xml:space="preserve">Latency of this way of data collection can be small if the data is collected in real time very few samples interval. </w:t>
      </w:r>
    </w:p>
    <w:p w14:paraId="5A401687" w14:textId="77777777" w:rsidR="00FC47D7" w:rsidRPr="00CB3C58" w:rsidRDefault="00FC47D7" w:rsidP="00FC47D7">
      <w:pPr>
        <w:pStyle w:val="a"/>
        <w:numPr>
          <w:ilvl w:val="0"/>
          <w:numId w:val="15"/>
        </w:numPr>
      </w:pPr>
      <w:r w:rsidRPr="00CB3C58">
        <w:t xml:space="preserve">Collection of processed data or data characteristics. </w:t>
      </w:r>
    </w:p>
    <w:p w14:paraId="67AD14E7" w14:textId="77777777" w:rsidR="00FC47D7" w:rsidRPr="00CB3C58" w:rsidRDefault="00FC47D7" w:rsidP="00FC47D7">
      <w:pPr>
        <w:pStyle w:val="a"/>
        <w:numPr>
          <w:ilvl w:val="0"/>
          <w:numId w:val="30"/>
        </w:numPr>
      </w:pPr>
      <w:r w:rsidRPr="00CB3C58">
        <w:t xml:space="preserve">For example, distribution information for the channel can be collected and exchanged between entities. Based on the characteristics, the data is re-generated at different entities. </w:t>
      </w:r>
    </w:p>
    <w:p w14:paraId="7607D647" w14:textId="77777777" w:rsidR="00FC47D7" w:rsidRPr="00CB3C58" w:rsidRDefault="00FC47D7" w:rsidP="00FC47D7">
      <w:pPr>
        <w:pStyle w:val="a"/>
        <w:numPr>
          <w:ilvl w:val="0"/>
          <w:numId w:val="30"/>
        </w:numPr>
      </w:pPr>
      <w:r w:rsidRPr="00CB3C58">
        <w:t>Overhead of the collection can be small but may cause performance degradation if not properly designed.</w:t>
      </w:r>
    </w:p>
    <w:p w14:paraId="25B4655E" w14:textId="77777777" w:rsidR="00FC47D7" w:rsidRPr="00CB3C58" w:rsidRDefault="00FC47D7" w:rsidP="00FC47D7">
      <w:pPr>
        <w:pStyle w:val="a"/>
        <w:numPr>
          <w:ilvl w:val="0"/>
          <w:numId w:val="30"/>
        </w:numPr>
      </w:pPr>
      <w:r w:rsidRPr="00CB3C58">
        <w:t>Latency of this way of data collection would be dependent on how many samples are needed for the compression.</w:t>
      </w:r>
    </w:p>
    <w:p w14:paraId="14A19F7E" w14:textId="77777777" w:rsidR="00FC47D7" w:rsidRPr="000B421F" w:rsidRDefault="00FC47D7" w:rsidP="00FC47D7">
      <w:pPr>
        <w:pStyle w:val="proposal"/>
      </w:pPr>
      <w:r>
        <w:t xml:space="preserve">Study the following two kinds of data collection from overhead and latency perspective. </w:t>
      </w:r>
    </w:p>
    <w:p w14:paraId="17705E2C" w14:textId="77777777" w:rsidR="00FC47D7" w:rsidRPr="002037B5" w:rsidRDefault="00FC47D7" w:rsidP="00FC47D7">
      <w:pPr>
        <w:pStyle w:val="a"/>
        <w:numPr>
          <w:ilvl w:val="0"/>
          <w:numId w:val="34"/>
        </w:numPr>
        <w:rPr>
          <w:rFonts w:eastAsiaTheme="minorEastAsia"/>
          <w:b/>
        </w:rPr>
      </w:pPr>
      <w:r w:rsidRPr="002037B5">
        <w:rPr>
          <w:rFonts w:eastAsiaTheme="minorEastAsia" w:hint="eastAsia"/>
          <w:b/>
        </w:rPr>
        <w:t>D</w:t>
      </w:r>
      <w:r w:rsidRPr="002037B5">
        <w:rPr>
          <w:rFonts w:eastAsiaTheme="minorEastAsia"/>
          <w:b/>
        </w:rPr>
        <w:t>irect collection of raw data over air-interface</w:t>
      </w:r>
    </w:p>
    <w:p w14:paraId="4CD976B4" w14:textId="77777777" w:rsidR="00FC47D7" w:rsidRPr="002037B5" w:rsidRDefault="00FC47D7" w:rsidP="00FC47D7">
      <w:pPr>
        <w:pStyle w:val="a"/>
        <w:numPr>
          <w:ilvl w:val="1"/>
          <w:numId w:val="34"/>
        </w:numPr>
        <w:rPr>
          <w:rFonts w:eastAsiaTheme="minorEastAsia"/>
          <w:b/>
        </w:rPr>
      </w:pPr>
      <w:r w:rsidRPr="002037B5">
        <w:rPr>
          <w:rFonts w:eastAsiaTheme="minorEastAsia"/>
          <w:b/>
        </w:rPr>
        <w:t>Techniques to reduce data collection overhead should also be studied</w:t>
      </w:r>
    </w:p>
    <w:p w14:paraId="4DABC47C" w14:textId="77777777" w:rsidR="00FC47D7" w:rsidRPr="0057569D" w:rsidRDefault="00FC47D7" w:rsidP="00FC47D7">
      <w:pPr>
        <w:pStyle w:val="a"/>
        <w:numPr>
          <w:ilvl w:val="0"/>
          <w:numId w:val="34"/>
        </w:numPr>
        <w:rPr>
          <w:rFonts w:eastAsiaTheme="minorEastAsia"/>
          <w:b/>
        </w:rPr>
      </w:pPr>
      <w:r w:rsidRPr="002037B5">
        <w:rPr>
          <w:rFonts w:eastAsiaTheme="minorEastAsia"/>
          <w:b/>
        </w:rPr>
        <w:t>Collection of data characteristics</w:t>
      </w:r>
      <w:r w:rsidRPr="002037B5">
        <w:rPr>
          <w:rFonts w:eastAsiaTheme="minorEastAsia" w:hint="eastAsia"/>
          <w:b/>
        </w:rPr>
        <w:t>/</w:t>
      </w:r>
      <w:r w:rsidRPr="002037B5">
        <w:rPr>
          <w:rFonts w:eastAsiaTheme="minorEastAsia"/>
          <w:b/>
        </w:rPr>
        <w:t>statistics over air interface</w:t>
      </w:r>
    </w:p>
    <w:p w14:paraId="519DB4DE" w14:textId="77777777" w:rsidR="00FC47D7" w:rsidRDefault="00FC47D7" w:rsidP="00FC47D7">
      <w:pPr>
        <w:rPr>
          <w:rFonts w:eastAsiaTheme="minorEastAsia"/>
          <w:lang w:eastAsia="zh-CN"/>
        </w:rPr>
      </w:pPr>
      <w:r>
        <w:rPr>
          <w:rFonts w:eastAsiaTheme="minorEastAsia" w:hint="eastAsia"/>
          <w:lang w:eastAsia="zh-CN"/>
        </w:rPr>
        <w:t>S</w:t>
      </w:r>
      <w:r>
        <w:rPr>
          <w:rFonts w:eastAsiaTheme="minorEastAsia"/>
          <w:lang w:eastAsia="zh-CN"/>
        </w:rPr>
        <w:t>ome assistance information would be needed for data collection. First, general description of collected data can be reported, such as purpose, size and configuration. Different purposes result in different types and format of collected data. For example, the beam qualities are collected for beam management and the estimation of CSI-RS channels are collected for CSI compression or CSI prediction.</w:t>
      </w:r>
    </w:p>
    <w:p w14:paraId="2A30911A" w14:textId="77777777" w:rsidR="00FC47D7" w:rsidRDefault="00FC47D7" w:rsidP="00FC47D7">
      <w:pPr>
        <w:rPr>
          <w:rFonts w:eastAsiaTheme="minorEastAsia"/>
          <w:lang w:eastAsia="zh-CN"/>
        </w:rPr>
      </w:pPr>
      <w:r>
        <w:rPr>
          <w:rFonts w:eastAsiaTheme="minorEastAsia"/>
          <w:lang w:eastAsia="zh-CN"/>
        </w:rPr>
        <w:t>Second, UE hardware information can be reported, such as antenna information, so that network can further split the collected data. For example, the beam qualities of one UE panel containing 16 antenna elements can be separated from data of one UE panel containing 8 antenna elements.</w:t>
      </w:r>
    </w:p>
    <w:p w14:paraId="243B4DDE" w14:textId="77777777" w:rsidR="00FC47D7" w:rsidRDefault="00FC47D7" w:rsidP="00FC47D7">
      <w:pPr>
        <w:rPr>
          <w:rFonts w:eastAsiaTheme="minorEastAsia"/>
          <w:lang w:eastAsia="zh-CN"/>
        </w:rPr>
      </w:pPr>
      <w:r>
        <w:rPr>
          <w:rFonts w:eastAsiaTheme="minorEastAsia" w:hint="eastAsia"/>
          <w:lang w:eastAsia="zh-CN"/>
        </w:rPr>
        <w:t>T</w:t>
      </w:r>
      <w:r>
        <w:rPr>
          <w:rFonts w:eastAsiaTheme="minorEastAsia"/>
          <w:lang w:eastAsia="zh-CN"/>
        </w:rPr>
        <w:t xml:space="preserve">hird, environment information can be reported, such as cell ID, scenario ID and SNR. UE may report the data collected in a long period, which may contain the data of multiple cells, different scenarios and large range of SNRs. With the cell ID or scenario ID, AI/ML model for a small area or certain scenario can be trained, and then </w:t>
      </w:r>
      <w:r w:rsidRPr="0057569D">
        <w:rPr>
          <w:rFonts w:eastAsiaTheme="minorEastAsia"/>
          <w:lang w:eastAsia="zh-CN"/>
        </w:rPr>
        <w:t>flexible</w:t>
      </w:r>
      <w:r>
        <w:rPr>
          <w:rFonts w:eastAsiaTheme="minorEastAsia"/>
          <w:lang w:eastAsia="zh-CN"/>
        </w:rPr>
        <w:t xml:space="preserve"> model selection or model switching can be used to improve the generalization performance. SNR information can also be used for model selection or model switching, if AI/ML model per SNR range has been trained. Also, SNR information can be used as assistance information for model inference.</w:t>
      </w:r>
    </w:p>
    <w:p w14:paraId="1226F2B3" w14:textId="77777777" w:rsidR="00FC47D7" w:rsidRDefault="00FC47D7" w:rsidP="00FC47D7">
      <w:pPr>
        <w:pStyle w:val="proposal"/>
      </w:pPr>
      <w:r>
        <w:lastRenderedPageBreak/>
        <w:t>Study the following assistance information for data collection:</w:t>
      </w:r>
    </w:p>
    <w:p w14:paraId="7B398794" w14:textId="77777777" w:rsidR="00FC47D7" w:rsidRPr="00C94695" w:rsidRDefault="00FC47D7" w:rsidP="00FC47D7">
      <w:pPr>
        <w:pStyle w:val="a"/>
        <w:numPr>
          <w:ilvl w:val="0"/>
          <w:numId w:val="25"/>
        </w:numPr>
        <w:rPr>
          <w:b/>
        </w:rPr>
      </w:pPr>
      <w:r w:rsidRPr="00C94695">
        <w:rPr>
          <w:b/>
        </w:rPr>
        <w:t>General description of collected data</w:t>
      </w:r>
      <w:r>
        <w:rPr>
          <w:b/>
        </w:rPr>
        <w:t>, such as</w:t>
      </w:r>
      <w:r w:rsidRPr="00C94695">
        <w:rPr>
          <w:b/>
        </w:rPr>
        <w:t xml:space="preserve"> purpose, size</w:t>
      </w:r>
      <w:r>
        <w:rPr>
          <w:b/>
        </w:rPr>
        <w:t xml:space="preserve"> and</w:t>
      </w:r>
      <w:r w:rsidRPr="00C94695">
        <w:rPr>
          <w:b/>
        </w:rPr>
        <w:t xml:space="preserve"> configuration</w:t>
      </w:r>
      <w:r>
        <w:rPr>
          <w:b/>
        </w:rPr>
        <w:t>;</w:t>
      </w:r>
    </w:p>
    <w:p w14:paraId="69132EB3" w14:textId="77777777" w:rsidR="00FC47D7" w:rsidRPr="00C94695" w:rsidRDefault="00FC47D7" w:rsidP="00FC47D7">
      <w:pPr>
        <w:pStyle w:val="a"/>
        <w:numPr>
          <w:ilvl w:val="0"/>
          <w:numId w:val="25"/>
        </w:numPr>
        <w:rPr>
          <w:b/>
        </w:rPr>
      </w:pPr>
      <w:r w:rsidRPr="00C94695">
        <w:rPr>
          <w:b/>
        </w:rPr>
        <w:t>UE hardware information (meta data)</w:t>
      </w:r>
      <w:r>
        <w:rPr>
          <w:b/>
        </w:rPr>
        <w:t>, such as</w:t>
      </w:r>
      <w:r w:rsidRPr="00C94695">
        <w:rPr>
          <w:b/>
        </w:rPr>
        <w:t xml:space="preserve"> antenna information</w:t>
      </w:r>
      <w:r>
        <w:rPr>
          <w:b/>
        </w:rPr>
        <w:t>;</w:t>
      </w:r>
    </w:p>
    <w:p w14:paraId="1FF385A3" w14:textId="77777777" w:rsidR="00FC47D7" w:rsidRPr="00D538B5" w:rsidRDefault="00FC47D7" w:rsidP="00FC47D7">
      <w:pPr>
        <w:pStyle w:val="a"/>
        <w:numPr>
          <w:ilvl w:val="0"/>
          <w:numId w:val="25"/>
        </w:numPr>
        <w:rPr>
          <w:b/>
        </w:rPr>
      </w:pPr>
      <w:r w:rsidRPr="00C94695">
        <w:rPr>
          <w:b/>
        </w:rPr>
        <w:t>Environment</w:t>
      </w:r>
      <w:r>
        <w:rPr>
          <w:b/>
        </w:rPr>
        <w:t xml:space="preserve"> information, such as</w:t>
      </w:r>
      <w:r w:rsidRPr="00C94695">
        <w:rPr>
          <w:b/>
        </w:rPr>
        <w:t xml:space="preserve"> cell ID, scenario ID</w:t>
      </w:r>
      <w:r>
        <w:rPr>
          <w:b/>
        </w:rPr>
        <w:t xml:space="preserve"> and</w:t>
      </w:r>
      <w:r w:rsidRPr="00C94695">
        <w:rPr>
          <w:b/>
        </w:rPr>
        <w:t xml:space="preserve"> SNR</w:t>
      </w:r>
      <w:r>
        <w:rPr>
          <w:b/>
        </w:rPr>
        <w:t>.</w:t>
      </w:r>
    </w:p>
    <w:p w14:paraId="5C5A7450" w14:textId="77777777" w:rsidR="00FC47D7" w:rsidRPr="00D538B5" w:rsidRDefault="00FC47D7" w:rsidP="00FC47D7">
      <w:pPr>
        <w:rPr>
          <w:rFonts w:eastAsiaTheme="minorEastAsia"/>
          <w:lang w:eastAsia="zh-CN"/>
        </w:rPr>
      </w:pPr>
      <w:r>
        <w:rPr>
          <w:rFonts w:eastAsiaTheme="minorEastAsia" w:hint="eastAsia"/>
          <w:lang w:eastAsia="zh-CN"/>
        </w:rPr>
        <w:t>T</w:t>
      </w:r>
      <w:r>
        <w:rPr>
          <w:rFonts w:eastAsiaTheme="minorEastAsia"/>
          <w:lang w:eastAsia="zh-CN"/>
        </w:rPr>
        <w:t>o report a large number of collected data samples, there are two options. The first option is to report l</w:t>
      </w:r>
      <w:r w:rsidRPr="0057569D">
        <w:rPr>
          <w:rFonts w:eastAsiaTheme="minorEastAsia"/>
          <w:lang w:eastAsia="zh-CN"/>
        </w:rPr>
        <w:t>arge number of samples in one report with low reporting frequency</w:t>
      </w:r>
      <w:r>
        <w:rPr>
          <w:rFonts w:eastAsiaTheme="minorEastAsia"/>
          <w:lang w:eastAsia="zh-CN"/>
        </w:rPr>
        <w:t xml:space="preserve">. UE needs to store a large number of samples on the chipset or </w:t>
      </w:r>
      <w:r w:rsidRPr="00D538B5">
        <w:rPr>
          <w:rFonts w:eastAsiaTheme="minorEastAsia"/>
          <w:lang w:eastAsia="zh-CN"/>
        </w:rPr>
        <w:t>memory</w:t>
      </w:r>
      <w:r>
        <w:rPr>
          <w:rFonts w:eastAsiaTheme="minorEastAsia"/>
          <w:lang w:eastAsia="zh-CN"/>
        </w:rPr>
        <w:t>, which may be not supported by all types of UEs. The second option is to report s</w:t>
      </w:r>
      <w:r w:rsidRPr="0057569D">
        <w:rPr>
          <w:rFonts w:eastAsiaTheme="minorEastAsia"/>
          <w:lang w:eastAsia="zh-CN"/>
        </w:rPr>
        <w:t>mall number of samples in one report with high reporting frequency</w:t>
      </w:r>
      <w:r>
        <w:rPr>
          <w:rFonts w:eastAsiaTheme="minorEastAsia"/>
          <w:lang w:eastAsia="zh-CN"/>
        </w:rPr>
        <w:t>. Compared with the first option, the requirement of UE storage capability is lower but the reporting overhead may be higher.</w:t>
      </w:r>
    </w:p>
    <w:p w14:paraId="152D0073" w14:textId="77777777" w:rsidR="00FC47D7" w:rsidRDefault="00FC47D7" w:rsidP="00FC47D7">
      <w:pPr>
        <w:pStyle w:val="proposal"/>
      </w:pPr>
      <w:r>
        <w:t>Study the two following reporting formats for a large number of collected data samples:</w:t>
      </w:r>
    </w:p>
    <w:p w14:paraId="7A76F804" w14:textId="77777777" w:rsidR="00FC47D7" w:rsidRDefault="00FC47D7" w:rsidP="00FC47D7">
      <w:pPr>
        <w:pStyle w:val="a"/>
        <w:numPr>
          <w:ilvl w:val="0"/>
          <w:numId w:val="25"/>
        </w:numPr>
        <w:rPr>
          <w:b/>
        </w:rPr>
      </w:pPr>
      <w:r>
        <w:rPr>
          <w:b/>
        </w:rPr>
        <w:t>Large number of samples in one report with low reporting frequency;</w:t>
      </w:r>
    </w:p>
    <w:p w14:paraId="4115B327" w14:textId="77777777" w:rsidR="00FC47D7" w:rsidRPr="00A622A1" w:rsidRDefault="00FC47D7" w:rsidP="00FC47D7">
      <w:pPr>
        <w:pStyle w:val="a"/>
        <w:numPr>
          <w:ilvl w:val="0"/>
          <w:numId w:val="25"/>
        </w:numPr>
        <w:rPr>
          <w:b/>
        </w:rPr>
      </w:pPr>
      <w:r>
        <w:rPr>
          <w:b/>
        </w:rPr>
        <w:t>Small number of samples in one report with high reporting frequency.</w:t>
      </w:r>
    </w:p>
    <w:p w14:paraId="7886C930" w14:textId="77777777" w:rsidR="00FC47D7" w:rsidRDefault="00FC47D7" w:rsidP="00FC47D7">
      <w:pPr>
        <w:rPr>
          <w:rFonts w:eastAsiaTheme="minorEastAsia"/>
          <w:lang w:eastAsia="zh-CN"/>
        </w:rPr>
      </w:pPr>
      <w:r>
        <w:rPr>
          <w:rFonts w:eastAsiaTheme="minorEastAsia"/>
          <w:lang w:eastAsia="zh-CN"/>
        </w:rPr>
        <w:t>In legacy CSI framework, only one sample is reported in one time. A lot of work has been done to compress the information of one sample. However, there may be multiple samples in one report. How to compress the information of multiple samples has not been studied before. It is clear that there is more</w:t>
      </w:r>
      <w:r w:rsidRPr="00A622A1">
        <w:rPr>
          <w:rFonts w:eastAsiaTheme="minorEastAsia"/>
          <w:lang w:eastAsia="zh-CN"/>
        </w:rPr>
        <w:t xml:space="preserve"> redundancy</w:t>
      </w:r>
      <w:r>
        <w:rPr>
          <w:rFonts w:eastAsiaTheme="minorEastAsia"/>
          <w:lang w:eastAsia="zh-CN"/>
        </w:rPr>
        <w:t xml:space="preserve"> in the report containing multiple samples, compared with the report having one sample. Then this topic is worth of studying.</w:t>
      </w:r>
    </w:p>
    <w:p w14:paraId="65E13776" w14:textId="77777777" w:rsidR="00FC47D7" w:rsidRPr="00582FF6" w:rsidRDefault="00FC47D7" w:rsidP="00FC47D7">
      <w:pPr>
        <w:pStyle w:val="proposal"/>
      </w:pPr>
      <w:r>
        <w:t>Study the data compression for multiple samples in collected data reporting.</w:t>
      </w:r>
    </w:p>
    <w:p w14:paraId="0C19A1FB" w14:textId="77777777" w:rsidR="00FC47D7" w:rsidRDefault="00FC47D7" w:rsidP="00FC47D7">
      <w:pPr>
        <w:rPr>
          <w:rFonts w:eastAsiaTheme="minorEastAsia"/>
          <w:lang w:eastAsia="zh-CN"/>
        </w:rPr>
      </w:pPr>
      <w:r>
        <w:t>Collected data reporting</w:t>
      </w:r>
      <w:r>
        <w:rPr>
          <w:rFonts w:eastAsiaTheme="minorEastAsia"/>
          <w:lang w:eastAsia="zh-CN"/>
        </w:rPr>
        <w:t xml:space="preserve"> can be </w:t>
      </w:r>
      <w:r w:rsidRPr="00A622A1">
        <w:rPr>
          <w:rFonts w:eastAsiaTheme="minorEastAsia"/>
          <w:lang w:eastAsia="zh-CN"/>
        </w:rPr>
        <w:t>periodic</w:t>
      </w:r>
      <w:r>
        <w:rPr>
          <w:rFonts w:eastAsiaTheme="minorEastAsia"/>
          <w:lang w:eastAsia="zh-CN"/>
        </w:rPr>
        <w:t xml:space="preserve">, semi-persistence, aperiodic and event triggered. Different types of </w:t>
      </w:r>
      <w:r>
        <w:t>collected data reporting</w:t>
      </w:r>
      <w:r>
        <w:rPr>
          <w:rFonts w:eastAsiaTheme="minorEastAsia"/>
          <w:lang w:eastAsia="zh-CN"/>
        </w:rPr>
        <w:t xml:space="preserve"> have different purposes. The </w:t>
      </w:r>
      <w:r w:rsidRPr="00A622A1">
        <w:rPr>
          <w:rFonts w:eastAsiaTheme="minorEastAsia"/>
          <w:lang w:eastAsia="zh-CN"/>
        </w:rPr>
        <w:t xml:space="preserve">periodic </w:t>
      </w:r>
      <w:r>
        <w:t xml:space="preserve">collected data reporting is used for common data collection and the frequency can be low. When a UE with new antenna information has accessed this cell, or a UE has moved to a place that most UEs have not moved </w:t>
      </w:r>
      <w:r w:rsidRPr="00582FF6">
        <w:t>through</w:t>
      </w:r>
      <w:r>
        <w:t xml:space="preserve">, a semi-persistence or aperiodic collected data reporting can be indicated by network. When the SNR or speed of UE has been changed for a large value, event triggered </w:t>
      </w:r>
      <w:r w:rsidRPr="00582FF6">
        <w:t>collected data reporting</w:t>
      </w:r>
      <w:r>
        <w:t xml:space="preserve"> can be used to record the samples which are largely different from previous samples.</w:t>
      </w:r>
    </w:p>
    <w:p w14:paraId="4E67D42D" w14:textId="77777777" w:rsidR="00FC47D7" w:rsidRPr="009C6AFC" w:rsidRDefault="00FC47D7" w:rsidP="00FC47D7">
      <w:pPr>
        <w:pStyle w:val="proposal"/>
      </w:pPr>
      <w:r>
        <w:t xml:space="preserve">Study the </w:t>
      </w:r>
      <w:r w:rsidRPr="00A622A1">
        <w:t>periodic, semi-persistence, aperiodic and event triggered</w:t>
      </w:r>
      <w:r w:rsidRPr="0060275F">
        <w:t xml:space="preserve"> </w:t>
      </w:r>
      <w:r>
        <w:t>collected data reporting.</w:t>
      </w:r>
    </w:p>
    <w:p w14:paraId="0043B2D2" w14:textId="77777777" w:rsidR="00FC47D7" w:rsidRDefault="00FC47D7" w:rsidP="00FC47D7">
      <w:pPr>
        <w:rPr>
          <w:rFonts w:eastAsiaTheme="minorEastAsia"/>
          <w:lang w:eastAsia="zh-CN"/>
        </w:rPr>
      </w:pPr>
      <w:r>
        <w:rPr>
          <w:rFonts w:eastAsiaTheme="minorEastAsia"/>
          <w:lang w:eastAsia="zh-CN"/>
        </w:rPr>
        <w:t xml:space="preserve">Different from the </w:t>
      </w:r>
      <w:r>
        <w:t xml:space="preserve">synthetic </w:t>
      </w:r>
      <w:r>
        <w:rPr>
          <w:rFonts w:eastAsiaTheme="minorEastAsia"/>
          <w:lang w:eastAsia="zh-CN"/>
        </w:rPr>
        <w:t xml:space="preserve">data generated by SLS or LLS, the real world data suffers from noise and interference. Complex estimation algorithm can only reduce but not </w:t>
      </w:r>
      <w:r w:rsidRPr="006C1C8E">
        <w:rPr>
          <w:rFonts w:eastAsiaTheme="minorEastAsia"/>
          <w:lang w:eastAsia="zh-CN"/>
        </w:rPr>
        <w:t>eliminate</w:t>
      </w:r>
      <w:r>
        <w:rPr>
          <w:rFonts w:eastAsiaTheme="minorEastAsia"/>
          <w:lang w:eastAsia="zh-CN"/>
        </w:rPr>
        <w:t xml:space="preserve"> the impact of noise and interference. Also, the perfect labels </w:t>
      </w:r>
      <w:proofErr w:type="spellStart"/>
      <w:r>
        <w:rPr>
          <w:rFonts w:eastAsiaTheme="minorEastAsia"/>
          <w:lang w:eastAsia="zh-CN"/>
        </w:rPr>
        <w:t>can not</w:t>
      </w:r>
      <w:proofErr w:type="spellEnd"/>
      <w:r>
        <w:rPr>
          <w:rFonts w:eastAsiaTheme="minorEastAsia"/>
          <w:lang w:eastAsia="zh-CN"/>
        </w:rPr>
        <w:t xml:space="preserve"> be collected in most use case.</w:t>
      </w:r>
    </w:p>
    <w:p w14:paraId="402FC80E" w14:textId="77777777" w:rsidR="00FC47D7" w:rsidRDefault="00FC47D7" w:rsidP="00FC47D7">
      <w:pPr>
        <w:pStyle w:val="proposal"/>
      </w:pPr>
      <w:r>
        <w:t xml:space="preserve">Study how to overcome the impact of </w:t>
      </w:r>
      <w:r w:rsidRPr="003A5603">
        <w:t>noisy</w:t>
      </w:r>
      <w:r>
        <w:t xml:space="preserve"> or </w:t>
      </w:r>
      <w:r w:rsidRPr="003A5603">
        <w:t>imperfect labels</w:t>
      </w:r>
      <w:r>
        <w:t>.</w:t>
      </w:r>
    </w:p>
    <w:p w14:paraId="041A898C" w14:textId="77777777" w:rsidR="00FC47D7" w:rsidRDefault="00FC47D7" w:rsidP="00FC47D7">
      <w:pPr>
        <w:overflowPunct w:val="0"/>
        <w:rPr>
          <w:rFonts w:eastAsiaTheme="minorEastAsia"/>
          <w:color w:val="000000"/>
        </w:rPr>
      </w:pPr>
      <w:r>
        <w:rPr>
          <w:rFonts w:eastAsiaTheme="minorEastAsia" w:hint="eastAsia"/>
          <w:color w:val="000000"/>
          <w:lang w:eastAsia="zh-CN"/>
        </w:rPr>
        <w:t>D</w:t>
      </w:r>
      <w:r>
        <w:rPr>
          <w:rFonts w:eastAsiaTheme="minorEastAsia"/>
          <w:color w:val="000000"/>
          <w:lang w:eastAsia="zh-CN"/>
        </w:rPr>
        <w:t xml:space="preserve">ifferent UE capabilities would be needed for the expected pre-processing, data storage, feature extraction and report for data collection. Some UEs </w:t>
      </w:r>
      <w:r>
        <w:rPr>
          <w:rFonts w:eastAsiaTheme="minorEastAsia"/>
          <w:color w:val="000000"/>
        </w:rPr>
        <w:t>may have the ability to collect a large amount of data while others would be limited. Depending on the reference point definition, some UEs may leave some interfaces for collection in the corresponding reference point while others may not. These should also be discussed in UE capability.</w:t>
      </w:r>
    </w:p>
    <w:p w14:paraId="091B742A" w14:textId="77777777" w:rsidR="00FC47D7" w:rsidRPr="00B7456C" w:rsidRDefault="00FC47D7" w:rsidP="00FC47D7">
      <w:pPr>
        <w:pStyle w:val="proposal"/>
      </w:pPr>
      <w:r>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7D441A7D" w14:textId="77777777" w:rsidR="00FC47D7" w:rsidRDefault="00FC47D7" w:rsidP="00FC47D7">
      <w:pPr>
        <w:rPr>
          <w:rFonts w:eastAsiaTheme="minorEastAsia"/>
          <w:lang w:eastAsia="zh-CN"/>
        </w:rPr>
      </w:pPr>
    </w:p>
    <w:p w14:paraId="38B92632" w14:textId="0A97238F" w:rsidR="00FC47D7" w:rsidRPr="007D2DB0" w:rsidRDefault="00801CF6" w:rsidP="00FC47D7">
      <w:pPr>
        <w:pStyle w:val="title2"/>
      </w:pPr>
      <w:r>
        <w:t>M</w:t>
      </w:r>
      <w:r w:rsidR="00FC47D7" w:rsidRPr="00E97D47">
        <w:t>odel training</w:t>
      </w:r>
      <w:r w:rsidR="00FC47D7">
        <w:t xml:space="preserve"> and</w:t>
      </w:r>
      <w:r w:rsidR="00FC47D7" w:rsidRPr="00E97D47">
        <w:t xml:space="preserve"> </w:t>
      </w:r>
      <w:r w:rsidR="00FC47D7">
        <w:t>m</w:t>
      </w:r>
      <w:r w:rsidR="00FC47D7" w:rsidRPr="00E97D47">
        <w:t>odel update</w:t>
      </w:r>
    </w:p>
    <w:p w14:paraId="31FB1E83" w14:textId="77777777" w:rsidR="00FC47D7" w:rsidRDefault="00FC47D7" w:rsidP="00FC47D7">
      <w:pPr>
        <w:overflowPunct w:val="0"/>
        <w:rPr>
          <w:rFonts w:eastAsiaTheme="minorEastAsia"/>
          <w:color w:val="000000"/>
          <w:lang w:eastAsia="zh-CN"/>
        </w:rPr>
      </w:pPr>
      <w:r>
        <w:rPr>
          <w:rFonts w:eastAsiaTheme="minorEastAsia" w:hint="eastAsia"/>
          <w:color w:val="000000"/>
          <w:lang w:eastAsia="zh-CN"/>
        </w:rPr>
        <w:t>M</w:t>
      </w:r>
      <w:r>
        <w:rPr>
          <w:rFonts w:eastAsiaTheme="minorEastAsia"/>
          <w:color w:val="000000"/>
          <w:lang w:eastAsia="zh-CN"/>
        </w:rPr>
        <w:t xml:space="preserve">odel training or model updating is another key tool to </w:t>
      </w:r>
      <w:r w:rsidRPr="00DD18DD">
        <w:rPr>
          <w:rFonts w:eastAsiaTheme="minorEastAsia"/>
          <w:color w:val="000000"/>
          <w:lang w:eastAsia="zh-CN"/>
        </w:rPr>
        <w:t>fight against</w:t>
      </w:r>
      <w:r>
        <w:rPr>
          <w:rFonts w:eastAsiaTheme="minorEastAsia"/>
          <w:color w:val="000000"/>
          <w:lang w:eastAsia="zh-CN"/>
        </w:rPr>
        <w:t xml:space="preserve"> the AI/ML generalization problem, in addition to model transfer. It is known that AI/ML is </w:t>
      </w:r>
      <w:r w:rsidRPr="00353936">
        <w:rPr>
          <w:rFonts w:eastAsiaTheme="minorEastAsia"/>
          <w:color w:val="000000"/>
          <w:lang w:eastAsia="zh-CN"/>
        </w:rPr>
        <w:t>a technology</w:t>
      </w:r>
      <w:r>
        <w:rPr>
          <w:rFonts w:eastAsiaTheme="minorEastAsia"/>
          <w:color w:val="000000"/>
          <w:lang w:eastAsia="zh-CN"/>
        </w:rPr>
        <w:t xml:space="preserve"> of data and </w:t>
      </w:r>
      <w:r w:rsidRPr="00AA0A79">
        <w:rPr>
          <w:rFonts w:eastAsiaTheme="minorEastAsia"/>
          <w:color w:val="000000"/>
          <w:lang w:eastAsia="zh-CN"/>
        </w:rPr>
        <w:t xml:space="preserve">the </w:t>
      </w:r>
      <w:r>
        <w:rPr>
          <w:rFonts w:eastAsiaTheme="minorEastAsia"/>
          <w:color w:val="000000"/>
          <w:lang w:eastAsia="zh-CN"/>
        </w:rPr>
        <w:t xml:space="preserve">AI/ML </w:t>
      </w:r>
      <w:r w:rsidRPr="00AA0A79">
        <w:rPr>
          <w:rFonts w:eastAsiaTheme="minorEastAsia"/>
          <w:color w:val="000000"/>
          <w:lang w:eastAsia="zh-CN"/>
        </w:rPr>
        <w:t xml:space="preserve">model is memorizing the </w:t>
      </w:r>
      <w:r>
        <w:rPr>
          <w:rFonts w:eastAsiaTheme="minorEastAsia"/>
          <w:color w:val="000000"/>
          <w:lang w:eastAsia="zh-CN"/>
        </w:rPr>
        <w:t xml:space="preserve">features of the </w:t>
      </w:r>
      <w:r w:rsidRPr="00AA0A79">
        <w:rPr>
          <w:rFonts w:eastAsiaTheme="minorEastAsia"/>
          <w:color w:val="000000"/>
          <w:lang w:eastAsia="zh-CN"/>
        </w:rPr>
        <w:t>training set</w:t>
      </w:r>
      <w:r>
        <w:rPr>
          <w:rFonts w:eastAsiaTheme="minorEastAsia"/>
          <w:color w:val="000000"/>
          <w:lang w:eastAsia="zh-CN"/>
        </w:rPr>
        <w:t>. For some unseen samples with new features, the performance of AI/ML model is unpredictable. By collecting or transferring the unseen samples, the AI/ML model can be updated to adapt to the new environment.</w:t>
      </w:r>
    </w:p>
    <w:p w14:paraId="09CE52F9" w14:textId="77777777" w:rsidR="00FC47D7" w:rsidRDefault="00FC47D7" w:rsidP="00FC47D7">
      <w:pPr>
        <w:overflowPunct w:val="0"/>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 xml:space="preserve">here are mainly </w:t>
      </w:r>
      <w:r>
        <w:rPr>
          <w:rFonts w:eastAsiaTheme="minorEastAsia" w:hint="eastAsia"/>
          <w:color w:val="000000"/>
          <w:lang w:eastAsia="zh-CN"/>
        </w:rPr>
        <w:t>three</w:t>
      </w:r>
      <w:r>
        <w:rPr>
          <w:rFonts w:eastAsiaTheme="minorEastAsia"/>
          <w:color w:val="000000"/>
          <w:lang w:eastAsia="zh-CN"/>
        </w:rPr>
        <w:t xml:space="preserve"> categories of model training as follows.</w:t>
      </w:r>
    </w:p>
    <w:p w14:paraId="4B51C398" w14:textId="77777777" w:rsidR="00FC47D7" w:rsidRPr="00357DE7" w:rsidRDefault="00FC47D7" w:rsidP="00FC47D7">
      <w:pPr>
        <w:pStyle w:val="a"/>
        <w:numPr>
          <w:ilvl w:val="0"/>
          <w:numId w:val="23"/>
        </w:numPr>
        <w:rPr>
          <w:rFonts w:eastAsiaTheme="minorEastAsia"/>
          <w:color w:val="000000"/>
        </w:rPr>
      </w:pPr>
      <w:r w:rsidRPr="00357DE7">
        <w:rPr>
          <w:rFonts w:eastAsiaTheme="minorEastAsia"/>
          <w:b/>
          <w:color w:val="000000"/>
        </w:rPr>
        <w:t>Transparent model training using its own collected data.</w:t>
      </w:r>
      <w:r w:rsidRPr="00312FB8">
        <w:rPr>
          <w:rFonts w:eastAsiaTheme="minorEastAsia"/>
          <w:color w:val="000000"/>
        </w:rPr>
        <w:t xml:space="preserve"> In this category, </w:t>
      </w:r>
      <w:r w:rsidRPr="00F446BA">
        <w:rPr>
          <w:rFonts w:eastAsiaTheme="minorEastAsia"/>
          <w:color w:val="000000"/>
        </w:rPr>
        <w:t>UE can collect some samples</w:t>
      </w:r>
      <w:r w:rsidRPr="00F446BA">
        <w:rPr>
          <w:rFonts w:eastAsiaTheme="minorEastAsia"/>
        </w:rPr>
        <w:t xml:space="preserve"> in real network from time to time, </w:t>
      </w:r>
      <w:r w:rsidRPr="00FA0D7B">
        <w:rPr>
          <w:rFonts w:eastAsiaTheme="minorEastAsia"/>
        </w:rPr>
        <w:t>considering its power consumption and data service. Then using these collected samples</w:t>
      </w:r>
      <w:r w:rsidRPr="00357DE7">
        <w:rPr>
          <w:rFonts w:eastAsiaTheme="minorEastAsia"/>
        </w:rPr>
        <w:t>, the one</w:t>
      </w:r>
      <w:r>
        <w:rPr>
          <w:rFonts w:eastAsiaTheme="minorEastAsia"/>
        </w:rPr>
        <w:t>-</w:t>
      </w:r>
      <w:r w:rsidRPr="00357DE7">
        <w:rPr>
          <w:rFonts w:eastAsiaTheme="minorEastAsia"/>
        </w:rPr>
        <w:t>side</w:t>
      </w:r>
      <w:r>
        <w:rPr>
          <w:rFonts w:eastAsiaTheme="minorEastAsia"/>
        </w:rPr>
        <w:t>d</w:t>
      </w:r>
      <w:r w:rsidRPr="00357DE7">
        <w:rPr>
          <w:rFonts w:eastAsiaTheme="minorEastAsia"/>
        </w:rPr>
        <w:t xml:space="preserve"> model of UE can be fine-tuned to alleviate the </w:t>
      </w:r>
      <w:r w:rsidRPr="00357DE7">
        <w:rPr>
          <w:rFonts w:eastAsiaTheme="minorEastAsia"/>
          <w:color w:val="000000"/>
        </w:rPr>
        <w:t>generalization problem.</w:t>
      </w:r>
    </w:p>
    <w:p w14:paraId="1AC96D58" w14:textId="77777777" w:rsidR="00FC47D7" w:rsidRPr="00357DE7" w:rsidRDefault="00FC47D7" w:rsidP="00FC47D7">
      <w:pPr>
        <w:pStyle w:val="a"/>
        <w:numPr>
          <w:ilvl w:val="0"/>
          <w:numId w:val="23"/>
        </w:numPr>
        <w:rPr>
          <w:rFonts w:eastAsiaTheme="minorEastAsia"/>
          <w:color w:val="000000"/>
        </w:rPr>
      </w:pPr>
      <w:r w:rsidRPr="00357DE7">
        <w:rPr>
          <w:rFonts w:eastAsiaTheme="minorEastAsia"/>
          <w:b/>
          <w:color w:val="000000"/>
        </w:rPr>
        <w:t>Model training for one</w:t>
      </w:r>
      <w:r>
        <w:rPr>
          <w:rFonts w:eastAsiaTheme="minorEastAsia"/>
          <w:b/>
          <w:color w:val="000000"/>
        </w:rPr>
        <w:t>-</w:t>
      </w:r>
      <w:r w:rsidRPr="00357DE7">
        <w:rPr>
          <w:rFonts w:eastAsiaTheme="minorEastAsia"/>
          <w:b/>
          <w:color w:val="000000"/>
        </w:rPr>
        <w:t>side</w:t>
      </w:r>
      <w:r>
        <w:rPr>
          <w:rFonts w:eastAsiaTheme="minorEastAsia"/>
          <w:b/>
          <w:color w:val="000000"/>
        </w:rPr>
        <w:t>d</w:t>
      </w:r>
      <w:r w:rsidRPr="00357DE7">
        <w:rPr>
          <w:rFonts w:eastAsiaTheme="minorEastAsia"/>
          <w:b/>
          <w:color w:val="000000"/>
        </w:rPr>
        <w:t xml:space="preserve"> model with the assistance of other sides.</w:t>
      </w:r>
      <w:r w:rsidRPr="00357DE7">
        <w:rPr>
          <w:rFonts w:eastAsiaTheme="minorEastAsia"/>
          <w:color w:val="000000"/>
        </w:rPr>
        <w:t xml:space="preserve"> </w:t>
      </w:r>
      <w:r>
        <w:rPr>
          <w:rFonts w:eastAsiaTheme="minorEastAsia"/>
          <w:color w:val="000000"/>
        </w:rPr>
        <w:t xml:space="preserve">In this category, network can send some assistance information to UE, to assist the AI/ML model training. Network can collect a large number of samples and select some </w:t>
      </w:r>
      <w:r>
        <w:t xml:space="preserve">representative samples from them. The number of the selected samples is much smaller, while they represent the main </w:t>
      </w:r>
      <w:r>
        <w:rPr>
          <w:rFonts w:eastAsiaTheme="minorEastAsia"/>
          <w:color w:val="000000"/>
        </w:rPr>
        <w:t>features of the e</w:t>
      </w:r>
      <w:r w:rsidRPr="00EC7F0F">
        <w:rPr>
          <w:rFonts w:eastAsiaTheme="minorEastAsia"/>
          <w:color w:val="000000"/>
        </w:rPr>
        <w:t>nvironment nearby</w:t>
      </w:r>
      <w:r>
        <w:rPr>
          <w:rFonts w:eastAsiaTheme="minorEastAsia"/>
          <w:color w:val="000000"/>
        </w:rPr>
        <w:t>. The assistance of other sides will speed up the AI/ML model training.</w:t>
      </w:r>
    </w:p>
    <w:p w14:paraId="3C749B9D" w14:textId="77777777" w:rsidR="00FC47D7" w:rsidRPr="00F446BA" w:rsidRDefault="00FC47D7" w:rsidP="00FC47D7">
      <w:pPr>
        <w:pStyle w:val="a"/>
        <w:numPr>
          <w:ilvl w:val="0"/>
          <w:numId w:val="23"/>
        </w:numPr>
        <w:rPr>
          <w:rFonts w:eastAsiaTheme="minorEastAsia"/>
          <w:color w:val="000000"/>
        </w:rPr>
      </w:pPr>
      <w:r w:rsidRPr="00357DE7">
        <w:rPr>
          <w:rFonts w:eastAsiaTheme="minorEastAsia"/>
          <w:b/>
          <w:color w:val="000000"/>
        </w:rPr>
        <w:lastRenderedPageBreak/>
        <w:t xml:space="preserve">Model training for </w:t>
      </w:r>
      <w:r>
        <w:rPr>
          <w:rFonts w:eastAsiaTheme="minorEastAsia"/>
          <w:b/>
          <w:color w:val="000000"/>
        </w:rPr>
        <w:t>two-sided</w:t>
      </w:r>
      <w:r w:rsidRPr="00357DE7">
        <w:rPr>
          <w:rFonts w:eastAsiaTheme="minorEastAsia"/>
          <w:b/>
          <w:color w:val="000000"/>
        </w:rPr>
        <w:t xml:space="preserve"> model with the assistance of other sides.</w:t>
      </w:r>
      <w:r w:rsidRPr="00357DE7">
        <w:rPr>
          <w:rFonts w:eastAsiaTheme="minorEastAsia"/>
          <w:color w:val="000000"/>
        </w:rPr>
        <w:t xml:space="preserve"> </w:t>
      </w:r>
      <w:r>
        <w:rPr>
          <w:rFonts w:eastAsiaTheme="minorEastAsia"/>
          <w:color w:val="000000"/>
        </w:rPr>
        <w:t xml:space="preserve">In this category, the training of two-sided model is considered. Taking CSI compression as an example, the encoder of UE </w:t>
      </w:r>
      <w:proofErr w:type="spellStart"/>
      <w:r>
        <w:rPr>
          <w:rFonts w:eastAsiaTheme="minorEastAsia"/>
          <w:color w:val="000000"/>
        </w:rPr>
        <w:t>can not</w:t>
      </w:r>
      <w:proofErr w:type="spellEnd"/>
      <w:r>
        <w:rPr>
          <w:rFonts w:eastAsiaTheme="minorEastAsia"/>
          <w:color w:val="000000"/>
        </w:rPr>
        <w:t xml:space="preserve"> be trained without the assistance of network, since the loss of encoder output is not available for UE. There are two methods of two-sided model training. One is joint training and the other is separate training. In joint training, t</w:t>
      </w:r>
      <w:r w:rsidRPr="007311F4">
        <w:rPr>
          <w:rFonts w:eastAsiaTheme="minorEastAsia"/>
          <w:color w:val="000000"/>
        </w:rPr>
        <w:t>he lab</w:t>
      </w:r>
      <w:r>
        <w:rPr>
          <w:rFonts w:eastAsiaTheme="minorEastAsia"/>
          <w:color w:val="000000"/>
        </w:rPr>
        <w:t>el</w:t>
      </w:r>
      <w:r w:rsidRPr="007311F4">
        <w:rPr>
          <w:rFonts w:eastAsiaTheme="minorEastAsia"/>
          <w:color w:val="000000"/>
        </w:rPr>
        <w:t xml:space="preserve"> and the gradient information</w:t>
      </w:r>
      <w:r>
        <w:rPr>
          <w:rFonts w:eastAsiaTheme="minorEastAsia"/>
          <w:color w:val="000000"/>
        </w:rPr>
        <w:t xml:space="preserve"> are exchanged between two sides</w:t>
      </w:r>
      <w:r w:rsidRPr="007311F4">
        <w:rPr>
          <w:rFonts w:eastAsiaTheme="minorEastAsia"/>
          <w:color w:val="000000"/>
        </w:rPr>
        <w:t>, with high frequency but a small amount of information in each time.</w:t>
      </w:r>
      <w:r>
        <w:rPr>
          <w:rFonts w:eastAsiaTheme="minorEastAsia"/>
          <w:color w:val="000000"/>
        </w:rPr>
        <w:t xml:space="preserve"> In separate training, </w:t>
      </w:r>
      <w:r>
        <w:rPr>
          <w:rFonts w:eastAsiaTheme="minorEastAsia"/>
        </w:rPr>
        <w:t xml:space="preserve">the input and the output of the encoder or decoder </w:t>
      </w:r>
      <w:r>
        <w:rPr>
          <w:rFonts w:eastAsiaTheme="minorEastAsia"/>
          <w:color w:val="000000"/>
        </w:rPr>
        <w:t>are exchanged between two sides</w:t>
      </w:r>
      <w:r>
        <w:rPr>
          <w:rFonts w:eastAsiaTheme="minorEastAsia"/>
        </w:rPr>
        <w:t>, with low frequency but a large amount of information in each time.</w:t>
      </w:r>
    </w:p>
    <w:p w14:paraId="6082BD49" w14:textId="77777777" w:rsidR="00FC47D7" w:rsidRDefault="00FC47D7" w:rsidP="00FC47D7">
      <w:pPr>
        <w:overflowPunct w:val="0"/>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 xml:space="preserve">ince the capability of model training is challenging from UE side. It is expected that the model training would need some offline effort based on computing resources from UE. These offline efforts can also be dimensioned from UE capability perspective, e.g., time needed for model training. Size of dataset would also need to be considered for model training. </w:t>
      </w:r>
    </w:p>
    <w:p w14:paraId="12A47EE7" w14:textId="77777777" w:rsidR="00FC47D7" w:rsidRDefault="00FC47D7" w:rsidP="00FC47D7">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 xml:space="preserve">model </w:t>
      </w:r>
      <w:r>
        <w:rPr>
          <w:rFonts w:eastAsiaTheme="minorEastAsia"/>
          <w:color w:val="000000"/>
          <w:lang w:eastAsia="zh-CN"/>
        </w:rPr>
        <w:t>training</w:t>
      </w:r>
      <w:r w:rsidRPr="00085148">
        <w:rPr>
          <w:rFonts w:eastAsiaTheme="minorEastAsia"/>
          <w:color w:val="000000"/>
          <w:lang w:eastAsia="zh-CN"/>
        </w:rPr>
        <w:t xml:space="preserve"> capabil</w:t>
      </w:r>
      <w:r>
        <w:rPr>
          <w:rFonts w:eastAsiaTheme="minorEastAsia"/>
          <w:color w:val="000000"/>
          <w:lang w:eastAsia="zh-CN"/>
        </w:rPr>
        <w:t>ity.</w:t>
      </w:r>
    </w:p>
    <w:p w14:paraId="4BA50E2D" w14:textId="77777777" w:rsidR="00FC47D7" w:rsidRPr="00F446BA" w:rsidRDefault="00FC47D7" w:rsidP="00FC47D7">
      <w:pPr>
        <w:pStyle w:val="proposal"/>
      </w:pPr>
      <w:r>
        <w:t xml:space="preserve">Study the feasibility and necessity of defining model </w:t>
      </w:r>
      <w:r w:rsidRPr="00CB1DE8">
        <w:rPr>
          <w:rFonts w:eastAsiaTheme="minorEastAsia"/>
          <w:color w:val="000000"/>
        </w:rPr>
        <w:t xml:space="preserve">training </w:t>
      </w:r>
      <w:r>
        <w:t>capability, regarding l</w:t>
      </w:r>
      <w:r w:rsidRPr="00CB1DE8">
        <w:rPr>
          <w:rFonts w:eastAsiaTheme="minorEastAsia"/>
        </w:rPr>
        <w:t xml:space="preserve">atency of model </w:t>
      </w:r>
      <w:r w:rsidRPr="00CB1DE8">
        <w:rPr>
          <w:rFonts w:eastAsiaTheme="minorEastAsia"/>
          <w:color w:val="000000"/>
        </w:rPr>
        <w:t>training</w:t>
      </w:r>
      <w:r w:rsidRPr="00CB1DE8">
        <w:rPr>
          <w:rFonts w:eastAsiaTheme="minorEastAsia" w:hint="eastAsia"/>
        </w:rPr>
        <w:t>,</w:t>
      </w:r>
      <w:r w:rsidRPr="00CB1DE8">
        <w:rPr>
          <w:rFonts w:eastAsiaTheme="minorEastAsia"/>
        </w:rPr>
        <w:t xml:space="preserve"> </w:t>
      </w:r>
      <w:r>
        <w:rPr>
          <w:rFonts w:eastAsiaTheme="minorEastAsia"/>
        </w:rPr>
        <w:t>d</w:t>
      </w:r>
      <w:r w:rsidRPr="00CB1DE8">
        <w:rPr>
          <w:rFonts w:eastAsiaTheme="minorEastAsia"/>
        </w:rPr>
        <w:t xml:space="preserve">ataset size for model </w:t>
      </w:r>
      <w:r w:rsidRPr="00CB1DE8">
        <w:rPr>
          <w:rFonts w:eastAsiaTheme="minorEastAsia"/>
          <w:color w:val="000000"/>
        </w:rPr>
        <w:t>training</w:t>
      </w:r>
      <w:r>
        <w:rPr>
          <w:rFonts w:eastAsiaTheme="minorEastAsia"/>
        </w:rPr>
        <w:t>, etc.</w:t>
      </w:r>
    </w:p>
    <w:p w14:paraId="161DBF46" w14:textId="77777777" w:rsidR="00FC47D7" w:rsidRPr="00DA6724" w:rsidRDefault="00FC47D7" w:rsidP="00FC47D7">
      <w:pPr>
        <w:rPr>
          <w:rFonts w:eastAsiaTheme="minorEastAsia"/>
          <w:lang w:eastAsia="zh-CN"/>
        </w:rPr>
      </w:pPr>
      <w:r>
        <w:rPr>
          <w:rFonts w:eastAsiaTheme="minorEastAsia"/>
          <w:lang w:eastAsia="zh-CN"/>
        </w:rPr>
        <w:t xml:space="preserve">There are two options for model transfer. One option is to transfer both model structure and parameters, and the other option is to transfer only model parameters. </w:t>
      </w:r>
      <w:r>
        <w:rPr>
          <w:rFonts w:eastAsiaTheme="minorEastAsia" w:hint="eastAsia"/>
          <w:lang w:eastAsia="zh-CN"/>
        </w:rPr>
        <w:t>Then</w:t>
      </w:r>
      <w:r>
        <w:rPr>
          <w:rFonts w:eastAsiaTheme="minorEastAsia"/>
          <w:lang w:eastAsia="zh-CN"/>
        </w:rPr>
        <w:t xml:space="preserve"> similar to model transfer, model updating has similar two options, where one option is o</w:t>
      </w:r>
      <w:r w:rsidRPr="009D48FC">
        <w:rPr>
          <w:rFonts w:eastAsiaTheme="minorEastAsia"/>
          <w:lang w:eastAsia="zh-CN"/>
        </w:rPr>
        <w:t>nly parameters updating</w:t>
      </w:r>
      <w:r>
        <w:rPr>
          <w:rFonts w:eastAsiaTheme="minorEastAsia"/>
          <w:lang w:eastAsia="zh-CN"/>
        </w:rPr>
        <w:t xml:space="preserve"> and the other option is b</w:t>
      </w:r>
      <w:r w:rsidRPr="009D48FC">
        <w:rPr>
          <w:rFonts w:eastAsiaTheme="minorEastAsia"/>
          <w:lang w:eastAsia="zh-CN"/>
        </w:rPr>
        <w:t>oth structure and parameters updating</w:t>
      </w:r>
      <w:r>
        <w:rPr>
          <w:rFonts w:eastAsiaTheme="minorEastAsia"/>
          <w:lang w:eastAsia="zh-CN"/>
        </w:rPr>
        <w:t>. O</w:t>
      </w:r>
      <w:r w:rsidRPr="009D48FC">
        <w:rPr>
          <w:rFonts w:eastAsiaTheme="minorEastAsia"/>
          <w:lang w:eastAsia="zh-CN"/>
        </w:rPr>
        <w:t>nly parameters updating</w:t>
      </w:r>
      <w:r>
        <w:rPr>
          <w:rFonts w:eastAsiaTheme="minorEastAsia"/>
          <w:lang w:eastAsia="zh-CN"/>
        </w:rPr>
        <w:t xml:space="preserve"> can be considered as finetuning and the model updating gap would be small, since only the values of model parameters need to be modified. B</w:t>
      </w:r>
      <w:r w:rsidRPr="009D48FC">
        <w:rPr>
          <w:rFonts w:eastAsiaTheme="minorEastAsia"/>
          <w:lang w:eastAsia="zh-CN"/>
        </w:rPr>
        <w:t>oth structure and parameters updating</w:t>
      </w:r>
      <w:r>
        <w:rPr>
          <w:rFonts w:eastAsiaTheme="minorEastAsia"/>
          <w:lang w:eastAsia="zh-CN"/>
        </w:rPr>
        <w:t xml:space="preserve"> may need the </w:t>
      </w:r>
      <w:r w:rsidRPr="00575F20">
        <w:rPr>
          <w:rFonts w:eastAsiaTheme="minorEastAsia"/>
          <w:lang w:eastAsia="zh-CN"/>
        </w:rPr>
        <w:t>compiling</w:t>
      </w:r>
      <w:r>
        <w:rPr>
          <w:rFonts w:eastAsiaTheme="minorEastAsia"/>
          <w:lang w:eastAsia="zh-CN"/>
        </w:rPr>
        <w:t xml:space="preserve"> and then the updating gap will be larger.</w:t>
      </w:r>
    </w:p>
    <w:p w14:paraId="0E3F9BA0" w14:textId="08353EE7" w:rsidR="00FC47D7" w:rsidRDefault="00FC47D7" w:rsidP="00FC47D7">
      <w:pPr>
        <w:pStyle w:val="proposal"/>
      </w:pPr>
      <w:r>
        <w:t>Study different requirements of two different kinds of model updating</w:t>
      </w:r>
      <w:r w:rsidR="00873843">
        <w:t>:</w:t>
      </w:r>
    </w:p>
    <w:p w14:paraId="39420FA2" w14:textId="1DE0FD76" w:rsidR="00FC47D7" w:rsidRPr="00C94695" w:rsidRDefault="00FC47D7" w:rsidP="00FC47D7">
      <w:pPr>
        <w:pStyle w:val="a"/>
        <w:numPr>
          <w:ilvl w:val="0"/>
          <w:numId w:val="25"/>
        </w:numPr>
        <w:rPr>
          <w:b/>
        </w:rPr>
      </w:pPr>
      <w:r>
        <w:rPr>
          <w:b/>
        </w:rPr>
        <w:t>O</w:t>
      </w:r>
      <w:r w:rsidRPr="005222F8">
        <w:rPr>
          <w:b/>
        </w:rPr>
        <w:t>nly parameters updating</w:t>
      </w:r>
      <w:r w:rsidR="00873843">
        <w:rPr>
          <w:rFonts w:hint="eastAsia"/>
          <w:b/>
        </w:rPr>
        <w:t>;</w:t>
      </w:r>
    </w:p>
    <w:p w14:paraId="365E90C5" w14:textId="4D7AE57B" w:rsidR="00FC47D7" w:rsidRPr="00BE63E4" w:rsidRDefault="00FC47D7" w:rsidP="00FC47D7">
      <w:pPr>
        <w:pStyle w:val="a"/>
        <w:numPr>
          <w:ilvl w:val="0"/>
          <w:numId w:val="25"/>
        </w:numPr>
        <w:rPr>
          <w:rFonts w:eastAsiaTheme="minorEastAsia"/>
        </w:rPr>
      </w:pPr>
      <w:r>
        <w:rPr>
          <w:b/>
        </w:rPr>
        <w:t>B</w:t>
      </w:r>
      <w:r w:rsidRPr="005222F8">
        <w:rPr>
          <w:b/>
        </w:rPr>
        <w:t>oth structure and parameters updating</w:t>
      </w:r>
      <w:r w:rsidR="00873843">
        <w:rPr>
          <w:b/>
        </w:rPr>
        <w:t>.</w:t>
      </w:r>
    </w:p>
    <w:p w14:paraId="64E4A404" w14:textId="77777777" w:rsidR="00FC47D7" w:rsidRDefault="00FC47D7" w:rsidP="00FC47D7">
      <w:pPr>
        <w:rPr>
          <w:rFonts w:eastAsiaTheme="minorEastAsia"/>
          <w:lang w:eastAsia="zh-CN"/>
        </w:rPr>
      </w:pPr>
      <w:r>
        <w:rPr>
          <w:rFonts w:eastAsiaTheme="minorEastAsia"/>
          <w:lang w:eastAsia="zh-CN"/>
        </w:rPr>
        <w:t xml:space="preserve">Consider the </w:t>
      </w:r>
      <w:r w:rsidRPr="0041368C">
        <w:rPr>
          <w:rFonts w:eastAsiaTheme="minorEastAsia"/>
          <w:lang w:eastAsia="zh-CN"/>
        </w:rPr>
        <w:t xml:space="preserve">CSI prediction </w:t>
      </w:r>
      <w:r>
        <w:rPr>
          <w:rFonts w:eastAsiaTheme="minorEastAsia"/>
          <w:lang w:eastAsia="zh-CN"/>
        </w:rPr>
        <w:t xml:space="preserve">use case. </w:t>
      </w:r>
      <w:r w:rsidRPr="0041368C">
        <w:rPr>
          <w:rFonts w:eastAsiaTheme="minorEastAsia"/>
          <w:lang w:eastAsia="zh-CN"/>
        </w:rPr>
        <w:t xml:space="preserve">If the predicted future CSI is on the time occasion of a CSI measurement, finetuning is available for the AI-based CSI prediction. The starting and stopping condition/policy of finetuning should be clarified. How to determine the finetuning parameters, e.g., the pre-trained model, </w:t>
      </w:r>
      <w:proofErr w:type="spellStart"/>
      <w:r w:rsidRPr="0041368C">
        <w:rPr>
          <w:rFonts w:eastAsiaTheme="minorEastAsia"/>
          <w:lang w:eastAsia="zh-CN"/>
        </w:rPr>
        <w:t>finetunable</w:t>
      </w:r>
      <w:proofErr w:type="spellEnd"/>
      <w:r w:rsidRPr="0041368C">
        <w:rPr>
          <w:rFonts w:eastAsiaTheme="minorEastAsia"/>
          <w:lang w:eastAsia="zh-CN"/>
        </w:rPr>
        <w:t xml:space="preserve"> network layer, learning rate, batch size and epoch number, may introduce some specification impacts. The followed-by event, e.g., model switch, model set update, data set update, furthermore, may introduce some specification impacts as well.</w:t>
      </w:r>
    </w:p>
    <w:p w14:paraId="32750E1D" w14:textId="44302381" w:rsidR="00FC47D7" w:rsidRDefault="00FC47D7" w:rsidP="00FC47D7">
      <w:pPr>
        <w:pStyle w:val="proposal"/>
      </w:pPr>
      <w:r w:rsidRPr="00BE63E4">
        <w:t>Study impact of finetuning on other LCM aspects</w:t>
      </w:r>
      <w:r>
        <w:t>.</w:t>
      </w:r>
    </w:p>
    <w:p w14:paraId="5E862257" w14:textId="5AE042FD" w:rsidR="00E97D47" w:rsidRDefault="00E97D47" w:rsidP="00166D71">
      <w:pPr>
        <w:rPr>
          <w:rFonts w:eastAsiaTheme="minorEastAsia"/>
          <w:lang w:eastAsia="zh-CN"/>
        </w:rPr>
      </w:pPr>
    </w:p>
    <w:p w14:paraId="3364CC06" w14:textId="24601049" w:rsidR="00D2750A" w:rsidRDefault="00801CF6" w:rsidP="006C3AD5">
      <w:pPr>
        <w:pStyle w:val="title2"/>
      </w:pPr>
      <w:r>
        <w:t>M</w:t>
      </w:r>
      <w:r w:rsidR="00D2750A" w:rsidRPr="00D2750A">
        <w:t>odel inference</w:t>
      </w:r>
    </w:p>
    <w:p w14:paraId="2ED36212" w14:textId="4D41E9AA" w:rsidR="00E97D47" w:rsidRDefault="009C6AFC" w:rsidP="00166D71">
      <w:pPr>
        <w:rPr>
          <w:rFonts w:eastAsiaTheme="minorEastAsia"/>
          <w:lang w:eastAsia="zh-CN"/>
        </w:rPr>
      </w:pPr>
      <w:r>
        <w:rPr>
          <w:rFonts w:eastAsiaTheme="minorEastAsia" w:hint="eastAsia"/>
          <w:lang w:eastAsia="zh-CN"/>
        </w:rPr>
        <w:t>I</w:t>
      </w:r>
      <w:r>
        <w:rPr>
          <w:rFonts w:eastAsiaTheme="minorEastAsia"/>
          <w:lang w:eastAsia="zh-CN"/>
        </w:rPr>
        <w:t>n the study of CSI compression, beam and location, assistance information can be used to improve the model inference performance.</w:t>
      </w:r>
      <w:r w:rsidR="00BE63E4">
        <w:rPr>
          <w:rFonts w:eastAsiaTheme="minorEastAsia"/>
          <w:lang w:eastAsia="zh-CN"/>
        </w:rPr>
        <w:t xml:space="preserve"> For example, the network transmit beam pattern can be used to improve the model inference at UE in the beam management. Also, the speed is useful for model inference in both channel prediction and beam prediction in time domain.</w:t>
      </w:r>
    </w:p>
    <w:p w14:paraId="2B072086" w14:textId="313F708B" w:rsidR="00E97D47" w:rsidRPr="00971EC5" w:rsidRDefault="005A2686">
      <w:pPr>
        <w:pStyle w:val="proposal"/>
      </w:pPr>
      <w:r>
        <w:t>Study the a</w:t>
      </w:r>
      <w:r w:rsidRPr="005A2686">
        <w:t xml:space="preserve">ssistance information </w:t>
      </w:r>
      <w:r>
        <w:t xml:space="preserve">needed </w:t>
      </w:r>
      <w:r w:rsidRPr="005A2686">
        <w:t>for model inference</w:t>
      </w:r>
      <w:r>
        <w:t>.</w:t>
      </w:r>
    </w:p>
    <w:p w14:paraId="23C6CD6E" w14:textId="74ADFB24" w:rsidR="00DA6724" w:rsidRDefault="00DA6724" w:rsidP="00DA6724">
      <w:pPr>
        <w:rPr>
          <w:rFonts w:eastAsiaTheme="minorEastAsia"/>
          <w:bCs/>
          <w:iCs/>
          <w:szCs w:val="20"/>
        </w:rPr>
      </w:pPr>
      <w:r>
        <w:rPr>
          <w:rFonts w:eastAsiaTheme="minorEastAsia"/>
          <w:bCs/>
          <w:iCs/>
          <w:szCs w:val="20"/>
        </w:rPr>
        <w:t xml:space="preserve">Computation power at the UE side is growing fast in recent years. </w:t>
      </w:r>
      <w:r>
        <w:rPr>
          <w:rFonts w:eastAsiaTheme="minorEastAsia"/>
          <w:color w:val="000000"/>
          <w:lang w:eastAsia="zh-CN"/>
        </w:rPr>
        <w:t>Fig</w:t>
      </w:r>
      <w:r w:rsidRPr="00B7456C">
        <w:rPr>
          <w:rFonts w:eastAsiaTheme="minorEastAsia"/>
          <w:lang w:eastAsia="zh-CN"/>
        </w:rPr>
        <w:t xml:space="preserve">ure </w:t>
      </w:r>
      <w:r w:rsidR="006F30A2" w:rsidRPr="00B7456C">
        <w:rPr>
          <w:rFonts w:eastAsiaTheme="minorEastAsia"/>
          <w:lang w:eastAsia="zh-CN"/>
        </w:rPr>
        <w:t>9-1</w:t>
      </w:r>
      <w:r w:rsidRPr="00B7456C">
        <w:rPr>
          <w:rFonts w:eastAsiaTheme="minorEastAsia"/>
          <w:lang w:eastAsia="zh-CN"/>
        </w:rPr>
        <w:t xml:space="preserve"> sho</w:t>
      </w:r>
      <w:r w:rsidRPr="00CB3EB4">
        <w:rPr>
          <w:rFonts w:eastAsiaTheme="minorEastAsia"/>
          <w:color w:val="000000" w:themeColor="text1"/>
          <w:lang w:eastAsia="zh-CN"/>
        </w:rPr>
        <w:t>ws t</w:t>
      </w:r>
      <w:r>
        <w:rPr>
          <w:rFonts w:eastAsiaTheme="minorEastAsia"/>
          <w:color w:val="000000"/>
          <w:lang w:eastAsia="zh-CN"/>
        </w:rPr>
        <w:t xml:space="preserve">he AI capability of NPU in mobile phones in recent years. </w:t>
      </w:r>
      <w:r w:rsidRPr="00EE23C3">
        <w:rPr>
          <w:rFonts w:eastAsiaTheme="minorEastAsia"/>
          <w:color w:val="000000"/>
          <w:lang w:eastAsia="zh-CN"/>
        </w:rPr>
        <w:t xml:space="preserve">The capacity of one typical NPU used in current mobile phone is </w:t>
      </w:r>
      <w:r>
        <w:rPr>
          <w:rFonts w:eastAsiaTheme="minorEastAsia"/>
          <w:color w:val="000000"/>
          <w:lang w:eastAsia="zh-CN"/>
        </w:rPr>
        <w:t>22.5</w:t>
      </w:r>
      <w:r w:rsidRPr="00EE23C3">
        <w:rPr>
          <w:rFonts w:eastAsiaTheme="minorEastAsia"/>
          <w:color w:val="000000"/>
          <w:lang w:eastAsia="zh-CN"/>
        </w:rPr>
        <w:t>T operations (OPs) per second.</w:t>
      </w:r>
      <w:r>
        <w:rPr>
          <w:rFonts w:eastAsiaTheme="minorEastAsia"/>
          <w:color w:val="000000"/>
          <w:lang w:eastAsia="zh-CN"/>
        </w:rPr>
        <w:t xml:space="preserve"> One OP denotes one addition or one multiplication.</w:t>
      </w:r>
      <w:r w:rsidRPr="00EE23C3">
        <w:rPr>
          <w:rFonts w:eastAsiaTheme="minorEastAsia"/>
          <w:color w:val="000000"/>
          <w:lang w:eastAsia="zh-CN"/>
        </w:rPr>
        <w:t xml:space="preserve"> From 2017Q1, the capacity of typical NPU in mobile phone is growing very fast year by year</w:t>
      </w:r>
      <w:r>
        <w:rPr>
          <w:rFonts w:eastAsiaTheme="minorEastAsia" w:hint="eastAsia"/>
          <w:bCs/>
          <w:iCs/>
          <w:szCs w:val="20"/>
          <w:lang w:eastAsia="zh-CN"/>
        </w:rPr>
        <w:t>.</w:t>
      </w:r>
      <w:r>
        <w:rPr>
          <w:rFonts w:eastAsiaTheme="minorEastAsia"/>
          <w:bCs/>
          <w:iCs/>
          <w:szCs w:val="20"/>
        </w:rPr>
        <w:t xml:space="preserve"> This trend is expected to continue for the coming years.</w:t>
      </w:r>
    </w:p>
    <w:p w14:paraId="1CC3A84A" w14:textId="77777777" w:rsidR="00DA6724" w:rsidRDefault="00DA6724" w:rsidP="00DA6724">
      <w:pPr>
        <w:overflowPunct w:val="0"/>
        <w:jc w:val="center"/>
        <w:rPr>
          <w:rFonts w:eastAsiaTheme="minorEastAsia"/>
          <w:color w:val="000000"/>
          <w:lang w:eastAsia="zh-CN"/>
        </w:rPr>
      </w:pPr>
      <w:r>
        <w:rPr>
          <w:rFonts w:eastAsiaTheme="minorEastAsia"/>
          <w:noProof/>
          <w:color w:val="000000"/>
          <w:lang w:eastAsia="zh-CN"/>
        </w:rPr>
        <w:lastRenderedPageBreak/>
        <w:drawing>
          <wp:inline distT="0" distB="0" distL="0" distR="0" wp14:anchorId="5DD1A907" wp14:editId="4F4E6562">
            <wp:extent cx="3648778" cy="2343451"/>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5997" cy="2348088"/>
                    </a:xfrm>
                    <a:prstGeom prst="rect">
                      <a:avLst/>
                    </a:prstGeom>
                    <a:noFill/>
                  </pic:spPr>
                </pic:pic>
              </a:graphicData>
            </a:graphic>
          </wp:inline>
        </w:drawing>
      </w:r>
    </w:p>
    <w:p w14:paraId="02EDBB96" w14:textId="75E728D0" w:rsidR="00E97D47" w:rsidRPr="00DA6724" w:rsidRDefault="00DA6724" w:rsidP="00DA6724">
      <w:pPr>
        <w:overflowPunct w:val="0"/>
        <w:jc w:val="center"/>
        <w:rPr>
          <w:rFonts w:eastAsiaTheme="minorEastAsia"/>
          <w:color w:val="000000" w:themeColor="text1"/>
          <w:lang w:eastAsia="zh-CN"/>
        </w:rPr>
      </w:pPr>
      <w:r w:rsidRPr="00CB3EB4">
        <w:rPr>
          <w:rFonts w:eastAsiaTheme="minorEastAsia"/>
          <w:color w:val="000000" w:themeColor="text1"/>
          <w:lang w:eastAsia="zh-CN"/>
        </w:rPr>
        <w:t>Figu</w:t>
      </w:r>
      <w:r w:rsidRPr="00B7456C">
        <w:rPr>
          <w:rFonts w:eastAsiaTheme="minorEastAsia"/>
          <w:lang w:eastAsia="zh-CN"/>
        </w:rPr>
        <w:t xml:space="preserve">re </w:t>
      </w:r>
      <w:r w:rsidR="008027D0">
        <w:rPr>
          <w:rFonts w:eastAsiaTheme="minorEastAsia"/>
          <w:lang w:eastAsia="zh-CN"/>
        </w:rPr>
        <w:t>7.3</w:t>
      </w:r>
      <w:r w:rsidRPr="00B7456C">
        <w:rPr>
          <w:rFonts w:eastAsiaTheme="minorEastAsia"/>
          <w:lang w:eastAsia="zh-CN"/>
        </w:rPr>
        <w:t>-1: The gr</w:t>
      </w:r>
      <w:r w:rsidRPr="00B326A0">
        <w:rPr>
          <w:rFonts w:eastAsiaTheme="minorEastAsia"/>
          <w:color w:val="000000" w:themeColor="text1"/>
          <w:lang w:eastAsia="zh-CN"/>
        </w:rPr>
        <w:t>owing capacity of NPU in mobile phone</w:t>
      </w:r>
      <w:r>
        <w:rPr>
          <w:rFonts w:eastAsiaTheme="minorEastAsia"/>
          <w:color w:val="000000" w:themeColor="text1"/>
          <w:lang w:eastAsia="zh-CN"/>
        </w:rPr>
        <w:t>.</w:t>
      </w:r>
    </w:p>
    <w:p w14:paraId="1347A197" w14:textId="2D37DC4A" w:rsidR="00DA6724" w:rsidRPr="005F1FC3" w:rsidRDefault="00DA6724" w:rsidP="00DA6724">
      <w:pPr>
        <w:overflowPunct w:val="0"/>
        <w:rPr>
          <w:rFonts w:eastAsiaTheme="minorEastAsia"/>
          <w:color w:val="000000"/>
          <w:lang w:eastAsia="zh-CN"/>
        </w:rPr>
      </w:pPr>
      <w:r>
        <w:rPr>
          <w:rFonts w:eastAsiaTheme="minorEastAsia"/>
          <w:color w:val="000000"/>
          <w:lang w:eastAsia="zh-CN"/>
        </w:rPr>
        <w:t xml:space="preserve">Typical physical layer modules have strict requirements for latency. The </w:t>
      </w:r>
      <w:r>
        <w:rPr>
          <w:rFonts w:eastAsiaTheme="minorEastAsia" w:hint="eastAsia"/>
          <w:color w:val="000000"/>
          <w:lang w:eastAsia="zh-CN"/>
        </w:rPr>
        <w:t>l</w:t>
      </w:r>
      <w:r>
        <w:rPr>
          <w:rFonts w:eastAsiaTheme="minorEastAsia"/>
          <w:color w:val="000000"/>
          <w:lang w:eastAsia="zh-CN"/>
        </w:rPr>
        <w:t xml:space="preserve">atency of AI/ML operation should be within several milliseconds, otherwise, the AI model would not be </w:t>
      </w:r>
      <w:r w:rsidRPr="00E3519B">
        <w:rPr>
          <w:rFonts w:eastAsiaTheme="minorEastAsia"/>
          <w:color w:val="000000"/>
          <w:lang w:eastAsia="zh-CN"/>
        </w:rPr>
        <w:t>applicable</w:t>
      </w:r>
      <w:r>
        <w:rPr>
          <w:rFonts w:eastAsiaTheme="minorEastAsia"/>
          <w:color w:val="000000"/>
          <w:lang w:eastAsia="zh-CN"/>
        </w:rPr>
        <w:t xml:space="preserve"> for air interface use cases. Since latency is highly correlated with complexity, they are discussed together in this subsection. For this important issue, we have collected some latency information from the area of image processing. Fi</w:t>
      </w:r>
      <w:r w:rsidRPr="00CB3EB4">
        <w:rPr>
          <w:rFonts w:eastAsiaTheme="minorEastAsia"/>
          <w:color w:val="000000" w:themeColor="text1"/>
          <w:lang w:eastAsia="zh-CN"/>
        </w:rPr>
        <w:t xml:space="preserve">gure </w:t>
      </w:r>
      <w:r w:rsidR="000553FB">
        <w:rPr>
          <w:rFonts w:eastAsiaTheme="minorEastAsia"/>
          <w:color w:val="000000" w:themeColor="text1"/>
          <w:lang w:eastAsia="zh-CN"/>
        </w:rPr>
        <w:t>7.3</w:t>
      </w:r>
      <w:r w:rsidRPr="00CB3EB4">
        <w:rPr>
          <w:rFonts w:eastAsiaTheme="minorEastAsia"/>
          <w:color w:val="000000" w:themeColor="text1"/>
          <w:lang w:eastAsia="zh-CN"/>
        </w:rPr>
        <w:t>-2 sh</w:t>
      </w:r>
      <w:r>
        <w:rPr>
          <w:rFonts w:eastAsiaTheme="minorEastAsia"/>
          <w:color w:val="000000"/>
          <w:lang w:eastAsia="zh-CN"/>
        </w:rPr>
        <w:t xml:space="preserve">ows the inference performance of </w:t>
      </w:r>
      <w:r>
        <w:rPr>
          <w:rFonts w:eastAsiaTheme="minorEastAsia"/>
          <w:bCs/>
          <w:iCs/>
          <w:szCs w:val="20"/>
          <w:lang w:eastAsia="zh-CN"/>
        </w:rPr>
        <w:t>typical AI models for image and video in typical chipsets</w:t>
      </w:r>
      <w:r>
        <w:rPr>
          <w:rFonts w:eastAsiaTheme="minorEastAsia"/>
          <w:color w:val="000000"/>
          <w:lang w:eastAsia="zh-CN"/>
        </w:rPr>
        <w:t>. The latency of the AI models in Fi</w:t>
      </w:r>
      <w:r w:rsidRPr="00CB3EB4">
        <w:rPr>
          <w:rFonts w:eastAsiaTheme="minorEastAsia"/>
          <w:color w:val="000000" w:themeColor="text1"/>
          <w:lang w:eastAsia="zh-CN"/>
        </w:rPr>
        <w:t xml:space="preserve">gure </w:t>
      </w:r>
      <w:r w:rsidR="000553FB">
        <w:rPr>
          <w:rFonts w:eastAsiaTheme="minorEastAsia"/>
          <w:color w:val="000000" w:themeColor="text1"/>
          <w:lang w:eastAsia="zh-CN"/>
        </w:rPr>
        <w:t>7.3</w:t>
      </w:r>
      <w:r w:rsidRPr="00CB3EB4">
        <w:rPr>
          <w:rFonts w:eastAsiaTheme="minorEastAsia"/>
          <w:color w:val="000000" w:themeColor="text1"/>
          <w:lang w:eastAsia="zh-CN"/>
        </w:rPr>
        <w:t>-2 is ab</w:t>
      </w:r>
      <w:r>
        <w:rPr>
          <w:rFonts w:eastAsiaTheme="minorEastAsia"/>
          <w:color w:val="000000"/>
          <w:lang w:eastAsia="zh-CN"/>
        </w:rPr>
        <w:t xml:space="preserve">out 0.9ms~5.1ms. The AI models for air interface would be much simpler than the listed AI models and the latency of AI models for air interface will be much smaller. Then AI models for air interface would be likely to </w:t>
      </w:r>
      <w:r w:rsidRPr="00654666">
        <w:rPr>
          <w:rFonts w:eastAsiaTheme="minorEastAsia"/>
          <w:color w:val="000000"/>
          <w:lang w:eastAsia="zh-CN"/>
        </w:rPr>
        <w:t xml:space="preserve">meet </w:t>
      </w:r>
      <w:r>
        <w:rPr>
          <w:rFonts w:eastAsiaTheme="minorEastAsia"/>
          <w:color w:val="000000"/>
          <w:lang w:eastAsia="zh-CN"/>
        </w:rPr>
        <w:t xml:space="preserve">the latency </w:t>
      </w:r>
      <w:r w:rsidRPr="00654666">
        <w:rPr>
          <w:rFonts w:eastAsiaTheme="minorEastAsia"/>
          <w:color w:val="000000"/>
          <w:lang w:eastAsia="zh-CN"/>
        </w:rPr>
        <w:t>requirement</w:t>
      </w:r>
      <w:r>
        <w:rPr>
          <w:rFonts w:eastAsiaTheme="minorEastAsia"/>
          <w:color w:val="000000"/>
          <w:lang w:eastAsia="zh-CN"/>
        </w:rPr>
        <w:t>.</w:t>
      </w:r>
    </w:p>
    <w:p w14:paraId="3E0EEBDB" w14:textId="77777777" w:rsidR="00DA6724" w:rsidRPr="00B43EBC" w:rsidRDefault="00DA6724" w:rsidP="00DA6724">
      <w:pPr>
        <w:overflowPunct w:val="0"/>
        <w:rPr>
          <w:rFonts w:eastAsiaTheme="minorEastAsia"/>
          <w:color w:val="000000"/>
          <w:lang w:eastAsia="zh-CN"/>
        </w:rPr>
      </w:pPr>
      <w:r>
        <w:rPr>
          <w:noProof/>
          <w:lang w:eastAsia="zh-CN"/>
        </w:rPr>
        <w:drawing>
          <wp:inline distT="0" distB="0" distL="0" distR="0" wp14:anchorId="383038B8" wp14:editId="2CFCB194">
            <wp:extent cx="5759450" cy="2415540"/>
            <wp:effectExtent l="0" t="0" r="12700" b="381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D7B0DC5" w14:textId="32B282E9" w:rsidR="00DA6724" w:rsidRPr="00EB3965" w:rsidRDefault="00DA6724" w:rsidP="00DA6724">
      <w:pPr>
        <w:jc w:val="center"/>
        <w:rPr>
          <w:rFonts w:eastAsiaTheme="minorEastAsia"/>
          <w:szCs w:val="20"/>
        </w:rPr>
      </w:pPr>
      <w:r w:rsidRPr="00EB3965">
        <w:rPr>
          <w:rFonts w:eastAsiaTheme="minorEastAsia"/>
          <w:szCs w:val="20"/>
          <w:lang w:eastAsia="zh-CN"/>
        </w:rPr>
        <w:t>Fi</w:t>
      </w:r>
      <w:r w:rsidRPr="00CB3EB4">
        <w:rPr>
          <w:rFonts w:eastAsiaTheme="minorEastAsia"/>
          <w:color w:val="000000" w:themeColor="text1"/>
          <w:szCs w:val="20"/>
          <w:lang w:eastAsia="zh-CN"/>
        </w:rPr>
        <w:t>g</w:t>
      </w:r>
      <w:r w:rsidRPr="00B7456C">
        <w:rPr>
          <w:rFonts w:eastAsiaTheme="minorEastAsia"/>
          <w:szCs w:val="20"/>
          <w:lang w:eastAsia="zh-CN"/>
        </w:rPr>
        <w:t xml:space="preserve">ure </w:t>
      </w:r>
      <w:r w:rsidR="008027D0">
        <w:rPr>
          <w:rFonts w:eastAsiaTheme="minorEastAsia"/>
          <w:bCs/>
          <w:iCs/>
          <w:szCs w:val="20"/>
          <w:lang w:eastAsia="zh-CN"/>
        </w:rPr>
        <w:t>7.3</w:t>
      </w:r>
      <w:r w:rsidRPr="00B7456C">
        <w:rPr>
          <w:rFonts w:eastAsiaTheme="minorEastAsia"/>
          <w:bCs/>
          <w:iCs/>
          <w:szCs w:val="20"/>
          <w:lang w:eastAsia="zh-CN"/>
        </w:rPr>
        <w:t>-2</w:t>
      </w:r>
      <w:r w:rsidRPr="00B7456C">
        <w:rPr>
          <w:rFonts w:eastAsiaTheme="minorEastAsia"/>
          <w:szCs w:val="20"/>
          <w:lang w:eastAsia="zh-CN"/>
        </w:rPr>
        <w:t>: The</w:t>
      </w:r>
      <w:r w:rsidRPr="00CB3EB4">
        <w:rPr>
          <w:rFonts w:eastAsiaTheme="minorEastAsia"/>
          <w:color w:val="000000" w:themeColor="text1"/>
          <w:szCs w:val="20"/>
          <w:lang w:eastAsia="zh-CN"/>
        </w:rPr>
        <w:t xml:space="preserve"> latency of typi</w:t>
      </w:r>
      <w:r w:rsidRPr="00EB3965">
        <w:rPr>
          <w:rFonts w:eastAsiaTheme="minorEastAsia"/>
          <w:szCs w:val="20"/>
          <w:lang w:eastAsia="zh-CN"/>
        </w:rPr>
        <w:t>cal AI models for image and video in typical chipsets.</w:t>
      </w:r>
    </w:p>
    <w:p w14:paraId="54CC16E8" w14:textId="352F25DA" w:rsidR="00DA6724" w:rsidRPr="00B744AB" w:rsidRDefault="00DA6724">
      <w:pPr>
        <w:pStyle w:val="observation"/>
        <w:rPr>
          <w:rFonts w:eastAsia="宋体"/>
        </w:rPr>
      </w:pPr>
      <w:bookmarkStart w:id="8" w:name="_Hlk118746353"/>
      <w:r>
        <w:t>I</w:t>
      </w:r>
      <w:r w:rsidRPr="00BB406F">
        <w:t>nitial test of typical models for latency</w:t>
      </w:r>
      <w:r>
        <w:t xml:space="preserve"> on typical chipsets in Figure </w:t>
      </w:r>
      <w:r w:rsidR="000553FB">
        <w:t>7.3</w:t>
      </w:r>
      <w:r w:rsidR="006F30A2" w:rsidRPr="00B7456C">
        <w:t>-</w:t>
      </w:r>
      <w:r w:rsidRPr="00B7456C">
        <w:t>2</w:t>
      </w:r>
      <w:r>
        <w:t xml:space="preserve"> shows that the latency for neural network operation latency on UE are within the range of interest for air interface applications.</w:t>
      </w:r>
    </w:p>
    <w:p w14:paraId="409FB324" w14:textId="25DEFEC4" w:rsidR="00DA6724" w:rsidRPr="00DA6724" w:rsidRDefault="00DA6724">
      <w:pPr>
        <w:pStyle w:val="proposal"/>
      </w:pPr>
      <w:r w:rsidRPr="00F179F0">
        <w:t>Stu</w:t>
      </w:r>
      <w:r>
        <w:t xml:space="preserve">dy ways for UE to report its </w:t>
      </w:r>
      <w:r w:rsidRPr="00673C86">
        <w:t>capability</w:t>
      </w:r>
      <w:r>
        <w:t xml:space="preserve"> for latencies with respect to the model inference</w:t>
      </w:r>
      <w:r w:rsidRPr="00F179F0">
        <w:t>.</w:t>
      </w:r>
    </w:p>
    <w:bookmarkEnd w:id="8"/>
    <w:p w14:paraId="2FAC9740" w14:textId="77777777" w:rsidR="00DA6724" w:rsidRDefault="00DA6724" w:rsidP="00DA6724">
      <w:pPr>
        <w:rPr>
          <w:rFonts w:eastAsiaTheme="minorEastAsia"/>
          <w:bCs/>
          <w:iCs/>
          <w:szCs w:val="20"/>
          <w:lang w:eastAsia="zh-CN"/>
        </w:rPr>
      </w:pPr>
      <w:r>
        <w:rPr>
          <w:rFonts w:eastAsiaTheme="minorEastAsia" w:hint="eastAsia"/>
          <w:bCs/>
          <w:iCs/>
          <w:szCs w:val="20"/>
          <w:lang w:eastAsia="zh-CN"/>
        </w:rPr>
        <w:t>Float point</w:t>
      </w:r>
      <w:r>
        <w:rPr>
          <w:rFonts w:eastAsiaTheme="minorEastAsia"/>
          <w:bCs/>
          <w:iCs/>
          <w:szCs w:val="20"/>
          <w:lang w:eastAsia="zh-CN"/>
        </w:rPr>
        <w:t xml:space="preserve"> is usually used in study and initial evaluation. Fixed point is usually used in implementation, where the parameters of AI model are transformed to integer value and the complexity could be reduced. Some kinds of hardware only support fixed point.</w:t>
      </w:r>
    </w:p>
    <w:p w14:paraId="0B333264" w14:textId="77777777" w:rsidR="00DA6724" w:rsidRDefault="00DA6724" w:rsidP="00DA6724">
      <w:pPr>
        <w:rPr>
          <w:rFonts w:eastAsiaTheme="minorEastAsia"/>
          <w:bCs/>
          <w:iCs/>
          <w:szCs w:val="20"/>
          <w:lang w:eastAsia="zh-CN"/>
        </w:rPr>
      </w:pPr>
      <w:r>
        <w:rPr>
          <w:rFonts w:eastAsiaTheme="minorEastAsia"/>
          <w:bCs/>
          <w:iCs/>
          <w:szCs w:val="20"/>
          <w:lang w:eastAsia="zh-CN"/>
        </w:rPr>
        <w:t xml:space="preserve">For float point or fixed point, there are also different levels of bits used for one number. It is clear that the overhead of 32 bits is twice of 16 bits, and 4 times of 8 bits. Considering the overhead reduction of model transfer, low quantization level would be better than high quantization level. The actual complexities of different quantization levels would be </w:t>
      </w:r>
      <w:r w:rsidRPr="005641F5">
        <w:rPr>
          <w:rFonts w:eastAsiaTheme="minorEastAsia"/>
          <w:bCs/>
          <w:iCs/>
          <w:szCs w:val="20"/>
          <w:lang w:eastAsia="zh-CN"/>
        </w:rPr>
        <w:t>slightly</w:t>
      </w:r>
      <w:r>
        <w:rPr>
          <w:rFonts w:eastAsiaTheme="minorEastAsia"/>
          <w:bCs/>
          <w:iCs/>
          <w:szCs w:val="20"/>
          <w:lang w:eastAsia="zh-CN"/>
        </w:rPr>
        <w:t xml:space="preserve"> different from the overhead, due to the practical hardware design and AI model structure. </w:t>
      </w:r>
    </w:p>
    <w:p w14:paraId="4620EC63" w14:textId="77777777" w:rsidR="00DA6724" w:rsidRDefault="00DA6724" w:rsidP="00DA6724">
      <w:pPr>
        <w:jc w:val="center"/>
        <w:rPr>
          <w:rFonts w:eastAsiaTheme="minorEastAsia"/>
          <w:bCs/>
          <w:iCs/>
          <w:szCs w:val="20"/>
          <w:lang w:eastAsia="zh-CN"/>
        </w:rPr>
      </w:pPr>
      <w:r>
        <w:rPr>
          <w:noProof/>
          <w:lang w:eastAsia="zh-CN"/>
        </w:rPr>
        <w:lastRenderedPageBreak/>
        <w:drawing>
          <wp:inline distT="0" distB="0" distL="0" distR="0" wp14:anchorId="2FF88BC7" wp14:editId="6D170D75">
            <wp:extent cx="5002306" cy="2660072"/>
            <wp:effectExtent l="0" t="0" r="8255" b="698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819656F" w14:textId="3160A1B8" w:rsidR="00DA6724" w:rsidRDefault="00DA6724" w:rsidP="00DA6724">
      <w:pPr>
        <w:jc w:val="center"/>
        <w:rPr>
          <w:rFonts w:eastAsiaTheme="minorEastAsia"/>
          <w:bCs/>
          <w:iCs/>
          <w:szCs w:val="20"/>
        </w:rPr>
      </w:pPr>
      <w:r w:rsidRPr="00CB3EB4">
        <w:rPr>
          <w:rFonts w:eastAsiaTheme="minorEastAsia"/>
          <w:bCs/>
          <w:iCs/>
          <w:color w:val="000000" w:themeColor="text1"/>
          <w:szCs w:val="20"/>
          <w:lang w:eastAsia="zh-CN"/>
        </w:rPr>
        <w:t>Fi</w:t>
      </w:r>
      <w:r w:rsidRPr="003E0E50">
        <w:rPr>
          <w:rFonts w:eastAsiaTheme="minorEastAsia"/>
          <w:bCs/>
          <w:iCs/>
          <w:szCs w:val="20"/>
          <w:lang w:eastAsia="zh-CN"/>
        </w:rPr>
        <w:t xml:space="preserve">gure </w:t>
      </w:r>
      <w:r w:rsidR="008027D0">
        <w:rPr>
          <w:rFonts w:eastAsiaTheme="minorEastAsia"/>
          <w:bCs/>
          <w:iCs/>
          <w:szCs w:val="20"/>
          <w:lang w:eastAsia="zh-CN"/>
        </w:rPr>
        <w:t>7.3</w:t>
      </w:r>
      <w:r w:rsidRPr="003E0E50">
        <w:rPr>
          <w:rFonts w:eastAsiaTheme="minorEastAsia"/>
          <w:bCs/>
          <w:iCs/>
          <w:szCs w:val="20"/>
          <w:lang w:eastAsia="zh-CN"/>
        </w:rPr>
        <w:t>-</w:t>
      </w:r>
      <w:r w:rsidR="006F30A2" w:rsidRPr="003E0E50">
        <w:rPr>
          <w:rFonts w:eastAsiaTheme="minorEastAsia"/>
          <w:bCs/>
          <w:iCs/>
          <w:szCs w:val="20"/>
          <w:lang w:eastAsia="zh-CN"/>
        </w:rPr>
        <w:t>3</w:t>
      </w:r>
      <w:r w:rsidRPr="003E0E50">
        <w:rPr>
          <w:rFonts w:eastAsiaTheme="minorEastAsia"/>
          <w:bCs/>
          <w:iCs/>
          <w:szCs w:val="20"/>
          <w:lang w:eastAsia="zh-CN"/>
        </w:rPr>
        <w:t>: Th</w:t>
      </w:r>
      <w:r w:rsidRPr="00CB3EB4">
        <w:rPr>
          <w:rFonts w:eastAsiaTheme="minorEastAsia"/>
          <w:bCs/>
          <w:iCs/>
          <w:color w:val="000000" w:themeColor="text1"/>
          <w:szCs w:val="20"/>
          <w:lang w:eastAsia="zh-CN"/>
        </w:rPr>
        <w:t>e</w:t>
      </w:r>
      <w:r>
        <w:rPr>
          <w:rFonts w:eastAsiaTheme="minorEastAsia"/>
          <w:bCs/>
          <w:iCs/>
          <w:szCs w:val="20"/>
          <w:lang w:eastAsia="zh-CN"/>
        </w:rPr>
        <w:t xml:space="preserve"> </w:t>
      </w:r>
      <w:r>
        <w:rPr>
          <w:rFonts w:eastAsiaTheme="minorEastAsia" w:hint="eastAsia"/>
          <w:bCs/>
          <w:iCs/>
          <w:szCs w:val="20"/>
          <w:lang w:eastAsia="zh-CN"/>
        </w:rPr>
        <w:t>lat</w:t>
      </w:r>
      <w:r>
        <w:rPr>
          <w:rFonts w:eastAsiaTheme="minorEastAsia"/>
          <w:bCs/>
          <w:iCs/>
          <w:szCs w:val="20"/>
          <w:lang w:eastAsia="zh-CN"/>
        </w:rPr>
        <w:t>ency ratio of typical AI models of different quantization levels in one typical chipset, compared to CPU-FP32 of AI model 4.</w:t>
      </w:r>
    </w:p>
    <w:p w14:paraId="01553A81" w14:textId="77777777" w:rsidR="00DA6724" w:rsidRDefault="00DA6724" w:rsidP="00DA6724">
      <w:pPr>
        <w:jc w:val="center"/>
        <w:rPr>
          <w:rFonts w:eastAsiaTheme="minorEastAsia"/>
          <w:bCs/>
          <w:iCs/>
          <w:szCs w:val="20"/>
          <w:lang w:eastAsia="zh-CN"/>
        </w:rPr>
      </w:pPr>
      <w:r>
        <w:rPr>
          <w:noProof/>
          <w:lang w:eastAsia="zh-CN"/>
        </w:rPr>
        <w:drawing>
          <wp:inline distT="0" distB="0" distL="0" distR="0" wp14:anchorId="286C3C3D" wp14:editId="5B4FB804">
            <wp:extent cx="5016907" cy="2630734"/>
            <wp:effectExtent l="0" t="0" r="12700" b="1778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DB21EFC" w14:textId="3D6B6FB9" w:rsidR="00DA6724" w:rsidRDefault="00DA6724" w:rsidP="00DA6724">
      <w:pPr>
        <w:jc w:val="center"/>
        <w:rPr>
          <w:rFonts w:eastAsiaTheme="minorEastAsia"/>
          <w:bCs/>
          <w:iCs/>
          <w:szCs w:val="20"/>
          <w:lang w:eastAsia="zh-CN"/>
        </w:rPr>
      </w:pPr>
      <w:r>
        <w:rPr>
          <w:rFonts w:eastAsiaTheme="minorEastAsia"/>
          <w:bCs/>
          <w:iCs/>
          <w:szCs w:val="20"/>
          <w:lang w:eastAsia="zh-CN"/>
        </w:rPr>
        <w:t>Fig</w:t>
      </w:r>
      <w:r w:rsidRPr="003E0E50">
        <w:rPr>
          <w:rFonts w:eastAsiaTheme="minorEastAsia"/>
          <w:bCs/>
          <w:iCs/>
          <w:szCs w:val="20"/>
          <w:lang w:eastAsia="zh-CN"/>
        </w:rPr>
        <w:t xml:space="preserve">ure </w:t>
      </w:r>
      <w:r w:rsidR="008027D0">
        <w:rPr>
          <w:rFonts w:eastAsiaTheme="minorEastAsia"/>
          <w:bCs/>
          <w:iCs/>
          <w:szCs w:val="20"/>
          <w:lang w:eastAsia="zh-CN"/>
        </w:rPr>
        <w:t>7.3</w:t>
      </w:r>
      <w:r w:rsidRPr="003E0E50">
        <w:rPr>
          <w:rFonts w:eastAsiaTheme="minorEastAsia"/>
          <w:bCs/>
          <w:iCs/>
          <w:szCs w:val="20"/>
          <w:lang w:eastAsia="zh-CN"/>
        </w:rPr>
        <w:t>-</w:t>
      </w:r>
      <w:r w:rsidR="006F30A2" w:rsidRPr="003E0E50">
        <w:rPr>
          <w:rFonts w:eastAsiaTheme="minorEastAsia"/>
          <w:bCs/>
          <w:iCs/>
          <w:szCs w:val="20"/>
          <w:lang w:eastAsia="zh-CN"/>
        </w:rPr>
        <w:t>4</w:t>
      </w:r>
      <w:r w:rsidRPr="003E0E50">
        <w:rPr>
          <w:rFonts w:eastAsiaTheme="minorEastAsia"/>
          <w:bCs/>
          <w:iCs/>
          <w:szCs w:val="20"/>
          <w:lang w:eastAsia="zh-CN"/>
        </w:rPr>
        <w:t>: Th</w:t>
      </w:r>
      <w:r w:rsidRPr="00CB3EB4">
        <w:rPr>
          <w:rFonts w:eastAsiaTheme="minorEastAsia"/>
          <w:bCs/>
          <w:iCs/>
          <w:color w:val="000000" w:themeColor="text1"/>
          <w:szCs w:val="20"/>
          <w:lang w:eastAsia="zh-CN"/>
        </w:rPr>
        <w:t>e p</w:t>
      </w:r>
      <w:r>
        <w:rPr>
          <w:rFonts w:eastAsiaTheme="minorEastAsia"/>
          <w:bCs/>
          <w:iCs/>
          <w:szCs w:val="20"/>
          <w:lang w:eastAsia="zh-CN"/>
        </w:rPr>
        <w:t>ower consumption ratio of typical AI models of different quantization levels in one typical chipset, compared to CPU-FP32 of AI model 4.</w:t>
      </w:r>
    </w:p>
    <w:p w14:paraId="755B8542" w14:textId="5194F336" w:rsidR="00DA6724" w:rsidRPr="00322A45" w:rsidRDefault="00DA6724" w:rsidP="00DA6724">
      <w:pPr>
        <w:rPr>
          <w:rFonts w:eastAsiaTheme="minorEastAsia"/>
          <w:bCs/>
          <w:iCs/>
          <w:szCs w:val="20"/>
          <w:lang w:eastAsia="zh-CN"/>
        </w:rPr>
      </w:pPr>
      <w:r>
        <w:rPr>
          <w:rFonts w:eastAsiaTheme="minorEastAsia"/>
          <w:bCs/>
          <w:iCs/>
          <w:szCs w:val="20"/>
          <w:lang w:eastAsia="zh-CN"/>
        </w:rPr>
        <w:t>Some evaluation results of different quantization levels are shown in Fi</w:t>
      </w:r>
      <w:r w:rsidRPr="00CB3EB4">
        <w:rPr>
          <w:rFonts w:eastAsiaTheme="minorEastAsia"/>
          <w:bCs/>
          <w:iCs/>
          <w:color w:val="000000" w:themeColor="text1"/>
          <w:szCs w:val="20"/>
          <w:lang w:eastAsia="zh-CN"/>
        </w:rPr>
        <w:t xml:space="preserve">gure </w:t>
      </w:r>
      <w:r w:rsidR="000553FB">
        <w:rPr>
          <w:rFonts w:eastAsiaTheme="minorEastAsia"/>
          <w:bCs/>
          <w:iCs/>
          <w:color w:val="000000" w:themeColor="text1"/>
          <w:szCs w:val="20"/>
          <w:lang w:eastAsia="zh-CN"/>
        </w:rPr>
        <w:t>7.3</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 xml:space="preserve">3 </w:t>
      </w:r>
      <w:r w:rsidRPr="00CB3EB4">
        <w:rPr>
          <w:rFonts w:eastAsiaTheme="minorEastAsia"/>
          <w:bCs/>
          <w:iCs/>
          <w:color w:val="000000" w:themeColor="text1"/>
          <w:szCs w:val="20"/>
          <w:lang w:eastAsia="zh-CN"/>
        </w:rPr>
        <w:t xml:space="preserve">and </w:t>
      </w:r>
      <w:r w:rsidR="000553FB">
        <w:rPr>
          <w:rFonts w:eastAsiaTheme="minorEastAsia"/>
          <w:bCs/>
          <w:iCs/>
          <w:color w:val="000000" w:themeColor="text1"/>
          <w:szCs w:val="20"/>
          <w:lang w:eastAsia="zh-CN"/>
        </w:rPr>
        <w:t>7.3</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4</w:t>
      </w:r>
      <w:r w:rsidRPr="00CB3EB4">
        <w:rPr>
          <w:rFonts w:eastAsiaTheme="minorEastAsia"/>
          <w:bCs/>
          <w:iCs/>
          <w:color w:val="000000" w:themeColor="text1"/>
          <w:szCs w:val="20"/>
          <w:lang w:eastAsia="zh-CN"/>
        </w:rPr>
        <w:t>. I</w:t>
      </w:r>
      <w:r>
        <w:rPr>
          <w:rFonts w:eastAsiaTheme="minorEastAsia"/>
          <w:bCs/>
          <w:iCs/>
          <w:szCs w:val="20"/>
          <w:lang w:eastAsia="zh-CN"/>
        </w:rPr>
        <w:t xml:space="preserve">NT8 denotes integer value with 8 bits, FP16 denotes float point value with 16 bits. The performance of NPU-INT8 is about 1.8 times of NPU-FP16, 4.8~17 times of GPU-FP32, and 4.5~17 times of CPU-FP32. INT8 is suitable for service with high complexity and power </w:t>
      </w:r>
      <w:r w:rsidRPr="000A5CB7">
        <w:rPr>
          <w:rFonts w:eastAsiaTheme="minorEastAsia"/>
          <w:bCs/>
          <w:iCs/>
          <w:szCs w:val="20"/>
          <w:lang w:eastAsia="zh-CN"/>
        </w:rPr>
        <w:t>consumption</w:t>
      </w:r>
      <w:r>
        <w:rPr>
          <w:rFonts w:eastAsiaTheme="minorEastAsia"/>
          <w:bCs/>
          <w:iCs/>
          <w:szCs w:val="20"/>
          <w:lang w:eastAsia="zh-CN"/>
        </w:rPr>
        <w:t xml:space="preserve">, such as </w:t>
      </w:r>
      <w:r w:rsidRPr="000A5CB7">
        <w:rPr>
          <w:rFonts w:eastAsiaTheme="minorEastAsia"/>
          <w:bCs/>
          <w:iCs/>
          <w:szCs w:val="20"/>
          <w:lang w:eastAsia="zh-CN"/>
        </w:rPr>
        <w:t>photographing</w:t>
      </w:r>
      <w:r>
        <w:rPr>
          <w:rFonts w:eastAsiaTheme="minorEastAsia"/>
          <w:bCs/>
          <w:iCs/>
          <w:szCs w:val="20"/>
          <w:lang w:eastAsia="zh-CN"/>
        </w:rPr>
        <w:t xml:space="preserve"> and video. FP16 is suitable for service with high accuracy and low power consumption, such as </w:t>
      </w:r>
      <w:r w:rsidRPr="00E44173">
        <w:rPr>
          <w:rFonts w:eastAsiaTheme="minorEastAsia"/>
          <w:bCs/>
          <w:iCs/>
          <w:szCs w:val="20"/>
          <w:lang w:eastAsia="zh-CN"/>
        </w:rPr>
        <w:t xml:space="preserve">pixel-wise </w:t>
      </w:r>
      <w:r>
        <w:rPr>
          <w:rFonts w:eastAsiaTheme="minorEastAsia"/>
          <w:bCs/>
          <w:iCs/>
          <w:szCs w:val="20"/>
          <w:lang w:eastAsia="zh-CN"/>
        </w:rPr>
        <w:t>i</w:t>
      </w:r>
      <w:r w:rsidRPr="00E44173">
        <w:rPr>
          <w:rFonts w:eastAsiaTheme="minorEastAsia"/>
          <w:bCs/>
          <w:iCs/>
          <w:szCs w:val="20"/>
          <w:lang w:eastAsia="zh-CN"/>
        </w:rPr>
        <w:t xml:space="preserve">mage </w:t>
      </w:r>
      <w:r>
        <w:rPr>
          <w:rFonts w:eastAsiaTheme="minorEastAsia"/>
          <w:bCs/>
          <w:iCs/>
          <w:szCs w:val="20"/>
          <w:lang w:eastAsia="zh-CN"/>
        </w:rPr>
        <w:t>p</w:t>
      </w:r>
      <w:r w:rsidRPr="00E44173">
        <w:rPr>
          <w:rFonts w:eastAsiaTheme="minorEastAsia"/>
          <w:bCs/>
          <w:iCs/>
          <w:szCs w:val="20"/>
          <w:lang w:eastAsia="zh-CN"/>
        </w:rPr>
        <w:t>rocessing</w:t>
      </w:r>
      <w:r>
        <w:rPr>
          <w:rFonts w:eastAsiaTheme="minorEastAsia"/>
          <w:bCs/>
          <w:iCs/>
          <w:szCs w:val="20"/>
          <w:lang w:eastAsia="zh-CN"/>
        </w:rPr>
        <w:t>.</w:t>
      </w:r>
    </w:p>
    <w:p w14:paraId="531426DE" w14:textId="77777777" w:rsidR="00DA6724" w:rsidRPr="006B3422" w:rsidRDefault="00DA6724">
      <w:pPr>
        <w:pStyle w:val="observation"/>
      </w:pPr>
      <w:r w:rsidRPr="006B3422">
        <w:t xml:space="preserve">Quantization of the model has impacts on </w:t>
      </w:r>
      <w:r>
        <w:t xml:space="preserve">latency </w:t>
      </w:r>
      <w:r w:rsidRPr="006B3422">
        <w:t xml:space="preserve">performance. </w:t>
      </w:r>
    </w:p>
    <w:p w14:paraId="4723F015" w14:textId="77777777" w:rsidR="00DA6724" w:rsidRDefault="00DA6724">
      <w:pPr>
        <w:pStyle w:val="observation"/>
      </w:pPr>
      <w:r w:rsidRPr="006B3422">
        <w:t>Quantization of the model has impacts on power consumption.</w:t>
      </w:r>
    </w:p>
    <w:p w14:paraId="4A3C0087" w14:textId="6D23CCE5" w:rsidR="00DA6724" w:rsidRPr="00E344E0" w:rsidRDefault="00DA6724" w:rsidP="006C3AD5">
      <w:pPr>
        <w:pStyle w:val="proposal"/>
        <w:rPr>
          <w:rFonts w:eastAsiaTheme="minorEastAsia"/>
        </w:rPr>
      </w:pPr>
      <w:r>
        <w:t>Study UE capability on supported quantization levels</w:t>
      </w:r>
      <w:r w:rsidRPr="006B3422">
        <w:t>.</w:t>
      </w:r>
    </w:p>
    <w:p w14:paraId="20948F5D" w14:textId="77777777" w:rsidR="00FC47D7" w:rsidRDefault="00FC47D7" w:rsidP="00FC47D7">
      <w:pPr>
        <w:rPr>
          <w:rFonts w:eastAsiaTheme="minorEastAsia"/>
          <w:lang w:eastAsia="zh-CN"/>
        </w:rPr>
      </w:pPr>
    </w:p>
    <w:p w14:paraId="7E4C9462" w14:textId="11786AB3" w:rsidR="00FC47D7" w:rsidRPr="007D2DB0" w:rsidRDefault="00801CF6" w:rsidP="00FC47D7">
      <w:pPr>
        <w:pStyle w:val="title2"/>
      </w:pPr>
      <w:r>
        <w:t>Model</w:t>
      </w:r>
      <w:r w:rsidR="00FC47D7">
        <w:t xml:space="preserve"> monitoring</w:t>
      </w:r>
    </w:p>
    <w:p w14:paraId="5AE57D3E" w14:textId="77777777" w:rsidR="00FC47D7" w:rsidRDefault="00FC47D7" w:rsidP="00FC47D7">
      <w:pPr>
        <w:rPr>
          <w:rFonts w:eastAsiaTheme="minorEastAsia"/>
          <w:lang w:eastAsia="zh-CN"/>
        </w:rPr>
      </w:pPr>
      <w:r>
        <w:rPr>
          <w:rFonts w:eastAsiaTheme="minorEastAsia"/>
          <w:lang w:eastAsia="zh-CN"/>
        </w:rPr>
        <w:t>In RAN1#</w:t>
      </w:r>
      <w:r w:rsidRPr="0023548F">
        <w:rPr>
          <w:rFonts w:eastAsiaTheme="minorEastAsia"/>
          <w:lang w:eastAsia="zh-CN"/>
        </w:rPr>
        <w:t>110b</w:t>
      </w:r>
      <w:r>
        <w:rPr>
          <w:rFonts w:eastAsiaTheme="minorEastAsia"/>
          <w:lang w:eastAsia="zh-CN"/>
        </w:rPr>
        <w:t xml:space="preserve">, the following agreement was achieved. </w:t>
      </w:r>
    </w:p>
    <w:tbl>
      <w:tblPr>
        <w:tblStyle w:val="ab"/>
        <w:tblW w:w="0" w:type="auto"/>
        <w:tblLook w:val="04A0" w:firstRow="1" w:lastRow="0" w:firstColumn="1" w:lastColumn="0" w:noHBand="0" w:noVBand="1"/>
      </w:tblPr>
      <w:tblGrid>
        <w:gridCol w:w="9060"/>
      </w:tblGrid>
      <w:tr w:rsidR="00FC47D7" w14:paraId="361E1438" w14:textId="77777777" w:rsidTr="00F974F8">
        <w:tc>
          <w:tcPr>
            <w:tcW w:w="9060" w:type="dxa"/>
          </w:tcPr>
          <w:p w14:paraId="3102A74A" w14:textId="77777777" w:rsidR="00FC47D7" w:rsidRPr="00B679DA" w:rsidRDefault="00FC47D7" w:rsidP="00F974F8">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4DD88DB6" w14:textId="77777777" w:rsidR="00FC47D7" w:rsidRDefault="00FC47D7" w:rsidP="00F974F8">
            <w:r>
              <w:t>Study AI/ML model monitoring for at least the following purposes: model activation, deactivation, selection, switching, fallback, and update (including re-training).</w:t>
            </w:r>
          </w:p>
          <w:p w14:paraId="07C15211" w14:textId="77777777" w:rsidR="00FC47D7" w:rsidRDefault="00FC47D7" w:rsidP="00F974F8">
            <w:pPr>
              <w:rPr>
                <w:rFonts w:eastAsia="等线"/>
                <w:iCs/>
                <w:lang w:eastAsia="zh-CN"/>
              </w:rPr>
            </w:pPr>
            <w:r>
              <w:rPr>
                <w:color w:val="FF0000"/>
              </w:rPr>
              <w:lastRenderedPageBreak/>
              <w:t>FFS: Model selection refers to the selection of an AI/ML model among models for the same functionality. (Exact terminology to be discussed/defined)</w:t>
            </w:r>
          </w:p>
          <w:p w14:paraId="1E760C93" w14:textId="77777777" w:rsidR="00FC47D7" w:rsidRDefault="00FC47D7" w:rsidP="00F974F8">
            <w:pPr>
              <w:rPr>
                <w:rFonts w:eastAsia="等线"/>
                <w:highlight w:val="green"/>
                <w:lang w:eastAsia="zh-CN"/>
              </w:rPr>
            </w:pPr>
          </w:p>
          <w:p w14:paraId="31CD384C" w14:textId="77777777" w:rsidR="00FC47D7" w:rsidRPr="00B679DA" w:rsidRDefault="00FC47D7" w:rsidP="00F974F8">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28F58DBC" w14:textId="77777777" w:rsidR="00FC47D7" w:rsidRDefault="00FC47D7" w:rsidP="00F974F8">
            <w:pPr>
              <w:rPr>
                <w:rFonts w:ascii="Calibri" w:hAnsi="Calibri" w:cs="Calibri"/>
                <w:lang w:eastAsia="zh-CN"/>
              </w:rPr>
            </w:pPr>
            <w:r>
              <w:rPr>
                <w:lang w:eastAsia="zh-CN"/>
              </w:rPr>
              <w:t>Study at least the following</w:t>
            </w:r>
            <w:r w:rsidRPr="00953FBB">
              <w:rPr>
                <w:lang w:eastAsia="zh-CN"/>
              </w:rPr>
              <w:t xml:space="preserve"> </w:t>
            </w:r>
            <w:r>
              <w:rPr>
                <w:lang w:eastAsia="zh-CN"/>
              </w:rPr>
              <w:t>metrics</w:t>
            </w:r>
            <w:r w:rsidRPr="00E30B3B">
              <w:rPr>
                <w:lang w:eastAsia="zh-CN"/>
              </w:rPr>
              <w:t>/methods fo</w:t>
            </w:r>
            <w:r>
              <w:rPr>
                <w:lang w:eastAsia="zh-CN"/>
              </w:rPr>
              <w:t xml:space="preserve">r AI/ML model monitoring in lifecycle management </w:t>
            </w:r>
            <w:r>
              <w:rPr>
                <w:color w:val="7030A0"/>
                <w:lang w:eastAsia="zh-CN"/>
              </w:rPr>
              <w:t>per use case</w:t>
            </w:r>
            <w:r>
              <w:rPr>
                <w:lang w:eastAsia="zh-CN"/>
              </w:rPr>
              <w:t>:</w:t>
            </w:r>
          </w:p>
          <w:p w14:paraId="6F4B1BC4" w14:textId="77777777" w:rsidR="00FC47D7" w:rsidRDefault="00FC47D7" w:rsidP="00F974F8">
            <w:pPr>
              <w:pStyle w:val="a"/>
              <w:widowControl/>
              <w:numPr>
                <w:ilvl w:val="2"/>
                <w:numId w:val="54"/>
              </w:numPr>
              <w:overflowPunct/>
              <w:spacing w:after="0"/>
              <w:jc w:val="left"/>
              <w:rPr>
                <w:rFonts w:eastAsia="Times New Roman"/>
              </w:rPr>
            </w:pPr>
            <w:r>
              <w:rPr>
                <w:rFonts w:eastAsia="Times New Roman"/>
              </w:rPr>
              <w:t>Monitoring based on inference accuracy, including metrics related to intermediate KPIs</w:t>
            </w:r>
          </w:p>
          <w:p w14:paraId="2F75306E" w14:textId="77777777" w:rsidR="00FC47D7" w:rsidRPr="00E30B3B" w:rsidRDefault="00FC47D7" w:rsidP="00F974F8">
            <w:pPr>
              <w:pStyle w:val="a"/>
              <w:widowControl/>
              <w:numPr>
                <w:ilvl w:val="2"/>
                <w:numId w:val="54"/>
              </w:numPr>
              <w:overflowPunct/>
              <w:spacing w:after="0"/>
              <w:jc w:val="left"/>
              <w:rPr>
                <w:rFonts w:eastAsia="Times New Roman"/>
              </w:rPr>
            </w:pPr>
            <w:r>
              <w:rPr>
                <w:rFonts w:eastAsia="Times New Roman"/>
              </w:rPr>
              <w:t>Monitoring based on system performance</w:t>
            </w:r>
            <w:r w:rsidRPr="00953FBB">
              <w:rPr>
                <w:rFonts w:eastAsia="Times New Roman"/>
              </w:rPr>
              <w:t xml:space="preserve">, </w:t>
            </w:r>
            <w:r>
              <w:rPr>
                <w:rFonts w:eastAsia="Times New Roman"/>
              </w:rPr>
              <w:t xml:space="preserve">including metrics related to system </w:t>
            </w:r>
            <w:proofErr w:type="spellStart"/>
            <w:r>
              <w:rPr>
                <w:rFonts w:eastAsia="Times New Roman"/>
              </w:rPr>
              <w:t>peformance</w:t>
            </w:r>
            <w:proofErr w:type="spellEnd"/>
            <w:r>
              <w:rPr>
                <w:rFonts w:eastAsia="Times New Roman"/>
              </w:rPr>
              <w:t xml:space="preserve"> KPIs</w:t>
            </w:r>
          </w:p>
          <w:p w14:paraId="3DCFBA1D" w14:textId="77777777" w:rsidR="00FC47D7" w:rsidRPr="00E30B3B" w:rsidRDefault="00FC47D7" w:rsidP="00F974F8">
            <w:pPr>
              <w:pStyle w:val="a"/>
              <w:widowControl/>
              <w:numPr>
                <w:ilvl w:val="2"/>
                <w:numId w:val="54"/>
              </w:numPr>
              <w:overflowPunct/>
              <w:spacing w:after="0"/>
              <w:jc w:val="left"/>
              <w:rPr>
                <w:rFonts w:eastAsia="Times New Roman"/>
              </w:rPr>
            </w:pPr>
            <w:r w:rsidRPr="00E30B3B">
              <w:rPr>
                <w:rFonts w:eastAsia="Times New Roman"/>
              </w:rPr>
              <w:t>Other monitoring solutions, at least following 2 options.</w:t>
            </w:r>
          </w:p>
          <w:p w14:paraId="6523AF51" w14:textId="77777777" w:rsidR="00FC47D7" w:rsidRDefault="00FC47D7" w:rsidP="00F974F8">
            <w:pPr>
              <w:pStyle w:val="a"/>
              <w:widowControl/>
              <w:numPr>
                <w:ilvl w:val="3"/>
                <w:numId w:val="54"/>
              </w:numPr>
              <w:overflowPunct/>
              <w:spacing w:after="0"/>
              <w:ind w:left="1620" w:hanging="360"/>
              <w:jc w:val="left"/>
              <w:rPr>
                <w:rFonts w:eastAsia="Times New Roman"/>
                <w:color w:val="7030A0"/>
              </w:rPr>
            </w:pPr>
            <w:r>
              <w:rPr>
                <w:rFonts w:eastAsia="Times New Roman"/>
                <w:color w:val="7030A0"/>
              </w:rPr>
              <w:t>Monitoring based on data distribution</w:t>
            </w:r>
          </w:p>
          <w:p w14:paraId="2509ACE4" w14:textId="77777777" w:rsidR="00FC47D7" w:rsidRDefault="00FC47D7" w:rsidP="00F974F8">
            <w:pPr>
              <w:pStyle w:val="a"/>
              <w:widowControl/>
              <w:numPr>
                <w:ilvl w:val="4"/>
                <w:numId w:val="54"/>
              </w:numPr>
              <w:overflowPunct/>
              <w:spacing w:after="0"/>
              <w:jc w:val="left"/>
              <w:rPr>
                <w:rFonts w:eastAsia="Times New Roman"/>
              </w:rPr>
            </w:pPr>
            <w:r>
              <w:rPr>
                <w:rFonts w:eastAsia="Times New Roman"/>
              </w:rPr>
              <w:t xml:space="preserve">Input-based: </w:t>
            </w:r>
            <w:r w:rsidRPr="00E30B3B">
              <w:rPr>
                <w:rFonts w:eastAsia="Times New Roman"/>
              </w:rPr>
              <w:t xml:space="preserve">e.g., </w:t>
            </w:r>
            <w:r>
              <w:rPr>
                <w:rFonts w:eastAsia="Times New Roman"/>
              </w:rPr>
              <w:t xml:space="preserve">Monitoring the validity of the AI/ML input, e.g., out-of-distribution detection, drift detection of input data, or </w:t>
            </w:r>
            <w:r w:rsidRPr="00E30B3B">
              <w:rPr>
                <w:rFonts w:eastAsia="Times New Roman"/>
                <w:strike/>
              </w:rPr>
              <w:t>something simple like checking</w:t>
            </w:r>
            <w:r>
              <w:rPr>
                <w:rFonts w:eastAsia="Times New Roman"/>
              </w:rPr>
              <w:t xml:space="preserve"> SNR, delay spread, etc.</w:t>
            </w:r>
          </w:p>
          <w:p w14:paraId="7F3A60F8" w14:textId="77777777" w:rsidR="00FC47D7" w:rsidRPr="00E30B3B" w:rsidRDefault="00FC47D7" w:rsidP="00F974F8">
            <w:pPr>
              <w:pStyle w:val="a"/>
              <w:widowControl/>
              <w:numPr>
                <w:ilvl w:val="4"/>
                <w:numId w:val="54"/>
              </w:numPr>
              <w:overflowPunct/>
              <w:spacing w:after="0"/>
              <w:jc w:val="left"/>
            </w:pPr>
            <w:r>
              <w:rPr>
                <w:rFonts w:eastAsia="Times New Roman"/>
              </w:rPr>
              <w:t xml:space="preserve">Output-based: </w:t>
            </w:r>
            <w:r w:rsidRPr="00E30B3B">
              <w:t>e.g., drift detection of output data</w:t>
            </w:r>
          </w:p>
          <w:p w14:paraId="7DA7087F" w14:textId="77777777" w:rsidR="00FC47D7" w:rsidRPr="00E30B3B" w:rsidRDefault="00FC47D7" w:rsidP="00F974F8">
            <w:pPr>
              <w:pStyle w:val="a"/>
              <w:widowControl/>
              <w:numPr>
                <w:ilvl w:val="3"/>
                <w:numId w:val="54"/>
              </w:numPr>
              <w:overflowPunct/>
              <w:spacing w:after="0"/>
              <w:ind w:left="1620" w:hanging="360"/>
              <w:jc w:val="left"/>
            </w:pPr>
            <w:r w:rsidRPr="00E30B3B">
              <w:t>Monitoring based on applicable condition</w:t>
            </w:r>
          </w:p>
          <w:p w14:paraId="0BFDDA77" w14:textId="77777777" w:rsidR="00FC47D7" w:rsidRPr="00EA7267" w:rsidRDefault="00FC47D7" w:rsidP="00F974F8">
            <w:pPr>
              <w:rPr>
                <w:rFonts w:eastAsiaTheme="minorEastAsia"/>
                <w:lang w:eastAsia="zh-CN"/>
              </w:rPr>
            </w:pPr>
            <w:r>
              <w:rPr>
                <w:lang w:eastAsia="zh-CN"/>
              </w:rPr>
              <w:t>Note: Model monitoring metric calculation may be done at NW or UE</w:t>
            </w:r>
          </w:p>
          <w:p w14:paraId="24B2B11E" w14:textId="77777777" w:rsidR="00FC47D7" w:rsidRDefault="00FC47D7" w:rsidP="00F974F8">
            <w:pPr>
              <w:rPr>
                <w:highlight w:val="green"/>
              </w:rPr>
            </w:pPr>
          </w:p>
          <w:p w14:paraId="764193FA" w14:textId="77777777" w:rsidR="00FC47D7" w:rsidRPr="00F23DE9" w:rsidRDefault="00FC47D7" w:rsidP="00F974F8">
            <w:pPr>
              <w:rPr>
                <w:highlight w:val="green"/>
              </w:rPr>
            </w:pPr>
            <w:r w:rsidRPr="00F23DE9">
              <w:rPr>
                <w:highlight w:val="green"/>
              </w:rPr>
              <w:t>Agreement</w:t>
            </w:r>
          </w:p>
          <w:p w14:paraId="4CD6D3FB" w14:textId="77777777" w:rsidR="00FC47D7" w:rsidRDefault="00FC47D7" w:rsidP="00F974F8">
            <w:r>
              <w:t>Study performance monitoring approaches, considering the following model monitoring KPIs as general guidance</w:t>
            </w:r>
          </w:p>
          <w:p w14:paraId="688F2F41" w14:textId="77777777" w:rsidR="00FC47D7" w:rsidRDefault="00FC47D7" w:rsidP="00F974F8">
            <w:pPr>
              <w:pStyle w:val="a"/>
              <w:widowControl/>
              <w:numPr>
                <w:ilvl w:val="2"/>
                <w:numId w:val="9"/>
              </w:numPr>
              <w:tabs>
                <w:tab w:val="left" w:pos="720"/>
                <w:tab w:val="left" w:pos="1440"/>
              </w:tabs>
              <w:overflowPunct/>
              <w:spacing w:after="0"/>
              <w:jc w:val="left"/>
            </w:pPr>
            <w:r>
              <w:t>Accuracy and relevance (i.e., how well does the given monitoring metric/methods reflect the model and system performance)</w:t>
            </w:r>
          </w:p>
          <w:p w14:paraId="5814C01B" w14:textId="77777777" w:rsidR="00FC47D7" w:rsidRDefault="00FC47D7" w:rsidP="00F974F8">
            <w:pPr>
              <w:pStyle w:val="a"/>
              <w:widowControl/>
              <w:numPr>
                <w:ilvl w:val="2"/>
                <w:numId w:val="9"/>
              </w:numPr>
              <w:tabs>
                <w:tab w:val="left" w:pos="720"/>
                <w:tab w:val="left" w:pos="1440"/>
              </w:tabs>
              <w:overflowPunct/>
              <w:spacing w:after="0"/>
              <w:jc w:val="left"/>
            </w:pPr>
            <w:r>
              <w:t>Overhead (e.g., signaling overhead associated with model monitoring)</w:t>
            </w:r>
          </w:p>
          <w:p w14:paraId="2F1AB070" w14:textId="77777777" w:rsidR="00FC47D7" w:rsidRDefault="00FC47D7" w:rsidP="00F974F8">
            <w:pPr>
              <w:pStyle w:val="a"/>
              <w:widowControl/>
              <w:numPr>
                <w:ilvl w:val="2"/>
                <w:numId w:val="9"/>
              </w:numPr>
              <w:tabs>
                <w:tab w:val="left" w:pos="720"/>
                <w:tab w:val="left" w:pos="1440"/>
                <w:tab w:val="left" w:pos="2160"/>
              </w:tabs>
              <w:overflowPunct/>
              <w:spacing w:after="0"/>
              <w:jc w:val="left"/>
            </w:pPr>
            <w:r>
              <w:t>Complexity (e.g., computation and memory cost for model monitoring)</w:t>
            </w:r>
          </w:p>
          <w:p w14:paraId="2DEF905B" w14:textId="77777777" w:rsidR="00FC47D7" w:rsidRDefault="00FC47D7" w:rsidP="00F974F8">
            <w:pPr>
              <w:pStyle w:val="a"/>
              <w:widowControl/>
              <w:numPr>
                <w:ilvl w:val="2"/>
                <w:numId w:val="9"/>
              </w:numPr>
              <w:tabs>
                <w:tab w:val="left" w:pos="720"/>
                <w:tab w:val="left" w:pos="1440"/>
                <w:tab w:val="left" w:pos="2160"/>
              </w:tabs>
              <w:overflowPunct/>
              <w:spacing w:after="0"/>
              <w:jc w:val="left"/>
            </w:pPr>
            <w:r>
              <w:t>Latency (i.e., timeliness of monitoring result, from model failure to action, given the purpose of model monitoring)</w:t>
            </w:r>
          </w:p>
          <w:p w14:paraId="5A81BA77" w14:textId="77777777" w:rsidR="00FC47D7" w:rsidRDefault="00FC47D7" w:rsidP="00F974F8">
            <w:pPr>
              <w:pStyle w:val="a"/>
              <w:widowControl/>
              <w:numPr>
                <w:ilvl w:val="2"/>
                <w:numId w:val="9"/>
              </w:numPr>
              <w:tabs>
                <w:tab w:val="left" w:pos="720"/>
                <w:tab w:val="left" w:pos="1440"/>
                <w:tab w:val="left" w:pos="2160"/>
              </w:tabs>
              <w:overflowPunct/>
              <w:spacing w:after="0"/>
              <w:jc w:val="left"/>
              <w:rPr>
                <w:color w:val="FF0000"/>
              </w:rPr>
            </w:pPr>
            <w:r w:rsidRPr="003A46D0">
              <w:rPr>
                <w:color w:val="FF0000"/>
              </w:rPr>
              <w:t>FFS: Power consumption</w:t>
            </w:r>
          </w:p>
          <w:p w14:paraId="3DDB450B" w14:textId="77777777" w:rsidR="00FC47D7" w:rsidRDefault="00FC47D7" w:rsidP="00F974F8">
            <w:pPr>
              <w:pStyle w:val="a"/>
              <w:widowControl/>
              <w:numPr>
                <w:ilvl w:val="2"/>
                <w:numId w:val="9"/>
              </w:numPr>
              <w:tabs>
                <w:tab w:val="left" w:pos="720"/>
                <w:tab w:val="left" w:pos="1440"/>
                <w:tab w:val="left" w:pos="2160"/>
              </w:tabs>
              <w:overflowPunct/>
              <w:spacing w:after="0"/>
              <w:jc w:val="left"/>
              <w:rPr>
                <w:color w:val="FF0000"/>
              </w:rPr>
            </w:pPr>
            <w:r>
              <w:rPr>
                <w:color w:val="FF0000"/>
              </w:rPr>
              <w:t>Other KPIs are not precluded.</w:t>
            </w:r>
          </w:p>
          <w:p w14:paraId="1FF47A5C" w14:textId="77777777" w:rsidR="00FC47D7" w:rsidRDefault="00FC47D7" w:rsidP="00F974F8">
            <w:pPr>
              <w:tabs>
                <w:tab w:val="left" w:pos="720"/>
                <w:tab w:val="left" w:pos="1440"/>
                <w:tab w:val="left" w:pos="2160"/>
              </w:tabs>
              <w:rPr>
                <w:color w:val="FF0000"/>
              </w:rPr>
            </w:pPr>
            <w:r>
              <w:rPr>
                <w:color w:val="FF0000"/>
              </w:rPr>
              <w:t xml:space="preserve">Note: </w:t>
            </w:r>
            <w:r w:rsidRPr="00980726">
              <w:rPr>
                <w:color w:val="FF0000"/>
              </w:rPr>
              <w:t>Relevant KPI</w:t>
            </w:r>
            <w:r>
              <w:rPr>
                <w:color w:val="FF0000"/>
              </w:rPr>
              <w:t>s</w:t>
            </w:r>
            <w:r w:rsidRPr="00980726">
              <w:rPr>
                <w:color w:val="FF0000"/>
              </w:rPr>
              <w:t xml:space="preserve"> may vary </w:t>
            </w:r>
            <w:r>
              <w:rPr>
                <w:color w:val="FF0000"/>
              </w:rPr>
              <w:t>across different</w:t>
            </w:r>
            <w:r w:rsidRPr="00980726">
              <w:rPr>
                <w:color w:val="FF0000"/>
              </w:rPr>
              <w:t xml:space="preserve"> </w:t>
            </w:r>
            <w:r>
              <w:rPr>
                <w:color w:val="FF0000"/>
              </w:rPr>
              <w:t xml:space="preserve">model </w:t>
            </w:r>
            <w:r w:rsidRPr="00980726">
              <w:rPr>
                <w:color w:val="FF0000"/>
              </w:rPr>
              <w:t xml:space="preserve">monitoring </w:t>
            </w:r>
            <w:r>
              <w:rPr>
                <w:color w:val="FF0000"/>
              </w:rPr>
              <w:t>approaches.</w:t>
            </w:r>
          </w:p>
          <w:p w14:paraId="0106DA37" w14:textId="77777777" w:rsidR="00FC47D7" w:rsidRPr="00B7456C" w:rsidRDefault="00FC47D7" w:rsidP="00F974F8">
            <w:pPr>
              <w:tabs>
                <w:tab w:val="left" w:pos="720"/>
                <w:tab w:val="left" w:pos="1440"/>
                <w:tab w:val="left" w:pos="2160"/>
              </w:tabs>
              <w:rPr>
                <w:color w:val="0070C0"/>
              </w:rPr>
            </w:pPr>
            <w:r>
              <w:rPr>
                <w:color w:val="0070C0"/>
              </w:rPr>
              <w:t>FFS: Discussion of KPIs for other LCM procedures</w:t>
            </w:r>
          </w:p>
          <w:p w14:paraId="7EEE2BB2" w14:textId="77777777" w:rsidR="00FC47D7" w:rsidRDefault="00FC47D7" w:rsidP="00F974F8">
            <w:pPr>
              <w:tabs>
                <w:tab w:val="left" w:pos="720"/>
                <w:tab w:val="left" w:pos="1440"/>
                <w:tab w:val="left" w:pos="2160"/>
              </w:tabs>
              <w:rPr>
                <w:color w:val="0070C0"/>
              </w:rPr>
            </w:pPr>
          </w:p>
          <w:p w14:paraId="120F42F4" w14:textId="77777777" w:rsidR="00FC47D7" w:rsidRDefault="00FC47D7" w:rsidP="00F974F8">
            <w:pPr>
              <w:tabs>
                <w:tab w:val="left" w:pos="720"/>
                <w:tab w:val="left" w:pos="1440"/>
                <w:tab w:val="left" w:pos="2160"/>
              </w:tabs>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6E88503F" w14:textId="77777777" w:rsidR="00FC47D7" w:rsidRDefault="00FC47D7" w:rsidP="00F974F8">
            <w:r>
              <w:t>Study various approaches for achieving good performance across different scenarios/configurations/sites, including</w:t>
            </w:r>
          </w:p>
          <w:p w14:paraId="7E7B7745" w14:textId="77777777" w:rsidR="00FC47D7" w:rsidRDefault="00FC47D7" w:rsidP="00F974F8">
            <w:pPr>
              <w:numPr>
                <w:ilvl w:val="2"/>
                <w:numId w:val="9"/>
              </w:numPr>
              <w:spacing w:after="0"/>
              <w:jc w:val="left"/>
            </w:pPr>
            <w:r>
              <w:t>Model generalization, i.e., using one model that is generalizable to different scenarios/configurations/sites</w:t>
            </w:r>
          </w:p>
          <w:p w14:paraId="619B91F8" w14:textId="77777777" w:rsidR="00FC47D7" w:rsidRDefault="00FC47D7" w:rsidP="00F974F8">
            <w:pPr>
              <w:numPr>
                <w:ilvl w:val="2"/>
                <w:numId w:val="9"/>
              </w:numPr>
              <w:spacing w:after="0"/>
              <w:jc w:val="left"/>
            </w:pPr>
            <w:r>
              <w:t>Model switching, i.e., switching among a group of models where each model is for a particular scenario/configuration/site</w:t>
            </w:r>
          </w:p>
          <w:p w14:paraId="283BB355" w14:textId="77777777" w:rsidR="00FC47D7" w:rsidRDefault="00FC47D7" w:rsidP="00F974F8">
            <w:pPr>
              <w:numPr>
                <w:ilvl w:val="3"/>
                <w:numId w:val="9"/>
              </w:numPr>
              <w:spacing w:after="0"/>
              <w:ind w:left="1620" w:hanging="360"/>
              <w:jc w:val="left"/>
            </w:pPr>
            <w:r>
              <w:rPr>
                <w:color w:val="0070C0"/>
              </w:rPr>
              <w:t>[Models in a group of models may have varying model structures, share a common model structure, or partially share a common sub-structure. Models in a group of models may have different input/output format and/or different pre-/post-processing.]</w:t>
            </w:r>
          </w:p>
          <w:p w14:paraId="155B8E5C" w14:textId="77777777" w:rsidR="00FC47D7" w:rsidRPr="00EA7267" w:rsidRDefault="00FC47D7" w:rsidP="00F974F8">
            <w:pPr>
              <w:numPr>
                <w:ilvl w:val="2"/>
                <w:numId w:val="9"/>
              </w:numPr>
              <w:spacing w:after="0"/>
              <w:jc w:val="left"/>
            </w:pPr>
            <w:r>
              <w:rPr>
                <w:rFonts w:hint="eastAsia"/>
                <w:color w:val="FF0000"/>
                <w:lang w:eastAsia="zh-CN"/>
              </w:rPr>
              <w:t>M</w:t>
            </w:r>
            <w:r>
              <w:t xml:space="preserve">odel update, i.e., using one model whose parameters are flexibly updated as the scenario/configuration/site that the device experiences changes over time. </w:t>
            </w:r>
            <w:r w:rsidRPr="00980726">
              <w:rPr>
                <w:color w:val="FF0000"/>
              </w:rPr>
              <w:t>F</w:t>
            </w:r>
            <w:r>
              <w:t>ine-tuning is one example.</w:t>
            </w:r>
          </w:p>
          <w:p w14:paraId="74712806" w14:textId="77777777" w:rsidR="00FC47D7" w:rsidRPr="009114A2" w:rsidRDefault="00FC47D7" w:rsidP="00F974F8">
            <w:pPr>
              <w:tabs>
                <w:tab w:val="left" w:pos="720"/>
                <w:tab w:val="left" w:pos="1440"/>
                <w:tab w:val="left" w:pos="2160"/>
              </w:tabs>
              <w:rPr>
                <w:color w:val="0070C0"/>
              </w:rPr>
            </w:pPr>
          </w:p>
          <w:p w14:paraId="34196EC2" w14:textId="77777777" w:rsidR="00FC47D7" w:rsidRDefault="00FC47D7" w:rsidP="00F974F8">
            <w:pPr>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4EBAD6A0" w14:textId="77777777" w:rsidR="00FC47D7" w:rsidRDefault="00FC47D7" w:rsidP="00F974F8">
            <w:pPr>
              <w:rPr>
                <w:color w:val="0070C0"/>
                <w:lang w:eastAsia="zh-CN"/>
              </w:rPr>
            </w:pPr>
            <w:r w:rsidRPr="004121B8">
              <w:rPr>
                <w:color w:val="0070C0"/>
                <w:lang w:eastAsia="zh-CN"/>
              </w:rPr>
              <w:t>The following are additionally considered for the initial list of common KPIs (if applicable) for evaluating performance benefits of AI/ML</w:t>
            </w:r>
          </w:p>
          <w:p w14:paraId="70C8A345" w14:textId="77777777" w:rsidR="00FC47D7" w:rsidRDefault="00FC47D7" w:rsidP="00F974F8">
            <w:pPr>
              <w:pStyle w:val="a"/>
              <w:widowControl/>
              <w:numPr>
                <w:ilvl w:val="0"/>
                <w:numId w:val="70"/>
              </w:numPr>
              <w:autoSpaceDE w:val="0"/>
              <w:autoSpaceDN w:val="0"/>
              <w:adjustRightInd w:val="0"/>
              <w:spacing w:after="0"/>
              <w:jc w:val="left"/>
              <w:textAlignment w:val="baseline"/>
            </w:pPr>
            <w:r>
              <w:t>Clarification on inference complexity</w:t>
            </w:r>
          </w:p>
          <w:p w14:paraId="5C2C8487" w14:textId="77777777" w:rsidR="00FC47D7" w:rsidRDefault="00FC47D7" w:rsidP="00F974F8">
            <w:pPr>
              <w:pStyle w:val="a"/>
              <w:widowControl/>
              <w:numPr>
                <w:ilvl w:val="1"/>
                <w:numId w:val="70"/>
              </w:numPr>
              <w:overflowPunct/>
              <w:spacing w:after="0"/>
              <w:jc w:val="left"/>
              <w:rPr>
                <w:b/>
                <w:bCs/>
              </w:rPr>
            </w:pPr>
            <w:r>
              <w:rPr>
                <w:b/>
                <w:bCs/>
              </w:rPr>
              <w:t>Note: Inference complexity includes complexity for pre- and post-processing.</w:t>
            </w:r>
          </w:p>
          <w:p w14:paraId="32E50FA0" w14:textId="77777777" w:rsidR="00FC47D7" w:rsidRDefault="00FC47D7" w:rsidP="00F974F8">
            <w:pPr>
              <w:pStyle w:val="a"/>
              <w:widowControl/>
              <w:numPr>
                <w:ilvl w:val="0"/>
                <w:numId w:val="70"/>
              </w:numPr>
              <w:autoSpaceDE w:val="0"/>
              <w:autoSpaceDN w:val="0"/>
              <w:adjustRightInd w:val="0"/>
              <w:spacing w:after="0"/>
              <w:jc w:val="left"/>
              <w:textAlignment w:val="baseline"/>
            </w:pPr>
            <w:r>
              <w:t xml:space="preserve">LCM related complexity </w:t>
            </w:r>
            <w:r w:rsidRPr="00226624">
              <w:rPr>
                <w:color w:val="0070C0"/>
              </w:rPr>
              <w:t xml:space="preserve">and </w:t>
            </w:r>
            <w:r>
              <w:t>storage overhead</w:t>
            </w:r>
          </w:p>
          <w:p w14:paraId="18954C23" w14:textId="77777777" w:rsidR="00FC47D7" w:rsidRDefault="00FC47D7" w:rsidP="00F974F8">
            <w:pPr>
              <w:pStyle w:val="a"/>
              <w:widowControl/>
              <w:numPr>
                <w:ilvl w:val="1"/>
                <w:numId w:val="70"/>
              </w:numPr>
              <w:autoSpaceDE w:val="0"/>
              <w:autoSpaceDN w:val="0"/>
              <w:adjustRightInd w:val="0"/>
              <w:spacing w:after="0"/>
              <w:contextualSpacing/>
              <w:jc w:val="left"/>
              <w:textAlignment w:val="baseline"/>
              <w:rPr>
                <w:b/>
                <w:bCs/>
              </w:rPr>
            </w:pPr>
            <w:r>
              <w:rPr>
                <w:b/>
                <w:bCs/>
              </w:rPr>
              <w:t>Storage/computation</w:t>
            </w:r>
            <w:r w:rsidRPr="004121B8">
              <w:rPr>
                <w:b/>
                <w:bCs/>
                <w:strike/>
                <w:color w:val="0070C0"/>
              </w:rPr>
              <w:t>/latency</w:t>
            </w:r>
            <w:r w:rsidRPr="004121B8">
              <w:rPr>
                <w:b/>
                <w:bCs/>
                <w:color w:val="0070C0"/>
              </w:rPr>
              <w:t xml:space="preserve"> </w:t>
            </w:r>
            <w:r>
              <w:rPr>
                <w:b/>
                <w:bCs/>
              </w:rPr>
              <w:t>for training data collection.</w:t>
            </w:r>
          </w:p>
          <w:p w14:paraId="32969A7B" w14:textId="77777777" w:rsidR="00FC47D7" w:rsidRDefault="00FC47D7" w:rsidP="00F974F8">
            <w:pPr>
              <w:pStyle w:val="a"/>
              <w:widowControl/>
              <w:numPr>
                <w:ilvl w:val="1"/>
                <w:numId w:val="70"/>
              </w:numPr>
              <w:autoSpaceDE w:val="0"/>
              <w:autoSpaceDN w:val="0"/>
              <w:adjustRightInd w:val="0"/>
              <w:spacing w:after="0"/>
              <w:contextualSpacing/>
              <w:jc w:val="left"/>
              <w:textAlignment w:val="baseline"/>
              <w:rPr>
                <w:b/>
                <w:bCs/>
              </w:rPr>
            </w:pPr>
            <w:r>
              <w:rPr>
                <w:b/>
                <w:bCs/>
              </w:rPr>
              <w:lastRenderedPageBreak/>
              <w:t>Storage/computation</w:t>
            </w:r>
            <w:r w:rsidRPr="004121B8">
              <w:rPr>
                <w:b/>
                <w:bCs/>
                <w:strike/>
                <w:color w:val="0070C0"/>
              </w:rPr>
              <w:t>/latency</w:t>
            </w:r>
            <w:r w:rsidRPr="004121B8">
              <w:rPr>
                <w:b/>
                <w:bCs/>
                <w:color w:val="0070C0"/>
              </w:rPr>
              <w:t xml:space="preserve"> </w:t>
            </w:r>
            <w:r>
              <w:rPr>
                <w:b/>
                <w:bCs/>
              </w:rPr>
              <w:t>for training and model update</w:t>
            </w:r>
          </w:p>
          <w:p w14:paraId="56B12A43" w14:textId="77777777" w:rsidR="00FC47D7" w:rsidRDefault="00FC47D7" w:rsidP="00F974F8">
            <w:pPr>
              <w:pStyle w:val="a"/>
              <w:widowControl/>
              <w:numPr>
                <w:ilvl w:val="1"/>
                <w:numId w:val="70"/>
              </w:numPr>
              <w:autoSpaceDE w:val="0"/>
              <w:autoSpaceDN w:val="0"/>
              <w:adjustRightInd w:val="0"/>
              <w:spacing w:after="0"/>
              <w:contextualSpacing/>
              <w:jc w:val="left"/>
              <w:textAlignment w:val="baseline"/>
              <w:rPr>
                <w:b/>
                <w:bCs/>
              </w:rPr>
            </w:pPr>
            <w:r>
              <w:rPr>
                <w:b/>
                <w:bCs/>
              </w:rPr>
              <w:t>Storage/computation</w:t>
            </w:r>
            <w:r w:rsidRPr="00226624">
              <w:rPr>
                <w:b/>
                <w:bCs/>
                <w:strike/>
                <w:color w:val="0070C0"/>
              </w:rPr>
              <w:t>/latency</w:t>
            </w:r>
            <w:r w:rsidRPr="00226624">
              <w:rPr>
                <w:b/>
                <w:bCs/>
                <w:color w:val="0070C0"/>
              </w:rPr>
              <w:t xml:space="preserve"> </w:t>
            </w:r>
            <w:r>
              <w:rPr>
                <w:b/>
                <w:bCs/>
              </w:rPr>
              <w:t>for model monitoring.</w:t>
            </w:r>
          </w:p>
          <w:p w14:paraId="65AF346A" w14:textId="77777777" w:rsidR="00FC47D7" w:rsidRDefault="00FC47D7" w:rsidP="00F974F8">
            <w:pPr>
              <w:pStyle w:val="a"/>
              <w:widowControl/>
              <w:numPr>
                <w:ilvl w:val="1"/>
                <w:numId w:val="70"/>
              </w:numPr>
              <w:autoSpaceDE w:val="0"/>
              <w:autoSpaceDN w:val="0"/>
              <w:adjustRightInd w:val="0"/>
              <w:spacing w:after="0"/>
              <w:contextualSpacing/>
              <w:jc w:val="left"/>
              <w:textAlignment w:val="baseline"/>
              <w:rPr>
                <w:b/>
                <w:bCs/>
              </w:rPr>
            </w:pPr>
            <w:r>
              <w:rPr>
                <w:b/>
                <w:bCs/>
              </w:rPr>
              <w:t>Storage</w:t>
            </w:r>
            <w:r w:rsidRPr="00226624">
              <w:rPr>
                <w:b/>
                <w:bCs/>
              </w:rPr>
              <w:t>/computation</w:t>
            </w:r>
            <w:r w:rsidRPr="00226624">
              <w:rPr>
                <w:b/>
                <w:bCs/>
                <w:strike/>
                <w:color w:val="0070C0"/>
              </w:rPr>
              <w:t>/latency</w:t>
            </w:r>
            <w:r w:rsidRPr="00226624">
              <w:rPr>
                <w:b/>
                <w:bCs/>
                <w:color w:val="0070C0"/>
              </w:rPr>
              <w:t xml:space="preserve"> </w:t>
            </w:r>
            <w:r>
              <w:rPr>
                <w:b/>
                <w:bCs/>
              </w:rPr>
              <w:t>for other LCM procedures, e.g., model activation, deactivation, selection, switching, fallback operation.</w:t>
            </w:r>
          </w:p>
          <w:p w14:paraId="0D7AABD0" w14:textId="77777777" w:rsidR="00FC47D7" w:rsidRPr="00B7456C" w:rsidRDefault="00FC47D7" w:rsidP="00F974F8">
            <w:pPr>
              <w:pStyle w:val="a"/>
              <w:widowControl/>
              <w:numPr>
                <w:ilvl w:val="0"/>
                <w:numId w:val="70"/>
              </w:numPr>
              <w:autoSpaceDE w:val="0"/>
              <w:autoSpaceDN w:val="0"/>
              <w:adjustRightInd w:val="0"/>
              <w:spacing w:after="0"/>
              <w:contextualSpacing/>
              <w:jc w:val="left"/>
              <w:textAlignment w:val="baseline"/>
              <w:rPr>
                <w:b/>
                <w:bCs/>
              </w:rPr>
            </w:pPr>
            <w:r>
              <w:t>FFS: Power consumption</w:t>
            </w:r>
            <w:r w:rsidRPr="00226624">
              <w:rPr>
                <w:color w:val="0070C0"/>
              </w:rPr>
              <w:t>, latency</w:t>
            </w:r>
            <w:r w:rsidRPr="009529CB">
              <w:rPr>
                <w:color w:val="0070C0"/>
              </w:rPr>
              <w:t xml:space="preserve"> (</w:t>
            </w:r>
            <w:r w:rsidRPr="009529CB">
              <w:rPr>
                <w:rFonts w:eastAsia="等线"/>
                <w:color w:val="0070C0"/>
              </w:rPr>
              <w:t xml:space="preserve">e.g., </w:t>
            </w:r>
            <w:r w:rsidRPr="009529CB">
              <w:rPr>
                <w:color w:val="0070C0"/>
              </w:rPr>
              <w:t>Inference latency</w:t>
            </w:r>
            <w:r w:rsidRPr="009529CB">
              <w:rPr>
                <w:rFonts w:eastAsia="等线" w:hint="eastAsia"/>
                <w:color w:val="0070C0"/>
              </w:rPr>
              <w:t>)</w:t>
            </w:r>
          </w:p>
        </w:tc>
      </w:tr>
    </w:tbl>
    <w:p w14:paraId="3AFA7106" w14:textId="77777777" w:rsidR="00FC47D7" w:rsidRDefault="00FC47D7" w:rsidP="00FC47D7">
      <w:pPr>
        <w:rPr>
          <w:rFonts w:eastAsiaTheme="minorEastAsia"/>
          <w:lang w:eastAsia="zh-CN"/>
        </w:rPr>
      </w:pPr>
      <w:r>
        <w:rPr>
          <w:rFonts w:hint="eastAsia"/>
        </w:rPr>
        <w:lastRenderedPageBreak/>
        <w:t>F</w:t>
      </w:r>
      <w:r>
        <w:t>or CSI compression, it has been agreed that SGCS between reconstructed CSI and target CSI would serve as one of the basic KPIs for model inference accuracy, which means that directly measuring SGCS could be a baseline monitoring method. For positioning, the positioning accuracy can be used for direct positioning monitoring, while the error of intermediate positioning information, e.g., TDOA, can be used for indirect poisoning monitoring. The beam accuracy between predicted beam quality and actual beam quality can be used for intermediate KPIs in the beam prediction in space domain and time domain.</w:t>
      </w:r>
    </w:p>
    <w:p w14:paraId="34CED45D" w14:textId="77777777" w:rsidR="00FC47D7" w:rsidRPr="002328D5" w:rsidRDefault="00FC47D7" w:rsidP="00FC47D7">
      <w:pPr>
        <w:pStyle w:val="proposal"/>
      </w:pPr>
      <w:r>
        <w:t xml:space="preserve">Study </w:t>
      </w:r>
      <w:r w:rsidRPr="001A5A8C">
        <w:t>intermediate KPIs</w:t>
      </w:r>
      <w:r>
        <w:t xml:space="preserve"> of performance monitoring case by case.</w:t>
      </w:r>
    </w:p>
    <w:p w14:paraId="7DB5BDD0" w14:textId="77777777" w:rsidR="00FC47D7" w:rsidRDefault="00FC47D7" w:rsidP="00FC47D7">
      <w:r>
        <w:rPr>
          <w:rFonts w:hint="eastAsia"/>
        </w:rPr>
        <w:t>S</w:t>
      </w:r>
      <w:r>
        <w:t xml:space="preserve">ystem performance KPIs can also be used to monitor the performance of AI/ML models. Typical system performance KPIs include throughput, BLER, hypothetical BLER, NACK/ACK, etc. Conventionally, throughput and BLER are calculated at network side, while NACK/ACK is determined after CRC at UE side and will be reported to NW. </w:t>
      </w:r>
      <w:r>
        <w:rPr>
          <w:rFonts w:hint="eastAsia"/>
        </w:rPr>
        <w:t>B</w:t>
      </w:r>
      <w:r>
        <w:t xml:space="preserve">y monitoring instantaneous or averaged system performance KPIs and comparing them with historical results, network or UE could infer whether the current AI/ML model is outdated or not, which could avoid the overhead of sharing CSI measurements or any models. </w:t>
      </w:r>
    </w:p>
    <w:p w14:paraId="403FC016" w14:textId="77777777" w:rsidR="00FC47D7" w:rsidRDefault="00FC47D7" w:rsidP="00FC47D7">
      <w:r>
        <w:t>However, compared with intermediate KPIs, system performance KPIs are usually affected by more factors, such as user distribution, channel condition, inter-cell interference, scheduling strategies, etc., indicating that it is more difficult to judge whether an observed system performance degradation is caused by an outdated AI/ML model or some other reasons. In addition, fluctuations of system performance KPIs are usually severer than those for intermediate KPIs due to various time-varying factors. Therefore, a longer time window is usually considered to guarantee a stable result, which may increase the latency of such kind of monitoring methods.</w:t>
      </w:r>
    </w:p>
    <w:p w14:paraId="68B8D8A4" w14:textId="77777777" w:rsidR="00FC47D7" w:rsidRDefault="00FC47D7" w:rsidP="00FC47D7">
      <w:pPr>
        <w:pStyle w:val="observation"/>
      </w:pPr>
      <w:r w:rsidRPr="00847FB1">
        <w:t xml:space="preserve">It is difficult to use system KPIs for performance monitoring to judge whether and which AI/ML models cause the system performance degradation. </w:t>
      </w:r>
    </w:p>
    <w:p w14:paraId="165C04D1" w14:textId="77777777" w:rsidR="00FC47D7" w:rsidRDefault="00FC47D7" w:rsidP="00FC47D7">
      <w:r>
        <w:t>The monitoring of data distribution is another method of performance monitoring. Take the input distribution based monitoring as an example. During training phase, each trained model will be assigned with an applicable input distribution according to its training dataset. The applicable input distribution may be q</w:t>
      </w:r>
      <w:r w:rsidRPr="0064552D">
        <w:t>uantitatively</w:t>
      </w:r>
      <w:r>
        <w:t xml:space="preserve"> described by a series of measurable variables, e.g., the range or CDF of delay spread or angular spread of estimated channel information. After that, we can compute a hard or soft index indicating how a coming CSI measurement suits the input for current model. Once there are too many input samples not suitable for the current model in a certain period of time, a performance degradation can be foreseen. More advanced drifting detection on data distribution can be considered to improve the accuracy of the above monitoring methods. </w:t>
      </w:r>
    </w:p>
    <w:p w14:paraId="6331755B" w14:textId="77777777" w:rsidR="00FC47D7" w:rsidRPr="002403A8" w:rsidRDefault="00FC47D7" w:rsidP="00FC47D7">
      <w:r>
        <w:t>One of the most attractive advantages of monitoring based on data distribution is the convenience in computing monitoring results, e.g., drifting detection on input data distribution does not require sharing data/models between network and UE or calculating system level KPIs over a long time window. However, the cost comes from two aspects: 1) overhead in describing applicable conditions for models; 2) monitoring accuracy could be sacrificed as a drifting in applicable condition, which does not necessarily lead to a model performance degradation. In other words, monitoring based on applicable conditions may cause false alarms. Therefore, we believe that the feasibility of monitoring based on data distribution and applicable conditions should be further evaluated and discussed.</w:t>
      </w:r>
    </w:p>
    <w:p w14:paraId="7B6FFD12" w14:textId="77777777" w:rsidR="00FC47D7" w:rsidRDefault="00FC47D7" w:rsidP="00FC47D7">
      <w:pPr>
        <w:pStyle w:val="proposal"/>
      </w:pPr>
      <w:r w:rsidRPr="00E85336">
        <w:t>Study the</w:t>
      </w:r>
      <w:r>
        <w:t xml:space="preserve"> overhead and</w:t>
      </w:r>
      <w:r w:rsidRPr="00E85336">
        <w:t xml:space="preserve"> accuracy of </w:t>
      </w:r>
      <w:r>
        <w:t xml:space="preserve">performance </w:t>
      </w:r>
      <w:r w:rsidRPr="00E85336">
        <w:t>monitoring based on data distribution.</w:t>
      </w:r>
    </w:p>
    <w:p w14:paraId="124C93A7" w14:textId="77777777" w:rsidR="00FC47D7" w:rsidRPr="00C94695" w:rsidRDefault="00FC47D7" w:rsidP="00FC47D7">
      <w:pPr>
        <w:rPr>
          <w:rFonts w:eastAsiaTheme="minorEastAsia"/>
          <w:lang w:eastAsia="zh-CN"/>
        </w:rPr>
      </w:pPr>
      <w:r>
        <w:rPr>
          <w:rFonts w:eastAsiaTheme="minorEastAsia"/>
          <w:lang w:eastAsia="zh-CN"/>
        </w:rPr>
        <w:t xml:space="preserve">The measurement of performance KPIs can be </w:t>
      </w:r>
      <w:r>
        <w:t>i</w:t>
      </w:r>
      <w:r w:rsidRPr="005A7B5A">
        <w:t>nstantaneous</w:t>
      </w:r>
      <w:r>
        <w:t>, short term or long term</w:t>
      </w:r>
      <w:r>
        <w:rPr>
          <w:rFonts w:eastAsiaTheme="minorEastAsia" w:hint="eastAsia"/>
          <w:lang w:eastAsia="zh-CN"/>
        </w:rPr>
        <w:t>.</w:t>
      </w:r>
      <w:r>
        <w:rPr>
          <w:rFonts w:eastAsiaTheme="minorEastAsia"/>
          <w:lang w:eastAsia="zh-CN"/>
        </w:rPr>
        <w:t xml:space="preserve"> </w:t>
      </w:r>
      <w:r>
        <w:t>I</w:t>
      </w:r>
      <w:r w:rsidRPr="005A7B5A">
        <w:t>nstantaneous</w:t>
      </w:r>
      <w:r>
        <w:t xml:space="preserve"> performance KPIs shows the exact AI/ML performance of current input sample. Short term performance KPIs indicate the AI/ML performance for a certain period of time, e.g., 1 min or longer, and shows how AI/ML works in certain scenario. The long term performance KPIs may need the measurement of hours, days or even weeks. The generalized AI/ML performance can be evaluated by the long term performance KPIs. F</w:t>
      </w:r>
      <w:r w:rsidRPr="00923497">
        <w:t>rom this perspective</w:t>
      </w:r>
      <w:r>
        <w:t xml:space="preserve">, </w:t>
      </w:r>
      <w:r w:rsidRPr="00923497">
        <w:rPr>
          <w:rFonts w:eastAsiaTheme="minorEastAsia"/>
          <w:lang w:eastAsia="zh-CN"/>
        </w:rPr>
        <w:t>intermediate KPIs</w:t>
      </w:r>
      <w:r>
        <w:rPr>
          <w:rFonts w:eastAsiaTheme="minorEastAsia"/>
          <w:lang w:eastAsia="zh-CN"/>
        </w:rPr>
        <w:t xml:space="preserve"> can be used as i</w:t>
      </w:r>
      <w:r w:rsidRPr="00923497">
        <w:rPr>
          <w:rFonts w:eastAsiaTheme="minorEastAsia"/>
          <w:lang w:eastAsia="zh-CN"/>
        </w:rPr>
        <w:t>nstantaneous performance KPIs</w:t>
      </w:r>
      <w:r>
        <w:rPr>
          <w:rFonts w:eastAsiaTheme="minorEastAsia"/>
          <w:lang w:eastAsia="zh-CN"/>
        </w:rPr>
        <w:t xml:space="preserve">, </w:t>
      </w:r>
      <w:r w:rsidRPr="00923497">
        <w:rPr>
          <w:rFonts w:eastAsiaTheme="minorEastAsia"/>
          <w:lang w:eastAsia="zh-CN"/>
        </w:rPr>
        <w:t>data distribution</w:t>
      </w:r>
      <w:r>
        <w:rPr>
          <w:rFonts w:eastAsiaTheme="minorEastAsia"/>
          <w:lang w:eastAsia="zh-CN"/>
        </w:rPr>
        <w:t xml:space="preserve"> KPIs is suitable for s</w:t>
      </w:r>
      <w:r w:rsidRPr="00923497">
        <w:rPr>
          <w:rFonts w:eastAsiaTheme="minorEastAsia"/>
          <w:lang w:eastAsia="zh-CN"/>
        </w:rPr>
        <w:t>hort term performance KPIs</w:t>
      </w:r>
      <w:r>
        <w:rPr>
          <w:rFonts w:eastAsiaTheme="minorEastAsia"/>
          <w:lang w:eastAsia="zh-CN"/>
        </w:rPr>
        <w:t xml:space="preserve">, and </w:t>
      </w:r>
      <w:r w:rsidRPr="00923497">
        <w:rPr>
          <w:rFonts w:eastAsiaTheme="minorEastAsia"/>
          <w:lang w:eastAsia="zh-CN"/>
        </w:rPr>
        <w:t>system performance</w:t>
      </w:r>
      <w:r>
        <w:rPr>
          <w:rFonts w:eastAsiaTheme="minorEastAsia"/>
          <w:lang w:eastAsia="zh-CN"/>
        </w:rPr>
        <w:t xml:space="preserve"> KPIs is</w:t>
      </w:r>
      <w:r w:rsidRPr="00923497">
        <w:rPr>
          <w:rFonts w:eastAsiaTheme="minorEastAsia"/>
          <w:lang w:eastAsia="zh-CN"/>
        </w:rPr>
        <w:t xml:space="preserve"> appropriate for</w:t>
      </w:r>
      <w:r>
        <w:rPr>
          <w:rFonts w:eastAsiaTheme="minorEastAsia"/>
          <w:lang w:eastAsia="zh-CN"/>
        </w:rPr>
        <w:t xml:space="preserve"> long</w:t>
      </w:r>
      <w:r w:rsidRPr="00923497">
        <w:rPr>
          <w:rFonts w:eastAsiaTheme="minorEastAsia"/>
          <w:lang w:eastAsia="zh-CN"/>
        </w:rPr>
        <w:t xml:space="preserve"> term performance KPIs</w:t>
      </w:r>
      <w:r>
        <w:rPr>
          <w:rFonts w:eastAsiaTheme="minorEastAsia"/>
          <w:lang w:eastAsia="zh-CN"/>
        </w:rPr>
        <w:t>.</w:t>
      </w:r>
    </w:p>
    <w:p w14:paraId="253C97B4" w14:textId="74CF912B" w:rsidR="00FC47D7" w:rsidRPr="006C3AD5" w:rsidRDefault="00FC47D7" w:rsidP="006C3AD5">
      <w:pPr>
        <w:pStyle w:val="proposal"/>
      </w:pPr>
      <w:r w:rsidRPr="00D97DF5">
        <w:t xml:space="preserve">Study the </w:t>
      </w:r>
      <w:r w:rsidRPr="005A7B5A">
        <w:t>instantaneous</w:t>
      </w:r>
      <w:r>
        <w:t>, short term and long term measurement of the performance KPIs</w:t>
      </w:r>
      <w:r w:rsidRPr="00D97DF5">
        <w:t>.</w:t>
      </w:r>
    </w:p>
    <w:p w14:paraId="64F1A727" w14:textId="77777777" w:rsidR="00FC47D7" w:rsidRDefault="00FC47D7" w:rsidP="00FC47D7">
      <w:pPr>
        <w:rPr>
          <w:rFonts w:eastAsiaTheme="minorEastAsia"/>
          <w:lang w:eastAsia="zh-CN"/>
        </w:rPr>
      </w:pPr>
    </w:p>
    <w:p w14:paraId="25A67D3A" w14:textId="5214D63F" w:rsidR="00FC47D7" w:rsidRPr="009409D7" w:rsidRDefault="00801CF6" w:rsidP="00FC47D7">
      <w:pPr>
        <w:pStyle w:val="title2"/>
      </w:pPr>
      <w:r>
        <w:t>M</w:t>
      </w:r>
      <w:r w:rsidR="00FC47D7">
        <w:t>odel selection</w:t>
      </w:r>
      <w:r>
        <w:t>/</w:t>
      </w:r>
      <w:r w:rsidR="00FC47D7">
        <w:t>activation</w:t>
      </w:r>
      <w:r>
        <w:t>/</w:t>
      </w:r>
      <w:r w:rsidR="00FC47D7">
        <w:t>deactivation</w:t>
      </w:r>
      <w:r>
        <w:t>/</w:t>
      </w:r>
      <w:r w:rsidR="00FC47D7">
        <w:t>switching</w:t>
      </w:r>
      <w:r>
        <w:t>/</w:t>
      </w:r>
      <w:r w:rsidR="00FC47D7">
        <w:t>fallback</w:t>
      </w:r>
    </w:p>
    <w:p w14:paraId="7F1EEFC9" w14:textId="77777777" w:rsidR="00FC47D7" w:rsidRDefault="00FC47D7" w:rsidP="00FC47D7">
      <w:r>
        <w:rPr>
          <w:rFonts w:eastAsiaTheme="minorEastAsia" w:hint="eastAsia"/>
          <w:lang w:eastAsia="zh-CN"/>
        </w:rPr>
        <w:t>T</w:t>
      </w:r>
      <w:r>
        <w:rPr>
          <w:rFonts w:eastAsiaTheme="minorEastAsia"/>
          <w:lang w:eastAsia="zh-CN"/>
        </w:rPr>
        <w:t xml:space="preserve">he problems of </w:t>
      </w:r>
      <w:r>
        <w:t xml:space="preserve">model selection, activation, deactivation, switching, and fallback are different for different use case. In beam management, UE or network can do the beam prediction in space domain or time domain. If beam prediction is done at UE, UE can monitor the AI/ML performance and decide the activation and deactivation of </w:t>
      </w:r>
      <w:r>
        <w:lastRenderedPageBreak/>
        <w:t>the AI/ML model, or network monitors the AI/ML performance and indicates UE to activate or deactivate the AI/ML model. If beam prediction is done at network, it is more likely that network monitors the AI/ML performance and decide the activation and deactivation of the AI/ML model.</w:t>
      </w:r>
    </w:p>
    <w:p w14:paraId="60E1EA6D" w14:textId="77777777" w:rsidR="00FC47D7" w:rsidRDefault="00FC47D7" w:rsidP="00FC47D7">
      <w:pPr>
        <w:rPr>
          <w:rFonts w:eastAsiaTheme="minorEastAsia"/>
          <w:lang w:eastAsia="zh-CN"/>
        </w:rPr>
      </w:pPr>
      <w:r>
        <w:rPr>
          <w:rFonts w:eastAsiaTheme="minorEastAsia"/>
          <w:lang w:eastAsia="zh-CN"/>
        </w:rPr>
        <w:t xml:space="preserve">In CSI compression, the AI encoder is running at UE and the AI decoder is running at network. If the AI encoder is delivered from network to UE, network has the whole picture of the AI/ML model and it is more </w:t>
      </w:r>
      <w:r w:rsidRPr="00894E23">
        <w:rPr>
          <w:rFonts w:eastAsiaTheme="minorEastAsia"/>
          <w:lang w:eastAsia="zh-CN"/>
        </w:rPr>
        <w:t>convenient</w:t>
      </w:r>
      <w:r>
        <w:rPr>
          <w:rFonts w:eastAsiaTheme="minorEastAsia"/>
          <w:lang w:eastAsia="zh-CN"/>
        </w:rPr>
        <w:t xml:space="preserve"> that network indicates UE to </w:t>
      </w:r>
      <w:r>
        <w:t xml:space="preserve">activate or deactivate the encoder, or deliver another encoder to UE. If AI decoder is delivered from UE to network, it would be better that UE is </w:t>
      </w:r>
      <w:r w:rsidRPr="00AE463A">
        <w:t>dominant</w:t>
      </w:r>
      <w:r>
        <w:t xml:space="preserve"> in this part. If the AI encoder and AI decoder are paired by separate training or joint training, both network and UE can make the decision with the assistance of the other side.</w:t>
      </w:r>
    </w:p>
    <w:p w14:paraId="55EB53E7" w14:textId="77777777" w:rsidR="00FC47D7" w:rsidRPr="00D63926" w:rsidDel="00D54746" w:rsidRDefault="00FC47D7" w:rsidP="00FC47D7">
      <w:pPr>
        <w:pStyle w:val="proposal"/>
      </w:pPr>
      <w:r>
        <w:t>Model selection, activation, deactivation, switching, and fallback can be studied per use case.</w:t>
      </w:r>
    </w:p>
    <w:p w14:paraId="3FFEABDF" w14:textId="77777777" w:rsidR="00FC47D7" w:rsidRDefault="00FC47D7" w:rsidP="00FC47D7">
      <w:pPr>
        <w:rPr>
          <w:rFonts w:eastAsiaTheme="minorEastAsia"/>
          <w:lang w:eastAsia="zh-CN"/>
        </w:rPr>
      </w:pPr>
      <w:r>
        <w:rPr>
          <w:rFonts w:eastAsiaTheme="minorEastAsia" w:hint="eastAsia"/>
          <w:lang w:eastAsia="zh-CN"/>
        </w:rPr>
        <w:t>P</w:t>
      </w:r>
      <w:r>
        <w:rPr>
          <w:rFonts w:eastAsiaTheme="minorEastAsia"/>
          <w:lang w:eastAsia="zh-CN"/>
        </w:rPr>
        <w:t xml:space="preserve">reviously, the following agreement was achieved. </w:t>
      </w:r>
    </w:p>
    <w:tbl>
      <w:tblPr>
        <w:tblStyle w:val="ab"/>
        <w:tblW w:w="0" w:type="auto"/>
        <w:tblLook w:val="04A0" w:firstRow="1" w:lastRow="0" w:firstColumn="1" w:lastColumn="0" w:noHBand="0" w:noVBand="1"/>
      </w:tblPr>
      <w:tblGrid>
        <w:gridCol w:w="9060"/>
      </w:tblGrid>
      <w:tr w:rsidR="00FC47D7" w14:paraId="6F8846DC" w14:textId="77777777" w:rsidTr="00F974F8">
        <w:tc>
          <w:tcPr>
            <w:tcW w:w="9060" w:type="dxa"/>
          </w:tcPr>
          <w:p w14:paraId="28145385" w14:textId="77777777" w:rsidR="00FC47D7" w:rsidRPr="0010537C" w:rsidRDefault="00FC47D7" w:rsidP="00F974F8">
            <w:pPr>
              <w:spacing w:after="0"/>
              <w:jc w:val="left"/>
              <w:rPr>
                <w:rFonts w:ascii="Times" w:eastAsia="等线" w:hAnsi="Times"/>
                <w:highlight w:val="green"/>
                <w:lang w:val="en-GB" w:eastAsia="zh-CN"/>
              </w:rPr>
            </w:pPr>
            <w:r w:rsidRPr="0010537C">
              <w:rPr>
                <w:rFonts w:ascii="Times" w:eastAsia="等线" w:hAnsi="Times" w:hint="eastAsia"/>
                <w:highlight w:val="green"/>
                <w:lang w:val="en-GB" w:eastAsia="zh-CN"/>
              </w:rPr>
              <w:t>A</w:t>
            </w:r>
            <w:r w:rsidRPr="0010537C">
              <w:rPr>
                <w:rFonts w:ascii="Times" w:eastAsia="等线" w:hAnsi="Times"/>
                <w:highlight w:val="green"/>
                <w:lang w:val="en-GB" w:eastAsia="zh-CN"/>
              </w:rPr>
              <w:t>greement</w:t>
            </w:r>
          </w:p>
          <w:p w14:paraId="2ED4D010" w14:textId="77777777" w:rsidR="00FC47D7" w:rsidRPr="0010537C" w:rsidRDefault="00FC47D7" w:rsidP="00F974F8">
            <w:pPr>
              <w:spacing w:after="0"/>
              <w:jc w:val="left"/>
              <w:rPr>
                <w:rFonts w:ascii="Times" w:eastAsia="Batang" w:hAnsi="Times"/>
                <w:lang w:val="en-GB"/>
              </w:rPr>
            </w:pPr>
            <w:r w:rsidRPr="0010537C">
              <w:rPr>
                <w:rFonts w:ascii="Times" w:eastAsia="Batang" w:hAnsi="Times"/>
                <w:lang w:val="en-GB"/>
              </w:rPr>
              <w:t>For UE-part/UE-side models, study the following mechanisms for LCM procedures:</w:t>
            </w:r>
          </w:p>
          <w:p w14:paraId="353EB8E0" w14:textId="77777777" w:rsidR="00FC47D7" w:rsidRPr="0010537C" w:rsidRDefault="00FC47D7" w:rsidP="00F974F8">
            <w:pPr>
              <w:numPr>
                <w:ilvl w:val="0"/>
                <w:numId w:val="77"/>
              </w:numPr>
              <w:overflowPunct w:val="0"/>
              <w:autoSpaceDE w:val="0"/>
              <w:autoSpaceDN w:val="0"/>
              <w:adjustRightInd w:val="0"/>
              <w:spacing w:after="180"/>
              <w:contextualSpacing/>
              <w:jc w:val="left"/>
              <w:textAlignment w:val="baseline"/>
              <w:rPr>
                <w:rFonts w:ascii="Times" w:eastAsia="Batang" w:hAnsi="Times"/>
                <w:lang w:val="en-GB" w:eastAsia="x-none"/>
              </w:rPr>
            </w:pPr>
            <w:r w:rsidRPr="0010537C">
              <w:rPr>
                <w:rFonts w:ascii="Times" w:eastAsia="Batang" w:hAnsi="Times"/>
                <w:lang w:val="en-GB" w:eastAsia="x-none"/>
              </w:rPr>
              <w:t>For functionality-based LCM procedure: indication of activation/deactivation/switching/</w:t>
            </w:r>
            <w:proofErr w:type="spellStart"/>
            <w:r w:rsidRPr="0010537C">
              <w:rPr>
                <w:rFonts w:ascii="Times" w:eastAsia="Batang" w:hAnsi="Times"/>
                <w:lang w:val="en-GB" w:eastAsia="x-none"/>
              </w:rPr>
              <w:t>fallback</w:t>
            </w:r>
            <w:proofErr w:type="spellEnd"/>
            <w:r w:rsidRPr="0010537C">
              <w:rPr>
                <w:rFonts w:ascii="Times" w:eastAsia="Batang" w:hAnsi="Times"/>
                <w:lang w:val="en-GB" w:eastAsia="x-none"/>
              </w:rPr>
              <w:t xml:space="preserve"> based on individual AI/ML functionality</w:t>
            </w:r>
          </w:p>
          <w:p w14:paraId="424732A8" w14:textId="77777777" w:rsidR="00FC47D7" w:rsidRPr="0010537C" w:rsidRDefault="00FC47D7" w:rsidP="00F974F8">
            <w:pPr>
              <w:numPr>
                <w:ilvl w:val="1"/>
                <w:numId w:val="77"/>
              </w:numPr>
              <w:overflowPunct w:val="0"/>
              <w:autoSpaceDE w:val="0"/>
              <w:autoSpaceDN w:val="0"/>
              <w:adjustRightInd w:val="0"/>
              <w:spacing w:after="180"/>
              <w:contextualSpacing/>
              <w:jc w:val="left"/>
              <w:textAlignment w:val="baseline"/>
              <w:rPr>
                <w:rFonts w:ascii="Times" w:eastAsia="等线" w:hAnsi="Times"/>
                <w:lang w:val="en-GB" w:eastAsia="zh-CN"/>
              </w:rPr>
            </w:pPr>
            <w:r w:rsidRPr="0010537C">
              <w:rPr>
                <w:rFonts w:ascii="Times" w:eastAsia="等线" w:hAnsi="Times"/>
                <w:lang w:val="en-GB" w:eastAsia="zh-CN"/>
              </w:rPr>
              <w:t>Note: UE may have one AI/ML model for the functionality, or UE may have multiple AI/ML models for the functionality.</w:t>
            </w:r>
          </w:p>
          <w:p w14:paraId="406F233C" w14:textId="77777777" w:rsidR="00FC47D7" w:rsidRPr="0010537C" w:rsidRDefault="00FC47D7" w:rsidP="00F974F8">
            <w:pPr>
              <w:numPr>
                <w:ilvl w:val="1"/>
                <w:numId w:val="77"/>
              </w:numPr>
              <w:overflowPunct w:val="0"/>
              <w:autoSpaceDE w:val="0"/>
              <w:autoSpaceDN w:val="0"/>
              <w:adjustRightInd w:val="0"/>
              <w:spacing w:after="180"/>
              <w:contextualSpacing/>
              <w:jc w:val="left"/>
              <w:textAlignment w:val="baseline"/>
              <w:rPr>
                <w:rFonts w:ascii="Times" w:eastAsia="Batang" w:hAnsi="Times"/>
                <w:lang w:val="en-GB" w:eastAsia="x-none"/>
              </w:rPr>
            </w:pPr>
            <w:r w:rsidRPr="0010537C">
              <w:rPr>
                <w:rFonts w:ascii="Times" w:eastAsia="等线" w:hAnsi="Times"/>
                <w:lang w:val="en-GB" w:eastAsia="zh-CN"/>
              </w:rPr>
              <w:t xml:space="preserve">FFS: Whether or how to indicate </w:t>
            </w:r>
            <w:proofErr w:type="spellStart"/>
            <w:r w:rsidRPr="0010537C">
              <w:rPr>
                <w:rFonts w:ascii="Times" w:eastAsia="等线" w:hAnsi="Times" w:hint="eastAsia"/>
                <w:lang w:val="en-GB" w:eastAsia="zh-CN"/>
              </w:rPr>
              <w:t>F</w:t>
            </w:r>
            <w:r w:rsidRPr="0010537C">
              <w:rPr>
                <w:rFonts w:ascii="Times" w:eastAsia="等线" w:hAnsi="Times"/>
                <w:lang w:val="en-GB" w:eastAsia="zh-CN"/>
              </w:rPr>
              <w:t>untionality</w:t>
            </w:r>
            <w:proofErr w:type="spellEnd"/>
          </w:p>
          <w:p w14:paraId="02A7843A" w14:textId="77777777" w:rsidR="00FC47D7" w:rsidRPr="0010537C" w:rsidRDefault="00FC47D7" w:rsidP="00F974F8">
            <w:pPr>
              <w:numPr>
                <w:ilvl w:val="0"/>
                <w:numId w:val="77"/>
              </w:numPr>
              <w:overflowPunct w:val="0"/>
              <w:autoSpaceDE w:val="0"/>
              <w:autoSpaceDN w:val="0"/>
              <w:adjustRightInd w:val="0"/>
              <w:spacing w:after="180"/>
              <w:contextualSpacing/>
              <w:jc w:val="left"/>
              <w:textAlignment w:val="baseline"/>
              <w:rPr>
                <w:rFonts w:ascii="Times" w:eastAsia="Batang" w:hAnsi="Times"/>
                <w:lang w:val="en-GB" w:eastAsia="x-none"/>
              </w:rPr>
            </w:pPr>
            <w:r w:rsidRPr="0010537C">
              <w:rPr>
                <w:rFonts w:ascii="Times" w:eastAsia="Batang" w:hAnsi="Times"/>
                <w:lang w:val="en-GB" w:eastAsia="x-none"/>
              </w:rPr>
              <w:t>For model-ID-based LCM procedure, indication of model</w:t>
            </w:r>
            <w:r>
              <w:rPr>
                <w:rFonts w:ascii="Times" w:eastAsia="Batang" w:hAnsi="Times"/>
                <w:lang w:val="en-GB" w:eastAsia="x-none"/>
              </w:rPr>
              <w:t xml:space="preserve"> </w:t>
            </w:r>
            <w:r w:rsidRPr="0010537C">
              <w:rPr>
                <w:rFonts w:ascii="Times" w:eastAsia="Batang" w:hAnsi="Times"/>
                <w:lang w:val="en-GB" w:eastAsia="x-none"/>
              </w:rPr>
              <w:t>selection/activation/deactivation/switching/</w:t>
            </w:r>
            <w:proofErr w:type="spellStart"/>
            <w:r w:rsidRPr="0010537C">
              <w:rPr>
                <w:rFonts w:ascii="Times" w:eastAsia="Batang" w:hAnsi="Times"/>
                <w:lang w:val="en-GB" w:eastAsia="x-none"/>
              </w:rPr>
              <w:t>fallback</w:t>
            </w:r>
            <w:proofErr w:type="spellEnd"/>
            <w:r w:rsidRPr="0010537C">
              <w:rPr>
                <w:rFonts w:ascii="Times" w:eastAsia="Batang" w:hAnsi="Times"/>
                <w:lang w:val="en-GB" w:eastAsia="x-none"/>
              </w:rPr>
              <w:t xml:space="preserve"> based on individual model IDs</w:t>
            </w:r>
          </w:p>
        </w:tc>
      </w:tr>
    </w:tbl>
    <w:p w14:paraId="5A13630E" w14:textId="28312526" w:rsidR="00FC47D7" w:rsidRDefault="00FC47D7" w:rsidP="00FC47D7">
      <w:pPr>
        <w:rPr>
          <w:rFonts w:eastAsiaTheme="minorEastAsia"/>
          <w:lang w:eastAsia="zh-CN"/>
        </w:rPr>
      </w:pPr>
      <w:r>
        <w:rPr>
          <w:rFonts w:eastAsiaTheme="minorEastAsia" w:hint="eastAsia"/>
          <w:lang w:eastAsia="zh-CN"/>
        </w:rPr>
        <w:t>LCM</w:t>
      </w:r>
      <w:r>
        <w:rPr>
          <w:rFonts w:eastAsiaTheme="minorEastAsia"/>
          <w:lang w:eastAsia="zh-CN"/>
        </w:rPr>
        <w:t xml:space="preserve"> can be divided into </w:t>
      </w:r>
      <w:r w:rsidRPr="008A6BDE">
        <w:rPr>
          <w:rFonts w:eastAsiaTheme="minorEastAsia"/>
          <w:lang w:eastAsia="zh-CN"/>
        </w:rPr>
        <w:t xml:space="preserve">model </w:t>
      </w:r>
      <w:r>
        <w:rPr>
          <w:rFonts w:eastAsiaTheme="minorEastAsia"/>
          <w:lang w:eastAsia="zh-CN"/>
        </w:rPr>
        <w:t xml:space="preserve">based </w:t>
      </w:r>
      <w:r>
        <w:rPr>
          <w:rFonts w:eastAsiaTheme="minorEastAsia" w:hint="eastAsia"/>
          <w:lang w:eastAsia="zh-CN"/>
        </w:rPr>
        <w:t>operation</w:t>
      </w:r>
      <w:r>
        <w:rPr>
          <w:rFonts w:eastAsiaTheme="minorEastAsia"/>
          <w:lang w:eastAsia="zh-CN"/>
        </w:rPr>
        <w:t xml:space="preserve"> and </w:t>
      </w:r>
      <w:r>
        <w:t xml:space="preserve">functionality based </w:t>
      </w:r>
      <w:r>
        <w:rPr>
          <w:rFonts w:eastAsiaTheme="minorEastAsia"/>
          <w:lang w:eastAsia="zh-CN"/>
        </w:rPr>
        <w:t xml:space="preserve">operation. In </w:t>
      </w:r>
      <w:r w:rsidRPr="008A6BDE">
        <w:rPr>
          <w:rFonts w:eastAsiaTheme="minorEastAsia"/>
          <w:lang w:eastAsia="zh-CN"/>
        </w:rPr>
        <w:t xml:space="preserve">model ID </w:t>
      </w:r>
      <w:r>
        <w:rPr>
          <w:rFonts w:eastAsiaTheme="minorEastAsia"/>
          <w:lang w:eastAsia="zh-CN"/>
        </w:rPr>
        <w:t xml:space="preserve">based </w:t>
      </w:r>
      <w:r w:rsidRPr="0010537C">
        <w:rPr>
          <w:rFonts w:ascii="Times" w:eastAsia="Batang" w:hAnsi="Times"/>
          <w:lang w:val="en-GB" w:eastAsia="x-none"/>
        </w:rPr>
        <w:t>LCM</w:t>
      </w:r>
      <w:r>
        <w:rPr>
          <w:rFonts w:eastAsiaTheme="minorEastAsia"/>
          <w:lang w:eastAsia="zh-CN"/>
        </w:rPr>
        <w:t>, model ID can be used for network to indicate the exact AI/ML model that is to be selected, activated, deactivated and switched. If all AI/ML models are deactivated, UE has to fallback to non-AI method. Also, network can direct indicate UE to fallback.</w:t>
      </w:r>
    </w:p>
    <w:p w14:paraId="34CBE7AE" w14:textId="77777777" w:rsidR="00FC47D7" w:rsidRPr="00ED23B3" w:rsidRDefault="00FC47D7" w:rsidP="00FC47D7">
      <w:pPr>
        <w:rPr>
          <w:rFonts w:eastAsiaTheme="minorEastAsia"/>
          <w:lang w:eastAsia="zh-CN"/>
        </w:rPr>
      </w:pPr>
      <w:r>
        <w:rPr>
          <w:rFonts w:eastAsiaTheme="minorEastAsia"/>
          <w:lang w:eastAsia="zh-CN"/>
        </w:rPr>
        <w:t xml:space="preserve">In </w:t>
      </w:r>
      <w:r>
        <w:t xml:space="preserve">functionality </w:t>
      </w:r>
      <w:r>
        <w:rPr>
          <w:rFonts w:eastAsiaTheme="minorEastAsia"/>
          <w:lang w:eastAsia="zh-CN"/>
        </w:rPr>
        <w:t xml:space="preserve">based </w:t>
      </w:r>
      <w:r w:rsidRPr="0010537C">
        <w:rPr>
          <w:rFonts w:ascii="Times" w:eastAsia="Batang" w:hAnsi="Times"/>
          <w:lang w:val="en-GB" w:eastAsia="x-none"/>
        </w:rPr>
        <w:t>LCM</w:t>
      </w:r>
      <w:r>
        <w:rPr>
          <w:rFonts w:eastAsiaTheme="minorEastAsia"/>
          <w:lang w:eastAsia="zh-CN"/>
        </w:rPr>
        <w:t>, there is no model ID and network only knowns whether UE at least has an AI/ML model for this wireless condition. Then network can indicate UE to enable or disable the AI/ML function, and then UE does model activation, model deactivation or fallback. But network does not know how many AI/ML models UE have for this wireless condition. Network can indicate UE that the wireless conditions have been changed, and model selection and model switching are done by UE implementation.</w:t>
      </w:r>
      <w:r>
        <w:rPr>
          <w:rFonts w:eastAsiaTheme="minorEastAsia" w:hint="eastAsia"/>
          <w:lang w:eastAsia="zh-CN"/>
        </w:rPr>
        <w:t xml:space="preserve"> </w:t>
      </w:r>
      <w:r>
        <w:rPr>
          <w:rFonts w:eastAsiaTheme="minorEastAsia"/>
          <w:lang w:eastAsia="zh-CN"/>
        </w:rPr>
        <w:t xml:space="preserve"> </w:t>
      </w:r>
    </w:p>
    <w:p w14:paraId="0D83BEA7" w14:textId="77777777" w:rsidR="00FC47D7" w:rsidRDefault="00FC47D7" w:rsidP="00FC47D7">
      <w:pPr>
        <w:pStyle w:val="proposal"/>
      </w:pPr>
      <w:r>
        <w:t xml:space="preserve">If </w:t>
      </w:r>
      <w:r>
        <w:rPr>
          <w:lang w:val="en-GB"/>
        </w:rPr>
        <w:t>model identification</w:t>
      </w:r>
      <w:r>
        <w:rPr>
          <w:rFonts w:eastAsiaTheme="minorEastAsia"/>
        </w:rPr>
        <w:t xml:space="preserve"> is used, model ID can be used for network to indicate the exact AI/ML model that is to be selected, activated, deactivated and switched.</w:t>
      </w:r>
    </w:p>
    <w:p w14:paraId="1235C83D" w14:textId="77777777" w:rsidR="00FC47D7" w:rsidRPr="00EA7267" w:rsidRDefault="00FC47D7" w:rsidP="00FC47D7">
      <w:pPr>
        <w:pStyle w:val="proposal"/>
      </w:pPr>
      <w:r>
        <w:rPr>
          <w:rFonts w:hint="eastAsia"/>
        </w:rPr>
        <w:t>I</w:t>
      </w:r>
      <w:r>
        <w:t xml:space="preserve">f </w:t>
      </w:r>
      <w:r>
        <w:rPr>
          <w:lang w:val="en-GB"/>
        </w:rPr>
        <w:t>functionality identification</w:t>
      </w:r>
      <w:r>
        <w:t xml:space="preserve"> is used, model selection and switching </w:t>
      </w:r>
      <w:r w:rsidRPr="007840ED">
        <w:t>is done by UE through implementation</w:t>
      </w:r>
      <w:r>
        <w:t>, while model</w:t>
      </w:r>
      <w:r w:rsidRPr="007840ED">
        <w:t xml:space="preserve"> </w:t>
      </w:r>
      <w:r>
        <w:t xml:space="preserve">activation, deactivation, and fallback can be control by network using the indication of the </w:t>
      </w:r>
      <w:r w:rsidRPr="007840ED">
        <w:t>model functionality</w:t>
      </w:r>
      <w:r>
        <w:t>.</w:t>
      </w:r>
    </w:p>
    <w:p w14:paraId="344F8F26" w14:textId="77777777" w:rsidR="00FC47D7" w:rsidRDefault="00FC47D7" w:rsidP="00FC47D7">
      <w:pPr>
        <w:rPr>
          <w:rFonts w:eastAsiaTheme="minorEastAsia"/>
          <w:lang w:eastAsia="zh-CN"/>
        </w:rPr>
      </w:pPr>
      <w:r>
        <w:rPr>
          <w:rFonts w:eastAsiaTheme="minorEastAsia"/>
          <w:lang w:eastAsia="zh-CN"/>
        </w:rPr>
        <w:t>M</w:t>
      </w:r>
      <w:r>
        <w:t xml:space="preserve">odel selection, activation, deactivation, and switching </w:t>
      </w:r>
      <w:r w:rsidRPr="00A4555C">
        <w:rPr>
          <w:rFonts w:eastAsiaTheme="minorEastAsia"/>
          <w:lang w:eastAsia="zh-CN"/>
        </w:rPr>
        <w:t xml:space="preserve">procedure can be triggered in the following cases: </w:t>
      </w:r>
      <w:proofErr w:type="spellStart"/>
      <w:r w:rsidRPr="00A4555C">
        <w:rPr>
          <w:rFonts w:eastAsiaTheme="minorEastAsia"/>
          <w:lang w:eastAsia="zh-CN"/>
        </w:rPr>
        <w:t>i</w:t>
      </w:r>
      <w:proofErr w:type="spellEnd"/>
      <w:r w:rsidRPr="00A4555C">
        <w:rPr>
          <w:rFonts w:eastAsiaTheme="minorEastAsia"/>
          <w:lang w:eastAsia="zh-CN"/>
        </w:rPr>
        <w:t>) any performance degradation observed for the undergoing model during regular performance monitoring; ii) significant changes in UEs’ wireless environment due to mobility, handover, or other reasons; iii) unsatisfying performance of legacy</w:t>
      </w:r>
      <w:r>
        <w:rPr>
          <w:rFonts w:eastAsiaTheme="minorEastAsia"/>
          <w:lang w:eastAsia="zh-CN"/>
        </w:rPr>
        <w:t xml:space="preserve"> non-AI </w:t>
      </w:r>
      <w:r w:rsidRPr="00A4555C">
        <w:rPr>
          <w:rFonts w:eastAsiaTheme="minorEastAsia"/>
          <w:lang w:eastAsia="zh-CN"/>
        </w:rPr>
        <w:t>mechanism over a long time-window. Specifically, it can be a consensus that performance degradation will trigger a model selection procedure to check whether there are better models for the current situation, and it is likely that significant changes in UE’s environments usually indicate a potential performance degradation for the undergoing model. Besides, we believe that an unsatisfying performance of legacy</w:t>
      </w:r>
      <w:r>
        <w:rPr>
          <w:rFonts w:eastAsiaTheme="minorEastAsia"/>
          <w:lang w:eastAsia="zh-CN"/>
        </w:rPr>
        <w:t xml:space="preserve"> non-AI </w:t>
      </w:r>
      <w:r w:rsidRPr="00A4555C">
        <w:rPr>
          <w:rFonts w:eastAsiaTheme="minorEastAsia"/>
          <w:lang w:eastAsia="zh-CN"/>
        </w:rPr>
        <w:t>mechanism can also trigger a model selection procedure to switch from legacy mechanism to AI/ML based solutions to achieve better system performance.</w:t>
      </w:r>
      <w:r>
        <w:rPr>
          <w:rFonts w:eastAsiaTheme="minorEastAsia"/>
          <w:lang w:eastAsia="zh-CN"/>
        </w:rPr>
        <w:t xml:space="preserve"> Fallback can be triggered when the</w:t>
      </w:r>
      <w:r w:rsidRPr="00A4555C">
        <w:rPr>
          <w:rFonts w:eastAsiaTheme="minorEastAsia"/>
          <w:lang w:eastAsia="zh-CN"/>
        </w:rPr>
        <w:t xml:space="preserve"> performance of legacy</w:t>
      </w:r>
      <w:r>
        <w:rPr>
          <w:rFonts w:eastAsiaTheme="minorEastAsia"/>
          <w:lang w:eastAsia="zh-CN"/>
        </w:rPr>
        <w:t xml:space="preserve"> non-AI </w:t>
      </w:r>
      <w:r w:rsidRPr="00A4555C">
        <w:rPr>
          <w:rFonts w:eastAsiaTheme="minorEastAsia"/>
          <w:lang w:eastAsia="zh-CN"/>
        </w:rPr>
        <w:t>mechanism</w:t>
      </w:r>
      <w:r>
        <w:rPr>
          <w:rFonts w:eastAsiaTheme="minorEastAsia"/>
          <w:lang w:eastAsia="zh-CN"/>
        </w:rPr>
        <w:t xml:space="preserve"> is better than AI </w:t>
      </w:r>
      <w:r w:rsidRPr="00A4555C">
        <w:rPr>
          <w:rFonts w:eastAsiaTheme="minorEastAsia"/>
          <w:lang w:eastAsia="zh-CN"/>
        </w:rPr>
        <w:t>mechanism</w:t>
      </w:r>
      <w:r>
        <w:rPr>
          <w:rFonts w:eastAsiaTheme="minorEastAsia"/>
          <w:lang w:eastAsia="zh-CN"/>
        </w:rPr>
        <w:t xml:space="preserve"> </w:t>
      </w:r>
      <w:r w:rsidRPr="00A4555C">
        <w:rPr>
          <w:rFonts w:eastAsiaTheme="minorEastAsia"/>
          <w:lang w:eastAsia="zh-CN"/>
        </w:rPr>
        <w:t>over a long time-window</w:t>
      </w:r>
      <w:r>
        <w:rPr>
          <w:rFonts w:eastAsiaTheme="minorEastAsia"/>
          <w:lang w:eastAsia="zh-CN"/>
        </w:rPr>
        <w:t>.</w:t>
      </w:r>
    </w:p>
    <w:p w14:paraId="6B33671D" w14:textId="1A8CAB06" w:rsidR="00FC47D7" w:rsidRPr="00B7456C" w:rsidRDefault="00FC47D7" w:rsidP="00FC47D7">
      <w:pPr>
        <w:pStyle w:val="proposal"/>
      </w:pPr>
      <w:r>
        <w:t>Study event triggered model selection, activation, deactivation, switching, and fallback</w:t>
      </w:r>
      <w:r w:rsidR="00873843">
        <w:t>.</w:t>
      </w:r>
    </w:p>
    <w:p w14:paraId="2E07BA39" w14:textId="77777777" w:rsidR="00FC47D7" w:rsidRDefault="00FC47D7" w:rsidP="00FC47D7">
      <w:pPr>
        <w:rPr>
          <w:rFonts w:eastAsiaTheme="minorEastAsia"/>
          <w:bCs/>
          <w:lang w:eastAsia="zh-CN"/>
        </w:rPr>
      </w:pPr>
      <w:r>
        <w:rPr>
          <w:rFonts w:eastAsiaTheme="minorEastAsia" w:hint="eastAsia"/>
          <w:bCs/>
          <w:lang w:eastAsia="zh-CN"/>
        </w:rPr>
        <w:t>I</w:t>
      </w:r>
      <w:r>
        <w:rPr>
          <w:rFonts w:eastAsiaTheme="minorEastAsia"/>
          <w:bCs/>
          <w:lang w:eastAsia="zh-CN"/>
        </w:rPr>
        <w:t xml:space="preserve">f the AI/ML models inference operation is on UE and </w:t>
      </w:r>
      <w:r>
        <w:t xml:space="preserve">the model on/off related operations are initiated by network, there would be </w:t>
      </w:r>
      <w:r w:rsidRPr="00A12E3F">
        <w:t>unavoidable</w:t>
      </w:r>
      <w:r>
        <w:t xml:space="preserve"> latency. One part of the latency is caused by the transmission of performance monitoring KPIs from UE to network. Another part of the latency comes from the signaling transmission from network to UE. To avoid the latency, some event trigged mechanisms can be studied. For example, network can define a fallback event and send the trigger condition to UE. During the performance monitoring, UE finds that the fallback condition has been satisfied, then the AI/ML is deactivated and non-AI module is used instead. It is seen that the fallback operation is faster in event trigged mechanisms than that in signaling based mechanisms.</w:t>
      </w:r>
    </w:p>
    <w:p w14:paraId="797FEBC1" w14:textId="77777777" w:rsidR="00FC47D7" w:rsidRPr="008E19DF" w:rsidRDefault="00FC47D7" w:rsidP="00FC47D7">
      <w:pPr>
        <w:rPr>
          <w:rFonts w:eastAsiaTheme="minorEastAsia"/>
          <w:lang w:eastAsia="zh-CN"/>
        </w:rPr>
      </w:pPr>
      <w:r>
        <w:rPr>
          <w:rFonts w:eastAsiaTheme="minorEastAsia"/>
          <w:lang w:eastAsia="zh-CN"/>
        </w:rPr>
        <w:t xml:space="preserve">Different types of performance monitoring, i.e., </w:t>
      </w:r>
      <w:r w:rsidRPr="00A622A1">
        <w:rPr>
          <w:rFonts w:eastAsiaTheme="minorEastAsia"/>
          <w:lang w:eastAsia="zh-CN"/>
        </w:rPr>
        <w:t>periodic</w:t>
      </w:r>
      <w:r>
        <w:rPr>
          <w:rFonts w:eastAsiaTheme="minorEastAsia"/>
          <w:lang w:eastAsia="zh-CN"/>
        </w:rPr>
        <w:t xml:space="preserve">, semi-persistence, aperiodic and event triggered, can work together to achieve high monitoring accuracy with low overhead. For example, </w:t>
      </w:r>
      <w:r w:rsidRPr="00A622A1">
        <w:rPr>
          <w:rFonts w:eastAsiaTheme="minorEastAsia"/>
          <w:lang w:eastAsia="zh-CN"/>
        </w:rPr>
        <w:t xml:space="preserve">periodic </w:t>
      </w:r>
      <w:r>
        <w:rPr>
          <w:rFonts w:eastAsiaTheme="minorEastAsia"/>
          <w:lang w:eastAsia="zh-CN"/>
        </w:rPr>
        <w:t xml:space="preserve">monitoring with long period is used to monitor the long term AI/ML model performance. Some event, for example, that the AI/ML </w:t>
      </w:r>
      <w:r>
        <w:rPr>
          <w:rFonts w:eastAsiaTheme="minorEastAsia"/>
          <w:lang w:eastAsia="zh-CN"/>
        </w:rPr>
        <w:lastRenderedPageBreak/>
        <w:t>model performance is being pool for a</w:t>
      </w:r>
      <w:r w:rsidRPr="00072019">
        <w:rPr>
          <w:rFonts w:eastAsiaTheme="minorEastAsia"/>
          <w:lang w:eastAsia="zh-CN"/>
        </w:rPr>
        <w:t xml:space="preserve"> certain period of time</w:t>
      </w:r>
      <w:r>
        <w:rPr>
          <w:rFonts w:eastAsiaTheme="minorEastAsia"/>
          <w:lang w:eastAsia="zh-CN"/>
        </w:rPr>
        <w:t>, can be defined to trigger short term AI/ML model performance monitoring, such as aperiodic monitoring or semi-persistence monitoring with short period.</w:t>
      </w:r>
    </w:p>
    <w:p w14:paraId="3B843D28" w14:textId="77777777" w:rsidR="00FC47D7" w:rsidRPr="002B1655" w:rsidRDefault="00FC47D7" w:rsidP="00FC47D7">
      <w:pPr>
        <w:rPr>
          <w:rFonts w:eastAsiaTheme="minorEastAsia"/>
          <w:lang w:eastAsia="zh-CN"/>
        </w:rPr>
      </w:pPr>
      <w:r>
        <w:rPr>
          <w:rFonts w:eastAsiaTheme="minorEastAsia"/>
          <w:lang w:eastAsia="zh-CN"/>
        </w:rPr>
        <w:t>Moreover, different types of events can be defined for different purposes. For model switch, the event can be like that the performance of one unused AI/ML model has been better than currently used AI/ML model for a</w:t>
      </w:r>
      <w:r w:rsidRPr="00072019">
        <w:rPr>
          <w:rFonts w:eastAsiaTheme="minorEastAsia"/>
          <w:lang w:eastAsia="zh-CN"/>
        </w:rPr>
        <w:t xml:space="preserve"> certain period of time</w:t>
      </w:r>
      <w:r>
        <w:rPr>
          <w:rFonts w:eastAsiaTheme="minorEastAsia"/>
          <w:lang w:eastAsia="zh-CN"/>
        </w:rPr>
        <w:t>. For model fallback, the event would be like that the performance of the non-AI algorithm has been better than currently used AI/ML model for a</w:t>
      </w:r>
      <w:r w:rsidRPr="00072019">
        <w:rPr>
          <w:rFonts w:eastAsiaTheme="minorEastAsia"/>
          <w:lang w:eastAsia="zh-CN"/>
        </w:rPr>
        <w:t xml:space="preserve"> certain period of time</w:t>
      </w:r>
      <w:r>
        <w:rPr>
          <w:rFonts w:eastAsiaTheme="minorEastAsia"/>
          <w:lang w:eastAsia="zh-CN"/>
        </w:rPr>
        <w:t>.</w:t>
      </w:r>
    </w:p>
    <w:p w14:paraId="5B2AECB0" w14:textId="77777777" w:rsidR="00FC47D7" w:rsidRPr="009C6AFC" w:rsidRDefault="00FC47D7" w:rsidP="00FC47D7">
      <w:pPr>
        <w:pStyle w:val="proposal"/>
      </w:pPr>
      <w:r>
        <w:rPr>
          <w:rFonts w:eastAsiaTheme="minorEastAsia"/>
        </w:rPr>
        <w:t xml:space="preserve">Different types of performance monitoring, i.e., </w:t>
      </w:r>
      <w:r w:rsidRPr="00A622A1">
        <w:rPr>
          <w:rFonts w:eastAsiaTheme="minorEastAsia"/>
        </w:rPr>
        <w:t>periodic</w:t>
      </w:r>
      <w:r>
        <w:rPr>
          <w:rFonts w:eastAsiaTheme="minorEastAsia"/>
        </w:rPr>
        <w:t>, semi-persistence, aperiodic and event triggered, can work together</w:t>
      </w:r>
      <w:r>
        <w:t xml:space="preserve"> for model selection, activation, deactivation, switching, and fallback. For </w:t>
      </w:r>
      <w:r>
        <w:rPr>
          <w:rFonts w:eastAsiaTheme="minorEastAsia"/>
        </w:rPr>
        <w:t>event triggered performance monitoring, different types of events can be defined for different purposes.</w:t>
      </w:r>
    </w:p>
    <w:p w14:paraId="18C70EE1" w14:textId="77777777" w:rsidR="00FC47D7" w:rsidRDefault="00FC47D7" w:rsidP="00FC47D7">
      <w:pPr>
        <w:rPr>
          <w:rFonts w:eastAsiaTheme="minorEastAsia"/>
          <w:lang w:eastAsia="zh-CN"/>
        </w:rPr>
      </w:pPr>
      <w:r>
        <w:rPr>
          <w:rFonts w:eastAsiaTheme="minorEastAsia"/>
          <w:lang w:eastAsia="zh-CN"/>
        </w:rPr>
        <w:t xml:space="preserve">Network may obtain the AI/ML calculation capability of UE through UE AI/ML capability report. If the AI/ML model structure is known by network, or the AI/ML model complexity has been reported during model registration, network can have an estimation of UE’s </w:t>
      </w:r>
      <w:r>
        <w:t>free AI/ML calculation resource. Based on this estimation, model selection, activation, deactivation, switching, and fallback can be indicated by network to make sure that UE’s AI/ML calculation resource is enough for all current working AI/ML models.</w:t>
      </w:r>
    </w:p>
    <w:p w14:paraId="279299A4" w14:textId="77777777" w:rsidR="00FC47D7" w:rsidRDefault="00FC47D7" w:rsidP="00FC47D7">
      <w:pPr>
        <w:rPr>
          <w:rFonts w:eastAsiaTheme="minorEastAsia"/>
          <w:lang w:eastAsia="zh-CN"/>
        </w:rPr>
      </w:pPr>
      <w:r>
        <w:rPr>
          <w:rFonts w:eastAsiaTheme="minorEastAsia"/>
          <w:lang w:eastAsia="zh-CN"/>
        </w:rPr>
        <w:t xml:space="preserve">However, </w:t>
      </w:r>
      <w:r>
        <w:rPr>
          <w:rFonts w:eastAsiaTheme="minorEastAsia" w:hint="eastAsia"/>
          <w:lang w:eastAsia="zh-CN"/>
        </w:rPr>
        <w:t>the</w:t>
      </w:r>
      <w:r>
        <w:rPr>
          <w:rFonts w:eastAsiaTheme="minorEastAsia"/>
          <w:lang w:eastAsia="zh-CN"/>
        </w:rPr>
        <w:t>re are gaps (as indicated by previous conclusion) between</w:t>
      </w:r>
      <w:r w:rsidRPr="002B1655">
        <w:rPr>
          <w:rFonts w:eastAsiaTheme="minorEastAsia"/>
          <w:lang w:eastAsia="zh-CN"/>
        </w:rPr>
        <w:t xml:space="preserve"> actual complexity and the complexity evaluated using TOP/FLOP/MACs due to the platform- dependency and implementation (hardware and software) optimization solutions</w:t>
      </w:r>
      <w:r>
        <w:rPr>
          <w:rFonts w:eastAsiaTheme="minorEastAsia"/>
          <w:lang w:eastAsia="zh-CN"/>
        </w:rPr>
        <w:t xml:space="preserve">. One </w:t>
      </w:r>
      <w:r>
        <w:rPr>
          <w:rFonts w:eastAsiaTheme="minorEastAsia" w:hint="eastAsia"/>
          <w:lang w:eastAsia="zh-CN"/>
        </w:rPr>
        <w:t>possible</w:t>
      </w:r>
      <w:r>
        <w:rPr>
          <w:rFonts w:eastAsiaTheme="minorEastAsia"/>
          <w:lang w:eastAsia="zh-CN"/>
        </w:rPr>
        <w:t xml:space="preserve"> way is for the UE to dynamically report whether it has enough calculation power to run a specific model indicated by the network side.</w:t>
      </w:r>
    </w:p>
    <w:p w14:paraId="79054134" w14:textId="15E30ADB" w:rsidR="00EC51E7" w:rsidRPr="008027D0" w:rsidRDefault="00FC47D7" w:rsidP="00EC51E7">
      <w:pPr>
        <w:pStyle w:val="proposal"/>
      </w:pPr>
      <w:r>
        <w:t>Study the mechanism for dynamic UE reporting of whether it has enough resources to run AI/ML models.</w:t>
      </w:r>
    </w:p>
    <w:p w14:paraId="48B8B654" w14:textId="77777777" w:rsidR="00F446BA" w:rsidRPr="00B744AB" w:rsidRDefault="00F446BA" w:rsidP="00B744AB">
      <w:pPr>
        <w:rPr>
          <w:rFonts w:eastAsiaTheme="minorEastAsia"/>
        </w:rPr>
      </w:pPr>
    </w:p>
    <w:p w14:paraId="6AE4CF09" w14:textId="55964FB2" w:rsidR="00B21785" w:rsidRDefault="007A1FAA" w:rsidP="00CB3EB4">
      <w:pPr>
        <w:pStyle w:val="title1"/>
      </w:pPr>
      <w:r w:rsidRPr="007A1FAA">
        <w:t>Conclusions</w:t>
      </w:r>
    </w:p>
    <w:p w14:paraId="2AC4B223" w14:textId="77777777" w:rsidR="000E0824" w:rsidRDefault="000E0824" w:rsidP="000E7E31">
      <w:pPr>
        <w:pStyle w:val="observation"/>
        <w:numPr>
          <w:ilvl w:val="0"/>
          <w:numId w:val="97"/>
        </w:numPr>
      </w:pPr>
      <w:r>
        <w:t>The following challenges should be addressed for RAN4 related aspects:</w:t>
      </w:r>
    </w:p>
    <w:p w14:paraId="56F2A57B" w14:textId="77777777" w:rsidR="000E0824" w:rsidRPr="00E922E9" w:rsidRDefault="000E0824" w:rsidP="000E0824">
      <w:pPr>
        <w:pStyle w:val="a"/>
        <w:numPr>
          <w:ilvl w:val="0"/>
          <w:numId w:val="24"/>
        </w:numPr>
        <w:rPr>
          <w:rFonts w:eastAsia="等线"/>
          <w:b/>
          <w:color w:val="000000"/>
          <w:szCs w:val="20"/>
        </w:rPr>
      </w:pPr>
      <w:r w:rsidRPr="00E922E9">
        <w:rPr>
          <w:rFonts w:eastAsia="等线"/>
          <w:b/>
          <w:color w:val="000000"/>
          <w:szCs w:val="20"/>
        </w:rPr>
        <w:t xml:space="preserve">Multi-vendor (network vendor, UE vendor </w:t>
      </w:r>
      <w:r w:rsidRPr="00E922E9">
        <w:rPr>
          <w:rFonts w:eastAsia="等线" w:hint="eastAsia"/>
          <w:b/>
          <w:color w:val="000000"/>
          <w:szCs w:val="20"/>
        </w:rPr>
        <w:t>and</w:t>
      </w:r>
      <w:r w:rsidRPr="00E922E9">
        <w:rPr>
          <w:rFonts w:eastAsia="等线"/>
          <w:b/>
          <w:color w:val="000000"/>
          <w:szCs w:val="20"/>
        </w:rPr>
        <w:t xml:space="preserve"> TE vendor) involvement in two sided cases.</w:t>
      </w:r>
    </w:p>
    <w:p w14:paraId="35C34570" w14:textId="77777777" w:rsidR="000E0824" w:rsidRPr="00E922E9" w:rsidRDefault="000E0824" w:rsidP="000E0824">
      <w:pPr>
        <w:pStyle w:val="a"/>
        <w:numPr>
          <w:ilvl w:val="0"/>
          <w:numId w:val="24"/>
        </w:numPr>
        <w:rPr>
          <w:rFonts w:eastAsia="等线"/>
          <w:b/>
          <w:color w:val="000000"/>
          <w:szCs w:val="20"/>
        </w:rPr>
      </w:pPr>
      <w:r w:rsidRPr="00E922E9">
        <w:rPr>
          <w:rFonts w:eastAsia="等线"/>
          <w:b/>
          <w:color w:val="000000"/>
          <w:szCs w:val="20"/>
        </w:rPr>
        <w:t>Generalization performance definition.</w:t>
      </w:r>
    </w:p>
    <w:p w14:paraId="1F4BA6CB" w14:textId="77777777" w:rsidR="000E0824" w:rsidRPr="00E922E9" w:rsidRDefault="000E0824" w:rsidP="000E0824">
      <w:pPr>
        <w:pStyle w:val="a"/>
        <w:numPr>
          <w:ilvl w:val="0"/>
          <w:numId w:val="24"/>
        </w:numPr>
        <w:rPr>
          <w:rFonts w:eastAsia="等线"/>
          <w:b/>
          <w:color w:val="000000"/>
          <w:szCs w:val="20"/>
        </w:rPr>
      </w:pPr>
      <w:r w:rsidRPr="00E922E9">
        <w:rPr>
          <w:rFonts w:eastAsia="等线"/>
          <w:b/>
          <w:color w:val="000000"/>
          <w:szCs w:val="20"/>
        </w:rPr>
        <w:t>Performance requirement need to be defined to justify AI/ML gains.</w:t>
      </w:r>
    </w:p>
    <w:p w14:paraId="344A69B4" w14:textId="77777777" w:rsidR="000E0824" w:rsidRPr="00E922E9" w:rsidRDefault="000E0824" w:rsidP="000E0824">
      <w:pPr>
        <w:pStyle w:val="a"/>
        <w:numPr>
          <w:ilvl w:val="0"/>
          <w:numId w:val="24"/>
        </w:numPr>
        <w:rPr>
          <w:rFonts w:eastAsia="等线"/>
          <w:b/>
          <w:color w:val="000000"/>
          <w:szCs w:val="20"/>
        </w:rPr>
      </w:pPr>
      <w:r w:rsidRPr="00E922E9">
        <w:rPr>
          <w:rFonts w:eastAsia="等线" w:hint="eastAsia"/>
          <w:b/>
          <w:color w:val="000000"/>
          <w:szCs w:val="20"/>
        </w:rPr>
        <w:t>Performance of different models would be different</w:t>
      </w:r>
      <w:r w:rsidRPr="00E922E9">
        <w:rPr>
          <w:rFonts w:eastAsia="等线"/>
          <w:b/>
          <w:color w:val="000000"/>
          <w:szCs w:val="20"/>
        </w:rPr>
        <w:t>, especially considering complicated training types</w:t>
      </w:r>
      <w:r w:rsidRPr="00E922E9">
        <w:rPr>
          <w:rFonts w:eastAsia="等线" w:hint="eastAsia"/>
          <w:b/>
          <w:color w:val="000000"/>
          <w:szCs w:val="20"/>
        </w:rPr>
        <w:t>.</w:t>
      </w:r>
    </w:p>
    <w:p w14:paraId="53B86F7C" w14:textId="77777777" w:rsidR="000E7E31" w:rsidRPr="000E7E31" w:rsidRDefault="000E7E31" w:rsidP="000E7E31">
      <w:pPr>
        <w:pStyle w:val="proposal"/>
        <w:numPr>
          <w:ilvl w:val="0"/>
          <w:numId w:val="98"/>
        </w:numPr>
        <w:ind w:left="1134" w:hanging="1134"/>
        <w:rPr>
          <w:rFonts w:eastAsiaTheme="minorEastAsia"/>
        </w:rPr>
      </w:pPr>
      <w:r>
        <w:t>Consider to define reference model structure in RAN4 or RAN1</w:t>
      </w:r>
      <w:r w:rsidRPr="00296938">
        <w:t>.</w:t>
      </w:r>
    </w:p>
    <w:p w14:paraId="4AA2C693" w14:textId="77777777" w:rsidR="000E7E31" w:rsidRDefault="000E7E31" w:rsidP="000E7E31">
      <w:pPr>
        <w:pStyle w:val="observation"/>
      </w:pPr>
      <w:r>
        <w:t>Compared with zone/site specific models, generic model applicable across multiple areas would typically have larger computation complexity and storage overhead.</w:t>
      </w:r>
      <w:r w:rsidRPr="006B3422">
        <w:t xml:space="preserve"> </w:t>
      </w:r>
    </w:p>
    <w:p w14:paraId="233799CD" w14:textId="77777777" w:rsidR="000E7E31" w:rsidRPr="00E470A1" w:rsidRDefault="000E7E31" w:rsidP="000E7E31">
      <w:pPr>
        <w:pStyle w:val="observation"/>
      </w:pPr>
      <w:r w:rsidRPr="001D523C">
        <w:t xml:space="preserve">Collaboration level z can be used to facilitate zone specific model </w:t>
      </w:r>
      <w:r>
        <w:t>deploy</w:t>
      </w:r>
      <w:r w:rsidRPr="001D523C">
        <w:t>.</w:t>
      </w:r>
    </w:p>
    <w:p w14:paraId="4A0A072F" w14:textId="77777777" w:rsidR="000E7E31" w:rsidRPr="00BC2695" w:rsidRDefault="000E7E31" w:rsidP="000E7E31">
      <w:pPr>
        <w:pStyle w:val="observation"/>
      </w:pPr>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r w:rsidRPr="006B3422">
        <w:t xml:space="preserve"> </w:t>
      </w:r>
    </w:p>
    <w:p w14:paraId="2837EB14" w14:textId="77777777" w:rsidR="000E7E31" w:rsidRPr="006C3AD5" w:rsidRDefault="000E7E31" w:rsidP="000E7E31">
      <w:pPr>
        <w:pStyle w:val="observation"/>
      </w:pPr>
      <w:r>
        <w:t>From i</w:t>
      </w:r>
      <w:r w:rsidRPr="00CD4E29">
        <w:t>nitial results for field test</w:t>
      </w:r>
      <w:r>
        <w:t>,</w:t>
      </w:r>
      <w:r w:rsidRPr="00282A2D" w:rsidDel="008C5AEE">
        <w:t xml:space="preserve"> </w:t>
      </w:r>
      <w:r>
        <w:t xml:space="preserve">as the model applicable area increases, simple </w:t>
      </w:r>
      <w:r w:rsidRPr="00282A2D">
        <w:t>model structure</w:t>
      </w:r>
      <w:r>
        <w:t xml:space="preserve"> can still achieve good performance.</w:t>
      </w:r>
    </w:p>
    <w:p w14:paraId="405AD70A" w14:textId="77777777" w:rsidR="000E7E31" w:rsidRDefault="000E7E31" w:rsidP="000E7E31">
      <w:pPr>
        <w:pStyle w:val="observation"/>
      </w:pPr>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7AFEB3FC" w14:textId="77777777" w:rsidR="000E7E31" w:rsidRPr="00B7456C" w:rsidRDefault="000E7E31" w:rsidP="000E7E31">
      <w:pPr>
        <w:pStyle w:val="observation"/>
      </w:pPr>
      <w:r>
        <w:t>From i</w:t>
      </w:r>
      <w:r w:rsidRPr="00CD4E29">
        <w:t xml:space="preserve">nitial results for </w:t>
      </w:r>
      <w:r>
        <w:t xml:space="preserve">ray tracing based </w:t>
      </w:r>
      <w:r w:rsidRPr="00FB5C63">
        <w:t>data</w:t>
      </w:r>
      <w:r>
        <w:t xml:space="preserve"> generated with the map provided in [2],</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2F4372C6" w14:textId="77777777" w:rsidR="000E7E31" w:rsidRPr="005D5D6B" w:rsidRDefault="000E7E31" w:rsidP="000E7E31">
      <w:pPr>
        <w:pStyle w:val="observation"/>
      </w:pPr>
      <w:r>
        <w:t>For type 2 training for CSI, c</w:t>
      </w:r>
      <w:r w:rsidRPr="005D5D6B">
        <w:t>onsidering one common CSI generation part matching three CSI reconstruction parts, SGCS performance gain of AI/ML models over Rel-16 Type II codebook reduce from 0.075 to 0.061, i.e., losing about 19% performance gain.</w:t>
      </w:r>
    </w:p>
    <w:p w14:paraId="3C14E5C9" w14:textId="77777777" w:rsidR="000E7E31" w:rsidRPr="005D5D6B" w:rsidRDefault="000E7E31" w:rsidP="000E7E31">
      <w:pPr>
        <w:pStyle w:val="observation"/>
      </w:pPr>
      <w:r w:rsidRPr="005D5D6B">
        <w:t>Overhead in information exchange for training collaboration type 2 grows linearly with the number of iterations at training stage.</w:t>
      </w:r>
    </w:p>
    <w:p w14:paraId="4E521742" w14:textId="77777777" w:rsidR="000E7E31" w:rsidRPr="005D5D6B" w:rsidRDefault="000E7E31" w:rsidP="000E7E31">
      <w:pPr>
        <w:pStyle w:val="observation"/>
      </w:pPr>
      <w:r w:rsidRPr="005D5D6B">
        <w:lastRenderedPageBreak/>
        <w:t>If the model structure is not aligned (e.g., dequantization method at decoder and the quantization method in encoder could not match), there will be an obvious performance loss compared with that in case where the dequantization and quantization method are matching.</w:t>
      </w:r>
    </w:p>
    <w:p w14:paraId="15FCEF51" w14:textId="77777777" w:rsidR="000E7E31" w:rsidRPr="00E344E0" w:rsidRDefault="000E7E31" w:rsidP="000E7E31">
      <w:pPr>
        <w:pStyle w:val="observation"/>
      </w:pPr>
      <w:r>
        <w:t xml:space="preserve">Compared with one-to-one model, </w:t>
      </w:r>
      <w:r w:rsidRPr="00DD390F">
        <w:t>one common CSI reconstruction part to multiple CSI generation parts of different UEs</w:t>
      </w:r>
      <w:r>
        <w:t xml:space="preserve"> demonstrates a degraded performance. Such degradation gets worse as the amount of exchanged data decreases. </w:t>
      </w:r>
      <w:r w:rsidRPr="005D5D6B">
        <w:t>Performance of one common CSI generation/reconstruction part to multiple CSI reconstruction/generation parts of different networks/UEs is affected by the amount of exchanged data from each network/UE.</w:t>
      </w:r>
    </w:p>
    <w:p w14:paraId="72C4C2F1" w14:textId="77777777" w:rsidR="000E7E31" w:rsidRPr="006C3AD5" w:rsidRDefault="000E7E31" w:rsidP="000E7E31">
      <w:pPr>
        <w:pStyle w:val="proposal"/>
      </w:pPr>
      <w:r>
        <w:rPr>
          <w:rFonts w:eastAsiaTheme="minorEastAsia"/>
        </w:rPr>
        <w:t>To fight against the AI/ML generalization problem</w:t>
      </w:r>
      <w:r>
        <w:t xml:space="preserve">, generic model would typically have larger computation complexity and storage overhead, while zone/site specific models would need simple model structure and small model size. </w:t>
      </w:r>
    </w:p>
    <w:p w14:paraId="33B64975" w14:textId="77777777" w:rsidR="000E7E31" w:rsidRDefault="000E7E31" w:rsidP="000E7E31">
      <w:pPr>
        <w:pStyle w:val="proposal"/>
      </w:pPr>
      <w:r>
        <w:t>M</w:t>
      </w:r>
      <w:r w:rsidRPr="00FD66BB">
        <w:t>odel delivery</w:t>
      </w:r>
      <w:r>
        <w:t>/</w:t>
      </w:r>
      <w:r w:rsidRPr="00FD66BB">
        <w:t>transfer</w:t>
      </w:r>
      <w:r>
        <w:t xml:space="preserve"> is necessary due to f</w:t>
      </w:r>
      <w:r w:rsidRPr="00A501A3">
        <w:t>lexibility for model update and per cell or area optimization</w:t>
      </w:r>
      <w:r>
        <w:t>.</w:t>
      </w:r>
    </w:p>
    <w:p w14:paraId="03858476" w14:textId="77777777" w:rsidR="000E7E31" w:rsidRDefault="000E7E31" w:rsidP="000E7E31">
      <w:pPr>
        <w:pStyle w:val="observation"/>
      </w:pPr>
      <w:r w:rsidRPr="000E5475">
        <w:t>The model structure is disclosed in open format, but if widely-known model (e.g., fully connected or CNN) is used, this issue does not exist.</w:t>
      </w:r>
    </w:p>
    <w:p w14:paraId="34374842" w14:textId="77777777" w:rsidR="000E7E31" w:rsidRDefault="000E7E31" w:rsidP="000E7E31">
      <w:pPr>
        <w:pStyle w:val="observation"/>
      </w:pPr>
      <w:r>
        <w:t>One advantage of o</w:t>
      </w:r>
      <w:r w:rsidRPr="00F50FB9">
        <w:t>pen format</w:t>
      </w:r>
      <w:r>
        <w:t xml:space="preserve"> is f</w:t>
      </w:r>
      <w:r w:rsidRPr="00160C5B">
        <w:t>lexibility for model update and per cell or area optimization</w:t>
      </w:r>
      <w:r>
        <w:t xml:space="preserve">. </w:t>
      </w:r>
      <w:r w:rsidRPr="00160C5B">
        <w:t>Open format can support flexible model update and optimize the model per cell or area, while proprietary format would need the network to store all the non-recognizable image files at the network side, or UE side would</w:t>
      </w:r>
      <w:r>
        <w:t xml:space="preserve"> </w:t>
      </w:r>
      <w:r w:rsidRPr="00160C5B">
        <w:t>need to store large number of image files.</w:t>
      </w:r>
    </w:p>
    <w:p w14:paraId="47DBD7F4" w14:textId="77777777" w:rsidR="000E7E31" w:rsidRDefault="000E7E31" w:rsidP="000E7E31">
      <w:pPr>
        <w:pStyle w:val="observation"/>
      </w:pPr>
      <w:r w:rsidRPr="00160C5B">
        <w:rPr>
          <w:rFonts w:hint="eastAsia"/>
        </w:rPr>
        <w:t>Delivery model with proprietary format requires offline consensus among multiple vendors on how to use a proprietary file which is non-feasible in most cases. Moreover, for proprietary format, network has to prepare multiple models for different UE vendors.</w:t>
      </w:r>
    </w:p>
    <w:p w14:paraId="57F88C86" w14:textId="77777777" w:rsidR="000E7E31" w:rsidRPr="00242A33" w:rsidRDefault="000E7E31" w:rsidP="000E7E31">
      <w:pPr>
        <w:pStyle w:val="observation"/>
      </w:pPr>
      <w:r w:rsidRPr="002053B5">
        <w:rPr>
          <w:rFonts w:hint="eastAsia"/>
        </w:rPr>
        <w:t>For parameter-only updating with properly aligned information, no additional compiling is needed. If flexible model structure update is also involved, it would lead to extra delay or extra device capability.</w:t>
      </w:r>
    </w:p>
    <w:p w14:paraId="7533C532" w14:textId="77777777" w:rsidR="000E7E31" w:rsidRPr="000E5475" w:rsidRDefault="000E7E31" w:rsidP="000E7E31">
      <w:pPr>
        <w:pStyle w:val="proposal"/>
      </w:pPr>
      <w:r>
        <w:t>Study</w:t>
      </w:r>
      <w:r w:rsidRPr="00B7456C">
        <w:t xml:space="preserve"> open format with </w:t>
      </w:r>
      <w:r w:rsidRPr="004D2683">
        <w:t>widely-used</w:t>
      </w:r>
      <w:r w:rsidRPr="004D2683" w:rsidDel="004D2683">
        <w:t xml:space="preserve"> </w:t>
      </w:r>
      <w:r w:rsidRPr="00B7456C">
        <w:t xml:space="preserve">model structures </w:t>
      </w:r>
      <w:r>
        <w:t xml:space="preserve">and </w:t>
      </w:r>
      <w:r w:rsidRPr="002053B5">
        <w:rPr>
          <w:rFonts w:hint="eastAsia"/>
        </w:rPr>
        <w:t>parameter-only updating</w:t>
      </w:r>
      <w:r>
        <w:t>, which</w:t>
      </w:r>
      <w:r w:rsidRPr="00B7456C">
        <w:t xml:space="preserve"> can obtain the most gain of open format and proprietary format.</w:t>
      </w:r>
    </w:p>
    <w:p w14:paraId="5E210B2B" w14:textId="77777777" w:rsidR="000E7E31" w:rsidRDefault="000E7E31" w:rsidP="000E7E31">
      <w:pPr>
        <w:pStyle w:val="a"/>
        <w:numPr>
          <w:ilvl w:val="0"/>
          <w:numId w:val="64"/>
        </w:numPr>
        <w:rPr>
          <w:rFonts w:eastAsiaTheme="minorEastAsia"/>
          <w:b/>
        </w:rPr>
      </w:pPr>
      <w:r w:rsidRPr="001C6C19">
        <w:rPr>
          <w:rFonts w:eastAsiaTheme="minorEastAsia"/>
          <w:b/>
        </w:rPr>
        <w:t xml:space="preserve">Using </w:t>
      </w:r>
      <w:r>
        <w:rPr>
          <w:rFonts w:eastAsiaTheme="minorEastAsia"/>
          <w:b/>
        </w:rPr>
        <w:t>widely-used</w:t>
      </w:r>
      <w:r w:rsidRPr="001C6C19">
        <w:rPr>
          <w:rFonts w:eastAsiaTheme="minorEastAsia"/>
          <w:b/>
        </w:rPr>
        <w:t xml:space="preserve"> model structure</w:t>
      </w:r>
      <w:r>
        <w:rPr>
          <w:rFonts w:eastAsiaTheme="minorEastAsia"/>
          <w:b/>
        </w:rPr>
        <w:t>s</w:t>
      </w:r>
      <w:r w:rsidRPr="001C6C19">
        <w:rPr>
          <w:rFonts w:eastAsiaTheme="minorEastAsia"/>
          <w:b/>
        </w:rPr>
        <w:t xml:space="preserve"> to avoid the concern of disclosing model structure</w:t>
      </w:r>
      <w:r>
        <w:rPr>
          <w:rFonts w:eastAsiaTheme="minorEastAsia"/>
          <w:b/>
        </w:rPr>
        <w:t>.</w:t>
      </w:r>
    </w:p>
    <w:p w14:paraId="34B66223" w14:textId="77777777" w:rsidR="000E7E31" w:rsidRDefault="000E7E31" w:rsidP="000E7E31">
      <w:pPr>
        <w:pStyle w:val="a"/>
        <w:numPr>
          <w:ilvl w:val="0"/>
          <w:numId w:val="64"/>
        </w:numPr>
        <w:rPr>
          <w:rFonts w:eastAsiaTheme="minorEastAsia"/>
          <w:b/>
        </w:rPr>
      </w:pPr>
      <w:r w:rsidRPr="001C6C19">
        <w:rPr>
          <w:rFonts w:eastAsiaTheme="minorEastAsia"/>
          <w:b/>
        </w:rPr>
        <w:t>Using parameter-only updating to avoid additional compiling at UE side.</w:t>
      </w:r>
    </w:p>
    <w:p w14:paraId="48E2D6F9" w14:textId="77777777" w:rsidR="000E7E31" w:rsidRPr="00B7342E" w:rsidRDefault="000E7E31" w:rsidP="000E7E31">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49666BA3" w14:textId="77777777" w:rsidR="000E7E31" w:rsidRPr="00B276C7" w:rsidRDefault="000E7E31" w:rsidP="000E7E31">
      <w:pPr>
        <w:pStyle w:val="observation"/>
      </w:pPr>
      <w:r>
        <w:t>The models currently evaluated by companies</w:t>
      </w:r>
      <w:r w:rsidRPr="00282A2D">
        <w:t>,</w:t>
      </w:r>
      <w:r>
        <w:t xml:space="preserve"> such as those with f</w:t>
      </w:r>
      <w:r w:rsidRPr="00765BEB">
        <w:t xml:space="preserve">ull-connected </w:t>
      </w:r>
      <w:r>
        <w:t>layers</w:t>
      </w:r>
      <w:r w:rsidRPr="00765BEB">
        <w:t xml:space="preserve"> or </w:t>
      </w:r>
      <w:r>
        <w:t xml:space="preserve">convolutional layers, are widely used for decades and have low </w:t>
      </w:r>
      <w:r w:rsidRPr="00710069">
        <w:t>proprietorship</w:t>
      </w:r>
      <w:r>
        <w:t xml:space="preserve"> risk for model transfer.</w:t>
      </w:r>
    </w:p>
    <w:p w14:paraId="2A7F906A" w14:textId="77777777" w:rsidR="000E7E31" w:rsidRPr="006C3AD5" w:rsidRDefault="000E7E31" w:rsidP="000E7E31">
      <w:pPr>
        <w:pStyle w:val="proposal"/>
      </w:pPr>
      <w:r>
        <w:t>Study the following p</w:t>
      </w:r>
      <w:r w:rsidRPr="005F7C1F">
        <w:t>ublic format</w:t>
      </w:r>
      <w:r>
        <w:t>s for model transfer:</w:t>
      </w:r>
    </w:p>
    <w:p w14:paraId="7AD40560" w14:textId="77777777" w:rsidR="000E7E31" w:rsidRPr="005345EE" w:rsidRDefault="000E7E31" w:rsidP="000E7E31">
      <w:pPr>
        <w:pStyle w:val="a"/>
        <w:numPr>
          <w:ilvl w:val="0"/>
          <w:numId w:val="24"/>
        </w:numPr>
        <w:rPr>
          <w:rFonts w:eastAsiaTheme="minorEastAsia"/>
          <w:b/>
        </w:rPr>
      </w:pPr>
      <w:r w:rsidRPr="005345EE">
        <w:rPr>
          <w:rFonts w:eastAsia="等线"/>
          <w:b/>
          <w:color w:val="000000"/>
          <w:szCs w:val="20"/>
        </w:rPr>
        <w:t xml:space="preserve">AI/ML </w:t>
      </w:r>
      <w:r>
        <w:rPr>
          <w:rFonts w:eastAsia="等线"/>
          <w:b/>
          <w:color w:val="000000"/>
          <w:szCs w:val="20"/>
        </w:rPr>
        <w:t xml:space="preserve">model public format coordinated by the </w:t>
      </w:r>
      <w:r w:rsidRPr="005345EE">
        <w:rPr>
          <w:rFonts w:eastAsia="等线"/>
          <w:b/>
          <w:color w:val="000000"/>
          <w:szCs w:val="20"/>
        </w:rPr>
        <w:t>two sides</w:t>
      </w:r>
      <w:r>
        <w:rPr>
          <w:rFonts w:eastAsia="等线"/>
          <w:b/>
          <w:color w:val="000000"/>
          <w:szCs w:val="20"/>
        </w:rPr>
        <w:t>;</w:t>
      </w:r>
      <w:r w:rsidRPr="005345EE">
        <w:rPr>
          <w:rFonts w:eastAsia="等线"/>
          <w:b/>
          <w:color w:val="000000"/>
          <w:szCs w:val="20"/>
        </w:rPr>
        <w:t xml:space="preserve"> </w:t>
      </w:r>
    </w:p>
    <w:p w14:paraId="32DF3008" w14:textId="77777777" w:rsidR="000E7E31" w:rsidRPr="006C3AD5" w:rsidRDefault="000E7E31" w:rsidP="000E7E31">
      <w:pPr>
        <w:pStyle w:val="a"/>
        <w:numPr>
          <w:ilvl w:val="0"/>
          <w:numId w:val="24"/>
        </w:numPr>
        <w:rPr>
          <w:rFonts w:eastAsiaTheme="minorEastAsia"/>
          <w:b/>
        </w:rPr>
      </w:pPr>
      <w:r w:rsidRPr="005345EE">
        <w:rPr>
          <w:rFonts w:eastAsia="等线"/>
          <w:b/>
          <w:color w:val="000000"/>
          <w:szCs w:val="20"/>
        </w:rPr>
        <w:t>One public format for model description, such as ONNX</w:t>
      </w:r>
      <w:r>
        <w:rPr>
          <w:rFonts w:eastAsia="等线"/>
          <w:b/>
          <w:color w:val="000000"/>
          <w:szCs w:val="20"/>
        </w:rPr>
        <w:t>;</w:t>
      </w:r>
    </w:p>
    <w:p w14:paraId="37427BFF" w14:textId="77777777" w:rsidR="000E7E31" w:rsidRPr="006C3AD5" w:rsidRDefault="000E7E31" w:rsidP="000E7E31">
      <w:pPr>
        <w:pStyle w:val="a"/>
        <w:numPr>
          <w:ilvl w:val="0"/>
          <w:numId w:val="24"/>
        </w:numPr>
        <w:rPr>
          <w:rFonts w:eastAsiaTheme="minorEastAsia"/>
          <w:b/>
        </w:rPr>
      </w:pPr>
      <w:r w:rsidRPr="006C3AD5">
        <w:rPr>
          <w:rFonts w:eastAsia="等线"/>
          <w:b/>
          <w:color w:val="000000"/>
          <w:szCs w:val="20"/>
        </w:rPr>
        <w:t>New format for model description defined by 3GPP.</w:t>
      </w:r>
      <w:r w:rsidRPr="006C3AD5">
        <w:rPr>
          <w:rFonts w:eastAsia="等线"/>
          <w:b/>
          <w:color w:val="000000"/>
          <w:szCs w:val="20"/>
        </w:rPr>
        <w:tab/>
      </w:r>
    </w:p>
    <w:p w14:paraId="4DE25EEE" w14:textId="77777777" w:rsidR="000E7E31" w:rsidRPr="006F30A2" w:rsidRDefault="000E7E31" w:rsidP="000E7E31">
      <w:pPr>
        <w:pStyle w:val="proposal"/>
        <w:rPr>
          <w:rFonts w:eastAsiaTheme="minorEastAsia"/>
        </w:rPr>
      </w:pPr>
      <w:r>
        <w:t xml:space="preserve">RAN1 concludes </w:t>
      </w:r>
      <w:r>
        <w:rPr>
          <w:szCs w:val="21"/>
        </w:rPr>
        <w:t>typical model size, frequency of model transfer/update and latency</w:t>
      </w:r>
      <w:r>
        <w:t xml:space="preserve"> requirement and send LS to </w:t>
      </w:r>
      <w:r w:rsidRPr="00E06321">
        <w:t xml:space="preserve">RAN2 </w:t>
      </w:r>
      <w:r>
        <w:t xml:space="preserve">to </w:t>
      </w:r>
      <w:r w:rsidRPr="004B0D93">
        <w:t xml:space="preserve">facilitate the discussion of solutions for the model </w:t>
      </w:r>
      <w:r w:rsidRPr="00E06321">
        <w:t>transfer.</w:t>
      </w:r>
    </w:p>
    <w:p w14:paraId="1AE495F2" w14:textId="77777777" w:rsidR="000E7E31" w:rsidRPr="006C3AD5" w:rsidRDefault="000E7E31" w:rsidP="000E7E31">
      <w:pPr>
        <w:pStyle w:val="proposal"/>
        <w:rPr>
          <w:rFonts w:eastAsiaTheme="minorEastAsia"/>
        </w:rPr>
      </w:pPr>
      <w:r w:rsidRPr="008C4D95">
        <w:rPr>
          <w:rFonts w:hint="eastAsia"/>
        </w:rPr>
        <w:t>Model transfer capability may consider</w:t>
      </w:r>
      <w:r>
        <w:t xml:space="preserve"> the </w:t>
      </w:r>
      <w:r>
        <w:rPr>
          <w:rFonts w:eastAsiaTheme="minorEastAsia"/>
          <w:color w:val="000000"/>
        </w:rPr>
        <w:t>a</w:t>
      </w:r>
      <w:r w:rsidRPr="00467940">
        <w:rPr>
          <w:rFonts w:eastAsiaTheme="minorEastAsia"/>
          <w:color w:val="000000"/>
        </w:rPr>
        <w:t>lignment between UE and network on supported structures, quantization and processing</w:t>
      </w:r>
      <w:r>
        <w:rPr>
          <w:rFonts w:eastAsiaTheme="minorEastAsia"/>
          <w:color w:val="000000"/>
        </w:rPr>
        <w:t>.</w:t>
      </w:r>
    </w:p>
    <w:p w14:paraId="28C1D031" w14:textId="77777777" w:rsidR="000E7E31" w:rsidRDefault="000E7E31" w:rsidP="000E7E31">
      <w:pPr>
        <w:pStyle w:val="proposal"/>
        <w:rPr>
          <w:rFonts w:eastAsiaTheme="minorEastAsia"/>
        </w:rPr>
      </w:pPr>
      <w:r>
        <w:t>F</w:t>
      </w:r>
      <w:r w:rsidRPr="00824A7B">
        <w:t>unctionality identification</w:t>
      </w:r>
      <w:r>
        <w:t xml:space="preserve"> can be </w:t>
      </w:r>
      <w:r w:rsidRPr="0017032B">
        <w:t>applica</w:t>
      </w:r>
      <w:r>
        <w:t>ted</w:t>
      </w:r>
      <w:r>
        <w:rPr>
          <w:rFonts w:eastAsiaTheme="minorEastAsia"/>
        </w:rPr>
        <w:t xml:space="preserve"> in the following cases:</w:t>
      </w:r>
    </w:p>
    <w:p w14:paraId="2E5CAED6" w14:textId="77777777" w:rsidR="000E7E31" w:rsidRDefault="000E7E31" w:rsidP="000E7E31">
      <w:pPr>
        <w:pStyle w:val="a"/>
        <w:numPr>
          <w:ilvl w:val="0"/>
          <w:numId w:val="64"/>
        </w:numPr>
        <w:rPr>
          <w:rFonts w:eastAsiaTheme="minorEastAsia"/>
          <w:b/>
        </w:rPr>
      </w:pPr>
      <w:r>
        <w:rPr>
          <w:rFonts w:eastAsiaTheme="minorEastAsia"/>
          <w:b/>
        </w:rPr>
        <w:t>The model is developed at the UE side and managed by the network side.</w:t>
      </w:r>
    </w:p>
    <w:p w14:paraId="34AC02B6" w14:textId="77777777" w:rsidR="000E7E31" w:rsidRPr="002F26CA" w:rsidRDefault="000E7E31" w:rsidP="000E7E31">
      <w:pPr>
        <w:pStyle w:val="a"/>
        <w:numPr>
          <w:ilvl w:val="0"/>
          <w:numId w:val="64"/>
        </w:numPr>
        <w:rPr>
          <w:rFonts w:eastAsiaTheme="minorEastAsia"/>
          <w:b/>
        </w:rPr>
      </w:pPr>
      <w:r>
        <w:rPr>
          <w:rFonts w:eastAsiaTheme="minorEastAsia"/>
          <w:b/>
        </w:rPr>
        <w:t>The model is developed at the UE side and managed by the UE side.</w:t>
      </w:r>
    </w:p>
    <w:p w14:paraId="45F0D815" w14:textId="77777777" w:rsidR="000E7E31" w:rsidRPr="002F26CA" w:rsidRDefault="000E7E31" w:rsidP="000E7E31">
      <w:pPr>
        <w:pStyle w:val="proposal"/>
        <w:rPr>
          <w:rFonts w:eastAsiaTheme="minorEastAsia"/>
        </w:rPr>
      </w:pPr>
      <w:r>
        <w:t>F</w:t>
      </w:r>
      <w:r w:rsidRPr="00824A7B">
        <w:t>unctionality identification</w:t>
      </w:r>
      <w:r>
        <w:t xml:space="preserve"> are mainly </w:t>
      </w:r>
      <w:r w:rsidRPr="0017032B">
        <w:t>applica</w:t>
      </w:r>
      <w:r>
        <w:t>ted</w:t>
      </w:r>
      <w:r>
        <w:rPr>
          <w:rFonts w:eastAsiaTheme="minorEastAsia"/>
        </w:rPr>
        <w:t xml:space="preserve"> for the case where the models stored within UE are static and does not need frequent update. </w:t>
      </w:r>
    </w:p>
    <w:p w14:paraId="32C437F9" w14:textId="77777777" w:rsidR="000E7E31" w:rsidRPr="00784849" w:rsidDel="00D54746" w:rsidRDefault="000E7E31" w:rsidP="000E7E31">
      <w:pPr>
        <w:pStyle w:val="proposal"/>
        <w:rPr>
          <w:rFonts w:eastAsiaTheme="minorEastAsia"/>
        </w:rPr>
      </w:pPr>
      <w:r>
        <w:t>Functionality identification is based on UE capability report and RRC enabling and disabling procedures.</w:t>
      </w:r>
    </w:p>
    <w:p w14:paraId="4CECC66D" w14:textId="77777777" w:rsidR="000E7E31" w:rsidRDefault="000E7E31" w:rsidP="000E7E31">
      <w:pPr>
        <w:pStyle w:val="proposal"/>
        <w:rPr>
          <w:rFonts w:eastAsiaTheme="minorEastAsia"/>
        </w:rPr>
      </w:pPr>
      <w:r>
        <w:lastRenderedPageBreak/>
        <w:t>Model</w:t>
      </w:r>
      <w:r w:rsidRPr="00824A7B">
        <w:t xml:space="preserve"> identification</w:t>
      </w:r>
      <w:r>
        <w:t xml:space="preserve"> can be </w:t>
      </w:r>
      <w:r w:rsidRPr="0017032B">
        <w:t>applica</w:t>
      </w:r>
      <w:r>
        <w:t>ted</w:t>
      </w:r>
      <w:r>
        <w:rPr>
          <w:rFonts w:eastAsiaTheme="minorEastAsia"/>
        </w:rPr>
        <w:t xml:space="preserve"> in the following cases:</w:t>
      </w:r>
    </w:p>
    <w:p w14:paraId="32851E90" w14:textId="77777777" w:rsidR="000E7E31" w:rsidRDefault="000E7E31" w:rsidP="000E7E31">
      <w:pPr>
        <w:pStyle w:val="a"/>
        <w:numPr>
          <w:ilvl w:val="0"/>
          <w:numId w:val="64"/>
        </w:numPr>
        <w:rPr>
          <w:rFonts w:eastAsiaTheme="minorEastAsia"/>
          <w:b/>
        </w:rPr>
      </w:pPr>
      <w:r w:rsidRPr="008507B2">
        <w:rPr>
          <w:rFonts w:eastAsiaTheme="minorEastAsia"/>
          <w:b/>
        </w:rPr>
        <w:t>The model is developed at the network side and run by the UE side</w:t>
      </w:r>
      <w:r>
        <w:rPr>
          <w:rFonts w:eastAsiaTheme="minorEastAsia"/>
          <w:b/>
        </w:rPr>
        <w:t>.</w:t>
      </w:r>
    </w:p>
    <w:p w14:paraId="37F2416C" w14:textId="77777777" w:rsidR="000E7E31" w:rsidRDefault="000E7E31" w:rsidP="000E7E31">
      <w:pPr>
        <w:pStyle w:val="a"/>
        <w:numPr>
          <w:ilvl w:val="0"/>
          <w:numId w:val="64"/>
        </w:numPr>
        <w:rPr>
          <w:rFonts w:eastAsiaTheme="minorEastAsia"/>
          <w:b/>
        </w:rPr>
      </w:pPr>
      <w:r>
        <w:rPr>
          <w:rFonts w:eastAsiaTheme="minorEastAsia"/>
          <w:b/>
        </w:rPr>
        <w:t>The model is developed at the UE side and managed by the network side where flexible model update/switch is needed for different scenarios.</w:t>
      </w:r>
    </w:p>
    <w:p w14:paraId="63C48E2B" w14:textId="77777777" w:rsidR="000E7E31" w:rsidRPr="000553FB" w:rsidRDefault="000E7E31" w:rsidP="000E7E31">
      <w:pPr>
        <w:pStyle w:val="a"/>
        <w:numPr>
          <w:ilvl w:val="0"/>
          <w:numId w:val="64"/>
        </w:numPr>
        <w:rPr>
          <w:rFonts w:eastAsiaTheme="minorEastAsia"/>
          <w:b/>
        </w:rPr>
      </w:pPr>
      <w:r w:rsidRPr="008507B2">
        <w:rPr>
          <w:b/>
        </w:rPr>
        <w:t>Two sided models are jointly developed by the UE side and network side</w:t>
      </w:r>
      <w:r>
        <w:rPr>
          <w:rFonts w:eastAsiaTheme="minorEastAsia"/>
          <w:b/>
        </w:rPr>
        <w:t>.</w:t>
      </w:r>
    </w:p>
    <w:p w14:paraId="374605AC" w14:textId="77777777" w:rsidR="000E7E31" w:rsidRPr="000553FB" w:rsidRDefault="000E7E31" w:rsidP="000E7E31">
      <w:pPr>
        <w:pStyle w:val="proposal"/>
        <w:rPr>
          <w:rFonts w:eastAsiaTheme="minorEastAsia"/>
        </w:rPr>
      </w:pPr>
      <w:r>
        <w:t>Consider to define the procedu</w:t>
      </w:r>
      <w:r w:rsidRPr="000553FB">
        <w:rPr>
          <w:color w:val="000000" w:themeColor="text1"/>
        </w:rPr>
        <w:t xml:space="preserve">res as in </w:t>
      </w:r>
      <w:r w:rsidRPr="000553FB">
        <w:rPr>
          <w:rFonts w:eastAsiaTheme="minorEastAsia" w:hint="eastAsia"/>
          <w:color w:val="000000" w:themeColor="text1"/>
        </w:rPr>
        <w:t>F</w:t>
      </w:r>
      <w:r w:rsidRPr="000553FB">
        <w:rPr>
          <w:rFonts w:eastAsiaTheme="minorEastAsia"/>
          <w:color w:val="000000" w:themeColor="text1"/>
        </w:rPr>
        <w:t xml:space="preserve">igure 5.2-1 for </w:t>
      </w:r>
      <w:r w:rsidRPr="000553FB">
        <w:rPr>
          <w:rFonts w:hint="eastAsia"/>
          <w:color w:val="000000" w:themeColor="text1"/>
        </w:rPr>
        <w:t>Mo</w:t>
      </w:r>
      <w:r w:rsidRPr="000553FB">
        <w:rPr>
          <w:color w:val="000000" w:themeColor="text1"/>
        </w:rPr>
        <w:t>del identificatio</w:t>
      </w:r>
      <w:r>
        <w:t>n.</w:t>
      </w:r>
      <w:r w:rsidRPr="000553FB">
        <w:rPr>
          <w:rFonts w:eastAsiaTheme="minorEastAsia"/>
        </w:rPr>
        <w:t xml:space="preserve">  </w:t>
      </w:r>
      <w:r>
        <w:t xml:space="preserve"> </w:t>
      </w:r>
    </w:p>
    <w:p w14:paraId="1C5A5C82" w14:textId="77777777" w:rsidR="000E7E31" w:rsidRDefault="000E7E31" w:rsidP="000E7E31">
      <w:pPr>
        <w:pStyle w:val="proposal"/>
      </w:pPr>
      <w:r w:rsidRPr="00BD2F66">
        <w:t>Based on the Framework for RAN intelligence, RAN1 to introduce a</w:t>
      </w:r>
      <w:r>
        <w:t>n</w:t>
      </w:r>
      <w:r w:rsidRPr="00BD2F66">
        <w:t xml:space="preserve"> updated general framework that can reflect the key components of AI for air interface.</w:t>
      </w:r>
    </w:p>
    <w:p w14:paraId="5BF7A120" w14:textId="77777777" w:rsidR="000E7E31" w:rsidRPr="000A4AFD" w:rsidRDefault="000E7E31" w:rsidP="000E7E31">
      <w:pPr>
        <w:pStyle w:val="proposal"/>
      </w:pPr>
      <w:r>
        <w:t xml:space="preserve">Study </w:t>
      </w:r>
      <w:r>
        <w:rPr>
          <w:rFonts w:hint="eastAsia"/>
        </w:rPr>
        <w:t>data</w:t>
      </w:r>
      <w:r>
        <w:t xml:space="preserve"> collection for both model training and model monitoring.</w:t>
      </w:r>
    </w:p>
    <w:p w14:paraId="39D38CEA" w14:textId="77777777" w:rsidR="000E7E31" w:rsidRPr="002037B5" w:rsidRDefault="000E7E31" w:rsidP="000E7E31">
      <w:pPr>
        <w:pStyle w:val="proposal"/>
      </w:pPr>
      <w:r>
        <w:t>Study L1, L2 and L3 reporting of collected data.</w:t>
      </w:r>
    </w:p>
    <w:p w14:paraId="20A6D170" w14:textId="77777777" w:rsidR="000E7E31" w:rsidRPr="002037B5" w:rsidRDefault="000E7E31" w:rsidP="000E7E31">
      <w:pPr>
        <w:pStyle w:val="proposal"/>
      </w:pPr>
      <w:r>
        <w:t xml:space="preserve">Study options for interactions between different entities for data collection, e.g., the interactions between UE, </w:t>
      </w:r>
      <w:proofErr w:type="spellStart"/>
      <w:r>
        <w:t>gNB</w:t>
      </w:r>
      <w:proofErr w:type="spellEnd"/>
      <w:r>
        <w:t xml:space="preserve">, LMF, NWDAF, etc. </w:t>
      </w:r>
    </w:p>
    <w:p w14:paraId="2381B3FE" w14:textId="77777777" w:rsidR="000E7E31" w:rsidRPr="000B421F" w:rsidRDefault="000E7E31" w:rsidP="000E7E31">
      <w:pPr>
        <w:pStyle w:val="proposal"/>
      </w:pPr>
      <w:r>
        <w:t xml:space="preserve">Study the following two kinds of data collection from overhead and latency perspective. </w:t>
      </w:r>
    </w:p>
    <w:p w14:paraId="41E2E7F9" w14:textId="77777777" w:rsidR="000E7E31" w:rsidRPr="002037B5" w:rsidRDefault="000E7E31" w:rsidP="000E7E31">
      <w:pPr>
        <w:pStyle w:val="a"/>
        <w:numPr>
          <w:ilvl w:val="0"/>
          <w:numId w:val="34"/>
        </w:numPr>
        <w:rPr>
          <w:rFonts w:eastAsiaTheme="minorEastAsia"/>
          <w:b/>
        </w:rPr>
      </w:pPr>
      <w:r w:rsidRPr="002037B5">
        <w:rPr>
          <w:rFonts w:eastAsiaTheme="minorEastAsia" w:hint="eastAsia"/>
          <w:b/>
        </w:rPr>
        <w:t>D</w:t>
      </w:r>
      <w:r w:rsidRPr="002037B5">
        <w:rPr>
          <w:rFonts w:eastAsiaTheme="minorEastAsia"/>
          <w:b/>
        </w:rPr>
        <w:t>irect collection of raw data over air-interface</w:t>
      </w:r>
    </w:p>
    <w:p w14:paraId="38EA06FC" w14:textId="77777777" w:rsidR="000E7E31" w:rsidRPr="002037B5" w:rsidRDefault="000E7E31" w:rsidP="000E7E31">
      <w:pPr>
        <w:pStyle w:val="a"/>
        <w:numPr>
          <w:ilvl w:val="1"/>
          <w:numId w:val="34"/>
        </w:numPr>
        <w:rPr>
          <w:rFonts w:eastAsiaTheme="minorEastAsia"/>
          <w:b/>
        </w:rPr>
      </w:pPr>
      <w:r w:rsidRPr="002037B5">
        <w:rPr>
          <w:rFonts w:eastAsiaTheme="minorEastAsia"/>
          <w:b/>
        </w:rPr>
        <w:t>Techniques to reduce data collection overhead should also be studied</w:t>
      </w:r>
    </w:p>
    <w:p w14:paraId="051ACEFD" w14:textId="77777777" w:rsidR="000E7E31" w:rsidRPr="0057569D" w:rsidRDefault="000E7E31" w:rsidP="000E7E31">
      <w:pPr>
        <w:pStyle w:val="a"/>
        <w:numPr>
          <w:ilvl w:val="0"/>
          <w:numId w:val="34"/>
        </w:numPr>
        <w:rPr>
          <w:rFonts w:eastAsiaTheme="minorEastAsia"/>
          <w:b/>
        </w:rPr>
      </w:pPr>
      <w:r w:rsidRPr="002037B5">
        <w:rPr>
          <w:rFonts w:eastAsiaTheme="minorEastAsia"/>
          <w:b/>
        </w:rPr>
        <w:t>Collection of data characteristics</w:t>
      </w:r>
      <w:r w:rsidRPr="002037B5">
        <w:rPr>
          <w:rFonts w:eastAsiaTheme="minorEastAsia" w:hint="eastAsia"/>
          <w:b/>
        </w:rPr>
        <w:t>/</w:t>
      </w:r>
      <w:r w:rsidRPr="002037B5">
        <w:rPr>
          <w:rFonts w:eastAsiaTheme="minorEastAsia"/>
          <w:b/>
        </w:rPr>
        <w:t>statistics over air interface</w:t>
      </w:r>
    </w:p>
    <w:p w14:paraId="2646C8EE" w14:textId="77777777" w:rsidR="000E7E31" w:rsidRDefault="000E7E31" w:rsidP="000E7E31">
      <w:pPr>
        <w:pStyle w:val="proposal"/>
      </w:pPr>
      <w:r>
        <w:t>Study the following assistance information for data collection:</w:t>
      </w:r>
    </w:p>
    <w:p w14:paraId="0497166D" w14:textId="77777777" w:rsidR="000E7E31" w:rsidRPr="00C94695" w:rsidRDefault="000E7E31" w:rsidP="000E7E31">
      <w:pPr>
        <w:pStyle w:val="a"/>
        <w:numPr>
          <w:ilvl w:val="0"/>
          <w:numId w:val="25"/>
        </w:numPr>
        <w:rPr>
          <w:b/>
        </w:rPr>
      </w:pPr>
      <w:r w:rsidRPr="00C94695">
        <w:rPr>
          <w:b/>
        </w:rPr>
        <w:t>General description of collected data</w:t>
      </w:r>
      <w:r>
        <w:rPr>
          <w:b/>
        </w:rPr>
        <w:t>, such as</w:t>
      </w:r>
      <w:r w:rsidRPr="00C94695">
        <w:rPr>
          <w:b/>
        </w:rPr>
        <w:t xml:space="preserve"> purpose, size</w:t>
      </w:r>
      <w:r>
        <w:rPr>
          <w:b/>
        </w:rPr>
        <w:t xml:space="preserve"> and</w:t>
      </w:r>
      <w:r w:rsidRPr="00C94695">
        <w:rPr>
          <w:b/>
        </w:rPr>
        <w:t xml:space="preserve"> configuration</w:t>
      </w:r>
      <w:r>
        <w:rPr>
          <w:b/>
        </w:rPr>
        <w:t>;</w:t>
      </w:r>
    </w:p>
    <w:p w14:paraId="3343FD69" w14:textId="77777777" w:rsidR="000E7E31" w:rsidRPr="00C94695" w:rsidRDefault="000E7E31" w:rsidP="000E7E31">
      <w:pPr>
        <w:pStyle w:val="a"/>
        <w:numPr>
          <w:ilvl w:val="0"/>
          <w:numId w:val="25"/>
        </w:numPr>
        <w:rPr>
          <w:b/>
        </w:rPr>
      </w:pPr>
      <w:r w:rsidRPr="00C94695">
        <w:rPr>
          <w:b/>
        </w:rPr>
        <w:t>UE hardware information (meta data)</w:t>
      </w:r>
      <w:r>
        <w:rPr>
          <w:b/>
        </w:rPr>
        <w:t>, such as</w:t>
      </w:r>
      <w:r w:rsidRPr="00C94695">
        <w:rPr>
          <w:b/>
        </w:rPr>
        <w:t xml:space="preserve"> antenna information</w:t>
      </w:r>
      <w:r>
        <w:rPr>
          <w:b/>
        </w:rPr>
        <w:t>;</w:t>
      </w:r>
    </w:p>
    <w:p w14:paraId="525D6642" w14:textId="77777777" w:rsidR="000E7E31" w:rsidRPr="00D538B5" w:rsidRDefault="000E7E31" w:rsidP="000E7E31">
      <w:pPr>
        <w:pStyle w:val="a"/>
        <w:numPr>
          <w:ilvl w:val="0"/>
          <w:numId w:val="25"/>
        </w:numPr>
        <w:rPr>
          <w:b/>
        </w:rPr>
      </w:pPr>
      <w:r w:rsidRPr="00C94695">
        <w:rPr>
          <w:b/>
        </w:rPr>
        <w:t>Environment</w:t>
      </w:r>
      <w:r>
        <w:rPr>
          <w:b/>
        </w:rPr>
        <w:t xml:space="preserve"> information, such as</w:t>
      </w:r>
      <w:r w:rsidRPr="00C94695">
        <w:rPr>
          <w:b/>
        </w:rPr>
        <w:t xml:space="preserve"> cell ID, scenario ID</w:t>
      </w:r>
      <w:r>
        <w:rPr>
          <w:b/>
        </w:rPr>
        <w:t xml:space="preserve"> and</w:t>
      </w:r>
      <w:r w:rsidRPr="00C94695">
        <w:rPr>
          <w:b/>
        </w:rPr>
        <w:t xml:space="preserve"> SNR</w:t>
      </w:r>
      <w:r>
        <w:rPr>
          <w:b/>
        </w:rPr>
        <w:t>.</w:t>
      </w:r>
    </w:p>
    <w:p w14:paraId="6EEABEA9" w14:textId="77777777" w:rsidR="000E7E31" w:rsidRDefault="000E7E31" w:rsidP="000E7E31">
      <w:pPr>
        <w:pStyle w:val="proposal"/>
      </w:pPr>
      <w:r>
        <w:t>Study the two following reporting formats for a large number of collected data samples:</w:t>
      </w:r>
    </w:p>
    <w:p w14:paraId="3EA1552D" w14:textId="77777777" w:rsidR="000E7E31" w:rsidRDefault="000E7E31" w:rsidP="000E7E31">
      <w:pPr>
        <w:pStyle w:val="a"/>
        <w:numPr>
          <w:ilvl w:val="0"/>
          <w:numId w:val="25"/>
        </w:numPr>
        <w:rPr>
          <w:b/>
        </w:rPr>
      </w:pPr>
      <w:r>
        <w:rPr>
          <w:b/>
        </w:rPr>
        <w:t>Large number of samples in one report with low reporting frequency;</w:t>
      </w:r>
    </w:p>
    <w:p w14:paraId="4E4D7BE2" w14:textId="77777777" w:rsidR="000E7E31" w:rsidRPr="00A622A1" w:rsidRDefault="000E7E31" w:rsidP="000E7E31">
      <w:pPr>
        <w:pStyle w:val="a"/>
        <w:numPr>
          <w:ilvl w:val="0"/>
          <w:numId w:val="25"/>
        </w:numPr>
        <w:rPr>
          <w:b/>
        </w:rPr>
      </w:pPr>
      <w:r>
        <w:rPr>
          <w:b/>
        </w:rPr>
        <w:t>Small number of samples in one report with high reporting frequency.</w:t>
      </w:r>
    </w:p>
    <w:p w14:paraId="5FD807A0" w14:textId="77777777" w:rsidR="000E7E31" w:rsidRPr="00582FF6" w:rsidRDefault="000E7E31" w:rsidP="000E7E31">
      <w:pPr>
        <w:pStyle w:val="proposal"/>
      </w:pPr>
      <w:r>
        <w:t>Study the data compression for multiple samples in collected data reporting.</w:t>
      </w:r>
    </w:p>
    <w:p w14:paraId="65F4D82B" w14:textId="77777777" w:rsidR="000E7E31" w:rsidRPr="009C6AFC" w:rsidRDefault="000E7E31" w:rsidP="000E7E31">
      <w:pPr>
        <w:pStyle w:val="proposal"/>
      </w:pPr>
      <w:r>
        <w:t xml:space="preserve">Study the </w:t>
      </w:r>
      <w:r w:rsidRPr="00A622A1">
        <w:t>periodic, semi-persistence, aperiodic and event triggered</w:t>
      </w:r>
      <w:r w:rsidRPr="0060275F">
        <w:t xml:space="preserve"> </w:t>
      </w:r>
      <w:r>
        <w:t>collected data reporting.</w:t>
      </w:r>
    </w:p>
    <w:p w14:paraId="48B8C35D" w14:textId="77777777" w:rsidR="000E7E31" w:rsidRDefault="000E7E31" w:rsidP="000E7E31">
      <w:pPr>
        <w:pStyle w:val="proposal"/>
      </w:pPr>
      <w:r>
        <w:t xml:space="preserve">Study how to overcome the impact of </w:t>
      </w:r>
      <w:r w:rsidRPr="003A5603">
        <w:t>noisy</w:t>
      </w:r>
      <w:r>
        <w:t xml:space="preserve"> or </w:t>
      </w:r>
      <w:r w:rsidRPr="003A5603">
        <w:t>imperfect labels</w:t>
      </w:r>
      <w:r>
        <w:t>.</w:t>
      </w:r>
    </w:p>
    <w:p w14:paraId="6D16DC46" w14:textId="77777777" w:rsidR="000E7E31" w:rsidRPr="00B7456C" w:rsidRDefault="000E7E31" w:rsidP="000E7E31">
      <w:pPr>
        <w:pStyle w:val="proposal"/>
      </w:pPr>
      <w:r>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79DC267B" w14:textId="77777777" w:rsidR="00873843" w:rsidRPr="00F446BA" w:rsidRDefault="00873843" w:rsidP="00873843">
      <w:pPr>
        <w:pStyle w:val="proposal"/>
      </w:pPr>
      <w:r>
        <w:t xml:space="preserve">Study the feasibility and necessity of defining model </w:t>
      </w:r>
      <w:r w:rsidRPr="00CB1DE8">
        <w:rPr>
          <w:rFonts w:eastAsiaTheme="minorEastAsia"/>
          <w:color w:val="000000"/>
        </w:rPr>
        <w:t xml:space="preserve">training </w:t>
      </w:r>
      <w:r>
        <w:t>capability, regarding l</w:t>
      </w:r>
      <w:r w:rsidRPr="00CB1DE8">
        <w:rPr>
          <w:rFonts w:eastAsiaTheme="minorEastAsia"/>
        </w:rPr>
        <w:t xml:space="preserve">atency of model </w:t>
      </w:r>
      <w:r w:rsidRPr="00CB1DE8">
        <w:rPr>
          <w:rFonts w:eastAsiaTheme="minorEastAsia"/>
          <w:color w:val="000000"/>
        </w:rPr>
        <w:t>training</w:t>
      </w:r>
      <w:r w:rsidRPr="00CB1DE8">
        <w:rPr>
          <w:rFonts w:eastAsiaTheme="minorEastAsia" w:hint="eastAsia"/>
        </w:rPr>
        <w:t>,</w:t>
      </w:r>
      <w:r w:rsidRPr="00CB1DE8">
        <w:rPr>
          <w:rFonts w:eastAsiaTheme="minorEastAsia"/>
        </w:rPr>
        <w:t xml:space="preserve"> </w:t>
      </w:r>
      <w:r>
        <w:rPr>
          <w:rFonts w:eastAsiaTheme="minorEastAsia"/>
        </w:rPr>
        <w:t>d</w:t>
      </w:r>
      <w:r w:rsidRPr="00CB1DE8">
        <w:rPr>
          <w:rFonts w:eastAsiaTheme="minorEastAsia"/>
        </w:rPr>
        <w:t xml:space="preserve">ataset size for model </w:t>
      </w:r>
      <w:r w:rsidRPr="00CB1DE8">
        <w:rPr>
          <w:rFonts w:eastAsiaTheme="minorEastAsia"/>
          <w:color w:val="000000"/>
        </w:rPr>
        <w:t>training</w:t>
      </w:r>
      <w:r>
        <w:rPr>
          <w:rFonts w:eastAsiaTheme="minorEastAsia"/>
        </w:rPr>
        <w:t>, etc.</w:t>
      </w:r>
    </w:p>
    <w:p w14:paraId="6638BD9F" w14:textId="77777777" w:rsidR="00873843" w:rsidRDefault="00873843" w:rsidP="00873843">
      <w:pPr>
        <w:pStyle w:val="proposal"/>
      </w:pPr>
      <w:r>
        <w:t>Study different requirements of two different kinds of model updating:</w:t>
      </w:r>
    </w:p>
    <w:p w14:paraId="29CF6AFC" w14:textId="77777777" w:rsidR="00873843" w:rsidRPr="00C94695" w:rsidRDefault="00873843" w:rsidP="00873843">
      <w:pPr>
        <w:pStyle w:val="a"/>
        <w:numPr>
          <w:ilvl w:val="0"/>
          <w:numId w:val="25"/>
        </w:numPr>
        <w:rPr>
          <w:b/>
        </w:rPr>
      </w:pPr>
      <w:r>
        <w:rPr>
          <w:b/>
        </w:rPr>
        <w:t>O</w:t>
      </w:r>
      <w:r w:rsidRPr="005222F8">
        <w:rPr>
          <w:b/>
        </w:rPr>
        <w:t>nly parameters updating</w:t>
      </w:r>
      <w:r>
        <w:rPr>
          <w:rFonts w:hint="eastAsia"/>
          <w:b/>
        </w:rPr>
        <w:t>;</w:t>
      </w:r>
    </w:p>
    <w:p w14:paraId="15480072" w14:textId="77777777" w:rsidR="00873843" w:rsidRPr="00BE63E4" w:rsidRDefault="00873843" w:rsidP="00873843">
      <w:pPr>
        <w:pStyle w:val="a"/>
        <w:numPr>
          <w:ilvl w:val="0"/>
          <w:numId w:val="25"/>
        </w:numPr>
        <w:rPr>
          <w:rFonts w:eastAsiaTheme="minorEastAsia"/>
        </w:rPr>
      </w:pPr>
      <w:r>
        <w:rPr>
          <w:b/>
        </w:rPr>
        <w:t>B</w:t>
      </w:r>
      <w:r w:rsidRPr="005222F8">
        <w:rPr>
          <w:b/>
        </w:rPr>
        <w:t>oth structure and parameters updating</w:t>
      </w:r>
      <w:r>
        <w:rPr>
          <w:b/>
        </w:rPr>
        <w:t>.</w:t>
      </w:r>
    </w:p>
    <w:p w14:paraId="3CE573C3" w14:textId="77777777" w:rsidR="00873843" w:rsidRDefault="00873843" w:rsidP="00873843">
      <w:pPr>
        <w:pStyle w:val="proposal"/>
      </w:pPr>
      <w:r w:rsidRPr="00BE63E4">
        <w:t>Study impact of finetuning on other LCM aspects</w:t>
      </w:r>
      <w:r>
        <w:t>.</w:t>
      </w:r>
    </w:p>
    <w:p w14:paraId="393B5021" w14:textId="77777777" w:rsidR="00873843" w:rsidRPr="00971EC5" w:rsidRDefault="00873843" w:rsidP="00873843">
      <w:pPr>
        <w:pStyle w:val="proposal"/>
      </w:pPr>
      <w:r>
        <w:t>Study the a</w:t>
      </w:r>
      <w:r w:rsidRPr="005A2686">
        <w:t xml:space="preserve">ssistance information </w:t>
      </w:r>
      <w:r>
        <w:t xml:space="preserve">needed </w:t>
      </w:r>
      <w:r w:rsidRPr="005A2686">
        <w:t>for model inference</w:t>
      </w:r>
      <w:r>
        <w:t>.</w:t>
      </w:r>
    </w:p>
    <w:p w14:paraId="68FF48B8" w14:textId="77777777" w:rsidR="00873843" w:rsidRPr="00B744AB" w:rsidRDefault="00873843" w:rsidP="00873843">
      <w:pPr>
        <w:pStyle w:val="observation"/>
        <w:rPr>
          <w:rFonts w:eastAsia="宋体"/>
        </w:rPr>
      </w:pPr>
      <w:r>
        <w:t>I</w:t>
      </w:r>
      <w:r w:rsidRPr="00BB406F">
        <w:t>nitial test of typical models for latency</w:t>
      </w:r>
      <w:r>
        <w:t xml:space="preserve"> on typical chipsets in Figure 7.3</w:t>
      </w:r>
      <w:r w:rsidRPr="00B7456C">
        <w:t>-2</w:t>
      </w:r>
      <w:r>
        <w:t xml:space="preserve"> shows that the latency for neural network operation latency on UE are within the range of interest for air interface applications.</w:t>
      </w:r>
    </w:p>
    <w:p w14:paraId="2495AFF5" w14:textId="77777777" w:rsidR="00873843" w:rsidRPr="00DA6724" w:rsidRDefault="00873843" w:rsidP="00873843">
      <w:pPr>
        <w:pStyle w:val="proposal"/>
      </w:pPr>
      <w:r w:rsidRPr="00F179F0">
        <w:t>Stu</w:t>
      </w:r>
      <w:r>
        <w:t xml:space="preserve">dy ways for UE to report its </w:t>
      </w:r>
      <w:r w:rsidRPr="00673C86">
        <w:t>capability</w:t>
      </w:r>
      <w:r>
        <w:t xml:space="preserve"> for latencies with respect to the model inference</w:t>
      </w:r>
      <w:r w:rsidRPr="00F179F0">
        <w:t>.</w:t>
      </w:r>
    </w:p>
    <w:p w14:paraId="6F5754E1" w14:textId="77777777" w:rsidR="00873843" w:rsidRPr="006B3422" w:rsidRDefault="00873843" w:rsidP="00873843">
      <w:pPr>
        <w:pStyle w:val="observation"/>
      </w:pPr>
      <w:r w:rsidRPr="006B3422">
        <w:t xml:space="preserve">Quantization of the model has impacts on </w:t>
      </w:r>
      <w:r>
        <w:t xml:space="preserve">latency </w:t>
      </w:r>
      <w:r w:rsidRPr="006B3422">
        <w:t xml:space="preserve">performance. </w:t>
      </w:r>
    </w:p>
    <w:p w14:paraId="046040F7" w14:textId="77777777" w:rsidR="00873843" w:rsidRDefault="00873843" w:rsidP="00873843">
      <w:pPr>
        <w:pStyle w:val="observation"/>
      </w:pPr>
      <w:r w:rsidRPr="006B3422">
        <w:t>Quantization of the model has impacts on power consumption.</w:t>
      </w:r>
    </w:p>
    <w:p w14:paraId="7BA8F5B4" w14:textId="77777777" w:rsidR="00873843" w:rsidRPr="00E344E0" w:rsidRDefault="00873843" w:rsidP="00873843">
      <w:pPr>
        <w:pStyle w:val="proposal"/>
        <w:rPr>
          <w:rFonts w:eastAsiaTheme="minorEastAsia"/>
        </w:rPr>
      </w:pPr>
      <w:r>
        <w:t>Study UE capability on supported quantization levels</w:t>
      </w:r>
      <w:r w:rsidRPr="006B3422">
        <w:t>.</w:t>
      </w:r>
    </w:p>
    <w:p w14:paraId="080B80D4" w14:textId="77777777" w:rsidR="00873843" w:rsidRPr="002328D5" w:rsidRDefault="00873843" w:rsidP="00873843">
      <w:pPr>
        <w:pStyle w:val="proposal"/>
      </w:pPr>
      <w:r>
        <w:t xml:space="preserve">Study </w:t>
      </w:r>
      <w:r w:rsidRPr="001A5A8C">
        <w:t>intermediate KPIs</w:t>
      </w:r>
      <w:r>
        <w:t xml:space="preserve"> of performance monitoring case by case.</w:t>
      </w:r>
    </w:p>
    <w:p w14:paraId="61D8745E" w14:textId="77777777" w:rsidR="00873843" w:rsidRDefault="00873843" w:rsidP="00873843">
      <w:pPr>
        <w:pStyle w:val="observation"/>
      </w:pPr>
      <w:r w:rsidRPr="00847FB1">
        <w:lastRenderedPageBreak/>
        <w:t xml:space="preserve">It is difficult to use system KPIs for performance monitoring to judge whether and which AI/ML models cause the system performance degradation. </w:t>
      </w:r>
    </w:p>
    <w:p w14:paraId="2259E813" w14:textId="77777777" w:rsidR="00873843" w:rsidRDefault="00873843" w:rsidP="00873843">
      <w:pPr>
        <w:pStyle w:val="proposal"/>
      </w:pPr>
      <w:r w:rsidRPr="00E85336">
        <w:t>Study the</w:t>
      </w:r>
      <w:r>
        <w:t xml:space="preserve"> overhead and</w:t>
      </w:r>
      <w:r w:rsidRPr="00E85336">
        <w:t xml:space="preserve"> accuracy of </w:t>
      </w:r>
      <w:r>
        <w:t xml:space="preserve">performance </w:t>
      </w:r>
      <w:r w:rsidRPr="00E85336">
        <w:t>monitoring based on data distribution.</w:t>
      </w:r>
    </w:p>
    <w:p w14:paraId="2F37811C" w14:textId="77777777" w:rsidR="00873843" w:rsidRPr="006C3AD5" w:rsidRDefault="00873843" w:rsidP="00873843">
      <w:pPr>
        <w:pStyle w:val="proposal"/>
      </w:pPr>
      <w:r w:rsidRPr="00D97DF5">
        <w:t xml:space="preserve">Study the </w:t>
      </w:r>
      <w:r w:rsidRPr="005A7B5A">
        <w:t>instantaneous</w:t>
      </w:r>
      <w:r>
        <w:t>, short term and long term measurement of the performance KPIs</w:t>
      </w:r>
      <w:r w:rsidRPr="00D97DF5">
        <w:t>.</w:t>
      </w:r>
    </w:p>
    <w:p w14:paraId="42C9B5EB" w14:textId="77777777" w:rsidR="00873843" w:rsidRPr="00D63926" w:rsidDel="00D54746" w:rsidRDefault="00873843" w:rsidP="00873843">
      <w:pPr>
        <w:pStyle w:val="proposal"/>
      </w:pPr>
      <w:r>
        <w:t>Model selection, activation, deactivation, switching, and fallback can be studied per use case.</w:t>
      </w:r>
    </w:p>
    <w:p w14:paraId="1703AA77" w14:textId="77777777" w:rsidR="00873843" w:rsidRDefault="00873843" w:rsidP="00873843">
      <w:pPr>
        <w:pStyle w:val="proposal"/>
      </w:pPr>
      <w:r>
        <w:t xml:space="preserve">If </w:t>
      </w:r>
      <w:r>
        <w:rPr>
          <w:lang w:val="en-GB"/>
        </w:rPr>
        <w:t>model identification</w:t>
      </w:r>
      <w:r>
        <w:rPr>
          <w:rFonts w:eastAsiaTheme="minorEastAsia"/>
        </w:rPr>
        <w:t xml:space="preserve"> is used, model ID can be used for network to indicate the exact AI/ML model that is to be selected, activated, deactivated and switched.</w:t>
      </w:r>
    </w:p>
    <w:p w14:paraId="02AF4F95" w14:textId="77777777" w:rsidR="00873843" w:rsidRPr="00EA7267" w:rsidRDefault="00873843" w:rsidP="00873843">
      <w:pPr>
        <w:pStyle w:val="proposal"/>
      </w:pPr>
      <w:r>
        <w:rPr>
          <w:rFonts w:hint="eastAsia"/>
        </w:rPr>
        <w:t>I</w:t>
      </w:r>
      <w:r>
        <w:t xml:space="preserve">f </w:t>
      </w:r>
      <w:r>
        <w:rPr>
          <w:lang w:val="en-GB"/>
        </w:rPr>
        <w:t>functionality identification</w:t>
      </w:r>
      <w:r>
        <w:t xml:space="preserve"> is used, model selection and switching </w:t>
      </w:r>
      <w:r w:rsidRPr="007840ED">
        <w:t>is done by UE through implementation</w:t>
      </w:r>
      <w:r>
        <w:t>, while model</w:t>
      </w:r>
      <w:r w:rsidRPr="007840ED">
        <w:t xml:space="preserve"> </w:t>
      </w:r>
      <w:r>
        <w:t xml:space="preserve">activation, deactivation, and fallback can be control by network using the indication of the </w:t>
      </w:r>
      <w:r w:rsidRPr="007840ED">
        <w:t>model functionality</w:t>
      </w:r>
      <w:r>
        <w:t>.</w:t>
      </w:r>
    </w:p>
    <w:p w14:paraId="3B868D52" w14:textId="77777777" w:rsidR="00873843" w:rsidRPr="00B7456C" w:rsidRDefault="00873843" w:rsidP="00873843">
      <w:pPr>
        <w:pStyle w:val="proposal"/>
      </w:pPr>
      <w:r>
        <w:t>Study event triggered model selection, activation, deactivation, switching, and fallback.</w:t>
      </w:r>
    </w:p>
    <w:p w14:paraId="70EF03EC" w14:textId="77777777" w:rsidR="00873843" w:rsidRPr="009C6AFC" w:rsidRDefault="00873843" w:rsidP="00873843">
      <w:pPr>
        <w:pStyle w:val="proposal"/>
      </w:pPr>
      <w:r>
        <w:rPr>
          <w:rFonts w:eastAsiaTheme="minorEastAsia"/>
        </w:rPr>
        <w:t xml:space="preserve">Different types of performance monitoring, i.e., </w:t>
      </w:r>
      <w:r w:rsidRPr="00A622A1">
        <w:rPr>
          <w:rFonts w:eastAsiaTheme="minorEastAsia"/>
        </w:rPr>
        <w:t>periodic</w:t>
      </w:r>
      <w:r>
        <w:rPr>
          <w:rFonts w:eastAsiaTheme="minorEastAsia"/>
        </w:rPr>
        <w:t>, semi-persistence, aperiodic and event triggered, can work together</w:t>
      </w:r>
      <w:r>
        <w:t xml:space="preserve"> for model selection, activation, deactivation, switching, and fallback. For </w:t>
      </w:r>
      <w:r>
        <w:rPr>
          <w:rFonts w:eastAsiaTheme="minorEastAsia"/>
        </w:rPr>
        <w:t>event triggered performance monitoring, different types of events can be defined for different purposes.</w:t>
      </w:r>
    </w:p>
    <w:p w14:paraId="03BC579E" w14:textId="77777777" w:rsidR="00873843" w:rsidRPr="008027D0" w:rsidRDefault="00873843" w:rsidP="00873843">
      <w:pPr>
        <w:pStyle w:val="proposal"/>
      </w:pPr>
      <w:r>
        <w:t>Study the mechanism for dynamic UE reporting of whether it has enough resources to run AI/ML models.</w:t>
      </w:r>
    </w:p>
    <w:p w14:paraId="1DB8F66E" w14:textId="77777777" w:rsidR="00062BF8" w:rsidRPr="002206BB" w:rsidRDefault="00062BF8" w:rsidP="00D05ED7">
      <w:pPr>
        <w:pStyle w:val="bullet1"/>
        <w:numPr>
          <w:ilvl w:val="0"/>
          <w:numId w:val="0"/>
        </w:numPr>
        <w:ind w:left="420" w:hanging="420"/>
      </w:pPr>
    </w:p>
    <w:p w14:paraId="62328A8F" w14:textId="77777777" w:rsidR="00D05ED7" w:rsidRPr="007D2DB0" w:rsidRDefault="00D05ED7" w:rsidP="00D05ED7">
      <w:pPr>
        <w:pStyle w:val="titlereference"/>
        <w:rPr>
          <w:rFonts w:ascii="Times New Roman" w:hAnsi="Times New Roman"/>
          <w:bCs/>
        </w:rPr>
      </w:pPr>
      <w:r w:rsidRPr="007D2DB0">
        <w:rPr>
          <w:rFonts w:ascii="Times New Roman" w:hAnsi="Times New Roman"/>
        </w:rPr>
        <w:t>References</w:t>
      </w:r>
    </w:p>
    <w:p w14:paraId="0C7B7A04" w14:textId="224D6ECE" w:rsidR="00466638" w:rsidRDefault="00466638" w:rsidP="00466638">
      <w:pPr>
        <w:pStyle w:val="references"/>
      </w:pPr>
      <w:bookmarkStart w:id="9" w:name="_Ref101427648"/>
      <w:r w:rsidRPr="00285249">
        <w:t xml:space="preserve">Chair's notes </w:t>
      </w:r>
      <w:r w:rsidR="007D1D1B">
        <w:t xml:space="preserve">of </w:t>
      </w:r>
      <w:r w:rsidRPr="001E5354">
        <w:t>RAN1#1</w:t>
      </w:r>
      <w:r>
        <w:t>1</w:t>
      </w:r>
      <w:r w:rsidR="002D1FD8">
        <w:t>1</w:t>
      </w:r>
      <w:r w:rsidR="00D82F4D">
        <w:t>,</w:t>
      </w:r>
      <w:r w:rsidR="00D82F4D" w:rsidRPr="00D82F4D">
        <w:t xml:space="preserve"> </w:t>
      </w:r>
      <w:r w:rsidR="002D1FD8" w:rsidRPr="002D1FD8">
        <w:t xml:space="preserve">November </w:t>
      </w:r>
      <w:r w:rsidR="000E20E5">
        <w:t>10</w:t>
      </w:r>
      <w:r w:rsidR="00A87B7B">
        <w:t>th</w:t>
      </w:r>
      <w:r w:rsidR="00D82F4D">
        <w:t>-</w:t>
      </w:r>
      <w:r w:rsidR="000E20E5">
        <w:t>19</w:t>
      </w:r>
      <w:r w:rsidR="00A87B7B">
        <w:t>th</w:t>
      </w:r>
      <w:r w:rsidR="00D82F4D">
        <w:t>, 2022</w:t>
      </w:r>
      <w:r>
        <w:rPr>
          <w:rFonts w:hint="eastAsia"/>
        </w:rPr>
        <w:t>.</w:t>
      </w:r>
    </w:p>
    <w:p w14:paraId="0EF73139" w14:textId="4FD59F2E" w:rsidR="00171471" w:rsidRPr="00E25E91" w:rsidRDefault="00171471" w:rsidP="00171471">
      <w:pPr>
        <w:pStyle w:val="references"/>
        <w:spacing w:before="120" w:after="120"/>
      </w:pPr>
      <w:r w:rsidRPr="002613EA">
        <w:t xml:space="preserve">A. Alkhateeb, “DeepMIMO: A Generic Deep Learning Dataset for Millimeter Wave and Massive MIMO Applications,” in Proc. of The Information Theory and Applications Workshop (ITA), San Diego, CA, Feb. 2019. Codes and instructions available </w:t>
      </w:r>
      <w:r>
        <w:t>at ‘</w:t>
      </w:r>
      <w:r w:rsidRPr="002613EA">
        <w:t>https://deepmimo.net/</w:t>
      </w:r>
      <w:r>
        <w:t>’.</w:t>
      </w:r>
    </w:p>
    <w:p w14:paraId="33FD0610" w14:textId="669683F2" w:rsidR="002E77F1" w:rsidRDefault="002E77F1" w:rsidP="002E77F1">
      <w:pPr>
        <w:pStyle w:val="references"/>
        <w:spacing w:before="120" w:after="120"/>
      </w:pPr>
      <w:r>
        <w:t>vivo, R1-</w:t>
      </w:r>
      <w:r w:rsidR="004236C8" w:rsidRPr="004236C8">
        <w:t xml:space="preserve"> </w:t>
      </w:r>
      <w:r w:rsidR="00EA5EE7" w:rsidRPr="00EA5EE7">
        <w:t>2300444</w:t>
      </w:r>
      <w:r>
        <w:t>, “</w:t>
      </w:r>
      <w:r w:rsidRPr="002E77F1">
        <w:t>Evaluation on AI/ML for CSI feedback enhancement</w:t>
      </w:r>
      <w:r>
        <w:t>”,  RAN1 #</w:t>
      </w:r>
      <w:r w:rsidR="005074FB">
        <w:t>112</w:t>
      </w:r>
      <w:r>
        <w:t xml:space="preserve">, </w:t>
      </w:r>
      <w:r w:rsidR="00CF217C" w:rsidRPr="00CF217C">
        <w:t>February 27th – March 3rd</w:t>
      </w:r>
      <w:r w:rsidR="000F1B37" w:rsidRPr="000F1B37">
        <w:t xml:space="preserve">, </w:t>
      </w:r>
      <w:r w:rsidR="00EA5EE7" w:rsidRPr="000F1B37">
        <w:t>202</w:t>
      </w:r>
      <w:r w:rsidR="00EA5EE7">
        <w:t>3</w:t>
      </w:r>
      <w:r>
        <w:t>.</w:t>
      </w:r>
      <w:bookmarkEnd w:id="9"/>
    </w:p>
    <w:p w14:paraId="733E23B6" w14:textId="77777777" w:rsidR="00D05ED7" w:rsidRPr="00AA4AB7" w:rsidRDefault="00D05ED7" w:rsidP="00D05ED7">
      <w:pPr>
        <w:pStyle w:val="references"/>
        <w:spacing w:after="120"/>
      </w:pPr>
      <w:bookmarkStart w:id="10" w:name="_Ref102033778"/>
      <w:r w:rsidRPr="00AA4AB7">
        <w:t xml:space="preserve">vivo, “Dataset for AI CSI feedback”, </w:t>
      </w:r>
      <w:r w:rsidRPr="004D110B">
        <w:t>https://commonbox.vivo.xyz/s/VkhgUFG2hhd</w:t>
      </w:r>
      <w:r w:rsidRPr="00AA4AB7">
        <w:t>.</w:t>
      </w:r>
      <w:bookmarkEnd w:id="10"/>
    </w:p>
    <w:p w14:paraId="31ECF9E0" w14:textId="77777777" w:rsidR="00D05ED7" w:rsidRPr="009436D1" w:rsidRDefault="00D05ED7" w:rsidP="00D05ED7">
      <w:pPr>
        <w:pStyle w:val="references"/>
        <w:spacing w:after="120"/>
      </w:pPr>
      <w:bookmarkStart w:id="11" w:name="_Ref102074620"/>
      <w:r w:rsidRPr="009436D1">
        <w:t>vivo, “</w:t>
      </w:r>
      <w:r w:rsidRPr="00872E54">
        <w:t>Dataset For AI CSI Prediction</w:t>
      </w:r>
      <w:r w:rsidRPr="009436D1">
        <w:t xml:space="preserve">”, </w:t>
      </w:r>
      <w:r w:rsidRPr="00872E54">
        <w:t>https://commonbox.vivo.xyz/s/1qv4tjQ5efk</w:t>
      </w:r>
      <w:r w:rsidRPr="009436D1">
        <w:t>.</w:t>
      </w:r>
      <w:bookmarkEnd w:id="11"/>
    </w:p>
    <w:p w14:paraId="6B3ACA7C" w14:textId="50763F27" w:rsidR="00D05ED7" w:rsidRPr="000B00BC" w:rsidRDefault="00D05ED7" w:rsidP="00D05ED7">
      <w:pPr>
        <w:pStyle w:val="references"/>
        <w:spacing w:after="120"/>
      </w:pPr>
      <w:r>
        <w:t>vivo, “Dataset for beam management”, https://commonbox.vivo.xyz/s/gMEadbdyFtd</w:t>
      </w:r>
      <w:r w:rsidR="000101CB">
        <w:t>.</w:t>
      </w:r>
    </w:p>
    <w:p w14:paraId="62622414" w14:textId="16BFBDDF" w:rsidR="00D05ED7" w:rsidRDefault="00D05ED7" w:rsidP="00D05ED7">
      <w:pPr>
        <w:pStyle w:val="references"/>
        <w:spacing w:after="120"/>
        <w:ind w:left="357" w:hanging="357"/>
      </w:pPr>
      <w:r>
        <w:t xml:space="preserve">vivo, “Dataset for AI Positioning”, </w:t>
      </w:r>
      <w:hyperlink r:id="rId24" w:history="1">
        <w:r w:rsidR="00E20A25" w:rsidRPr="005D5D6B">
          <w:t>https://commonbox.vivo.xyz/s/UQnWAcqp2DL</w:t>
        </w:r>
      </w:hyperlink>
      <w:r>
        <w:t>.</w:t>
      </w:r>
    </w:p>
    <w:p w14:paraId="1D1059C3" w14:textId="77777777" w:rsidR="00E20A25" w:rsidRPr="00D05ED7" w:rsidRDefault="00E20A25" w:rsidP="00E20A25">
      <w:pPr>
        <w:pStyle w:val="references"/>
        <w:numPr>
          <w:ilvl w:val="0"/>
          <w:numId w:val="0"/>
        </w:numPr>
        <w:spacing w:after="120"/>
      </w:pPr>
    </w:p>
    <w:p w14:paraId="28A36785" w14:textId="63CFE271" w:rsidR="009C7256" w:rsidRPr="00CB3EB4" w:rsidRDefault="009C7256" w:rsidP="009C7256">
      <w:pPr>
        <w:pStyle w:val="titlereference"/>
        <w:rPr>
          <w:bCs/>
        </w:rPr>
      </w:pPr>
      <w:r>
        <w:rPr>
          <w:rFonts w:ascii="Times New Roman" w:hAnsi="Times New Roman" w:hint="eastAsia"/>
          <w:bCs/>
        </w:rPr>
        <w:t>A</w:t>
      </w:r>
      <w:r>
        <w:rPr>
          <w:rFonts w:ascii="Times New Roman" w:hAnsi="Times New Roman"/>
          <w:bCs/>
        </w:rPr>
        <w:t xml:space="preserve">ppendix </w:t>
      </w:r>
      <w:r w:rsidR="00E20A25">
        <w:rPr>
          <w:rFonts w:ascii="Times New Roman" w:hAnsi="Times New Roman"/>
          <w:bCs/>
        </w:rPr>
        <w:t>A</w:t>
      </w:r>
      <w:r>
        <w:rPr>
          <w:rFonts w:ascii="Times New Roman" w:hAnsi="Times New Roman"/>
          <w:bCs/>
        </w:rPr>
        <w:t xml:space="preserve">: </w:t>
      </w:r>
      <w:r w:rsidR="00750211">
        <w:rPr>
          <w:rFonts w:ascii="Times New Roman" w:hAnsi="Times New Roman"/>
          <w:bCs/>
        </w:rPr>
        <w:t>Analysis for zone/site specific model update</w:t>
      </w:r>
      <w:r w:rsidRPr="009C7256">
        <w:rPr>
          <w:rFonts w:ascii="Times New Roman" w:hAnsi="Times New Roman"/>
          <w:bCs/>
        </w:rPr>
        <w:t xml:space="preserve">   </w:t>
      </w:r>
    </w:p>
    <w:p w14:paraId="60F1C231" w14:textId="77777777" w:rsidR="009C7256" w:rsidRPr="00B112FB" w:rsidRDefault="009C7256" w:rsidP="009C7256">
      <w:pPr>
        <w:overflowPunct w:val="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ne of the key issues for lifecycle management is how often the model needs to be updated. In this section, we have some preliminary analysis on the granularities of model update.</w:t>
      </w:r>
    </w:p>
    <w:p w14:paraId="35B3BB3A" w14:textId="77777777" w:rsidR="009C7256" w:rsidRDefault="009C7256" w:rsidP="009C7256">
      <w:pPr>
        <w:overflowPunct w:val="0"/>
        <w:rPr>
          <w:rFonts w:eastAsia="MS Mincho"/>
          <w:lang w:eastAsia="ja-JP"/>
        </w:rPr>
      </w:pPr>
      <w:r w:rsidRPr="00940353">
        <w:rPr>
          <w:rFonts w:eastAsiaTheme="minorEastAsia"/>
          <w:lang w:eastAsia="zh-CN"/>
        </w:rPr>
        <w:t xml:space="preserve">In most cases, the parametric model defines a distribution </w:t>
      </w:r>
      <m:oMath>
        <m:r>
          <w:rPr>
            <w:rFonts w:ascii="Cambria Math" w:eastAsiaTheme="minorEastAsia" w:hAnsi="Cambria Math"/>
            <w:lang w:eastAsia="zh-CN"/>
          </w:rPr>
          <m:t>p</m:t>
        </m:r>
        <m:r>
          <m:rPr>
            <m:sty m:val="p"/>
          </m:rPr>
          <w:rPr>
            <w:rFonts w:ascii="Cambria Math" w:eastAsiaTheme="minorEastAsia" w:hAnsi="Cambria Math"/>
            <w:lang w:eastAsia="zh-CN"/>
          </w:rPr>
          <m:t>(</m:t>
        </m:r>
        <m:r>
          <m:rPr>
            <m:sty m:val="bi"/>
          </m:rPr>
          <w:rPr>
            <w:rFonts w:ascii="Cambria Math" w:eastAsiaTheme="minorEastAsia" w:hAnsi="Cambria Math"/>
            <w:lang w:eastAsia="zh-CN"/>
          </w:rPr>
          <m:t>y</m:t>
        </m:r>
        <m:r>
          <m:rPr>
            <m:sty m:val="p"/>
          </m:rPr>
          <w:rPr>
            <w:rFonts w:ascii="Cambria Math" w:eastAsiaTheme="minorEastAsia" w:hAnsi="Cambria Math"/>
            <w:lang w:eastAsia="zh-CN"/>
          </w:rPr>
          <m:t> | </m:t>
        </m:r>
        <m:r>
          <m:rPr>
            <m:sty m:val="bi"/>
          </m:rPr>
          <w:rPr>
            <w:rFonts w:ascii="Cambria Math" w:eastAsiaTheme="minorEastAsia" w:hAnsi="Cambria Math"/>
            <w:lang w:eastAsia="zh-CN"/>
          </w:rPr>
          <m:t>x</m:t>
        </m:r>
        <m:r>
          <m:rPr>
            <m:sty m:val="p"/>
          </m:rPr>
          <w:rPr>
            <w:rFonts w:ascii="Cambria Math" w:eastAsiaTheme="minorEastAsia" w:hAnsi="Cambria Math"/>
            <w:lang w:eastAsia="zh-CN"/>
          </w:rPr>
          <m:t>;</m:t>
        </m:r>
        <m:r>
          <m:rPr>
            <m:sty m:val="bi"/>
          </m:rPr>
          <w:rPr>
            <w:rFonts w:ascii="Cambria Math" w:eastAsiaTheme="minorEastAsia" w:hAnsi="Cambria Math"/>
            <w:lang w:eastAsia="zh-CN"/>
          </w:rPr>
          <m:t>w</m:t>
        </m:r>
        <m:r>
          <m:rPr>
            <m:sty m:val="p"/>
          </m:rPr>
          <w:rPr>
            <w:rFonts w:ascii="Cambria Math" w:eastAsiaTheme="minorEastAsia" w:hAnsi="Cambria Math"/>
            <w:lang w:eastAsia="zh-CN"/>
          </w:rPr>
          <m:t>) </m:t>
        </m:r>
      </m:oMath>
      <w:r w:rsidRPr="00940353">
        <w:rPr>
          <w:rFonts w:eastAsiaTheme="minorEastAsia"/>
          <w:lang w:eastAsia="zh-CN"/>
        </w:rPr>
        <w:t>and we simply use the principle of maximum likelihood. This means we use the cross-entropy between the training data and the model’s predictions as the cost function</w:t>
      </w:r>
      <w:r>
        <w:rPr>
          <w:rFonts w:eastAsiaTheme="minorEastAsia"/>
          <w:lang w:eastAsia="zh-CN"/>
        </w:rPr>
        <w:t>, as described</w:t>
      </w:r>
    </w:p>
    <w:p w14:paraId="4B22695A" w14:textId="77777777" w:rsidR="009C7256" w:rsidRPr="00940353" w:rsidRDefault="009C7256" w:rsidP="009C7256">
      <w:pPr>
        <w:overflowPunct w:val="0"/>
        <w:rPr>
          <w:rFonts w:eastAsia="MS Mincho"/>
          <w:iCs/>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e>
              </m:d>
            </m:e>
          </m:func>
        </m:oMath>
      </m:oMathPara>
    </w:p>
    <w:p w14:paraId="02306DE7" w14:textId="77777777" w:rsidR="009C7256" w:rsidRDefault="009C7256" w:rsidP="009C7256">
      <w:pPr>
        <w:overflowPunct w:val="0"/>
        <w:rPr>
          <w:rFonts w:eastAsia="MS Mincho"/>
          <w:iCs/>
          <w:lang w:eastAsia="ja-JP"/>
        </w:rPr>
      </w:pPr>
      <w:r w:rsidRPr="00940353">
        <w:rPr>
          <w:rFonts w:eastAsia="MS Mincho"/>
          <w:iCs/>
          <w:lang w:eastAsia="ja-JP"/>
        </w:rPr>
        <w:t xml:space="preserve">where </w:t>
      </w:r>
      <m:oMath>
        <m:r>
          <m:rPr>
            <m:sty m:val="bi"/>
          </m:rPr>
          <w:rPr>
            <w:rFonts w:ascii="Cambria Math" w:eastAsia="MS Mincho" w:hAnsi="Cambria Math"/>
            <w:lang w:eastAsia="ja-JP"/>
          </w:rPr>
          <m:t>y</m:t>
        </m:r>
      </m:oMath>
      <w:r w:rsidRPr="00940353">
        <w:rPr>
          <w:rFonts w:eastAsia="MS Mincho"/>
          <w:iCs/>
          <w:lang w:eastAsia="ja-JP"/>
        </w:rPr>
        <w:t xml:space="preserve"> is the input data vector, </w:t>
      </w:r>
      <m:oMath>
        <m:r>
          <m:rPr>
            <m:sty m:val="bi"/>
          </m:rPr>
          <w:rPr>
            <w:rFonts w:ascii="Cambria Math" w:eastAsia="MS Mincho" w:hAnsi="Cambria Math"/>
            <w:lang w:eastAsia="ja-JP"/>
          </w:rPr>
          <m:t>x</m:t>
        </m:r>
      </m:oMath>
      <w:r w:rsidRPr="00940353">
        <w:rPr>
          <w:rFonts w:eastAsia="MS Mincho"/>
          <w:iCs/>
          <w:lang w:eastAsia="ja-JP"/>
        </w:rPr>
        <w:t xml:space="preserve"> is the known data vector (or label), </w:t>
      </w:r>
      <m:oMath>
        <m:r>
          <m:rPr>
            <m:sty m:val="bi"/>
          </m:rPr>
          <w:rPr>
            <w:rFonts w:ascii="Cambria Math" w:eastAsia="MS Mincho" w:hAnsi="Cambria Math"/>
            <w:lang w:eastAsia="ja-JP"/>
          </w:rPr>
          <m:t>w</m:t>
        </m:r>
      </m:oMath>
      <w:r w:rsidRPr="00940353">
        <w:rPr>
          <w:rFonts w:eastAsia="MS Mincho"/>
          <w:iCs/>
          <w:lang w:eastAsia="ja-JP"/>
        </w:rPr>
        <w:t xml:space="preserve"> is the coefficient vector or the weight vector, acquired by the training procedure, all in a given AI neural network</w:t>
      </w:r>
      <w:r>
        <w:rPr>
          <w:rFonts w:eastAsia="MS Mincho"/>
          <w:iCs/>
          <w:lang w:eastAsia="ja-JP"/>
        </w:rPr>
        <w:t>.</w:t>
      </w:r>
    </w:p>
    <w:p w14:paraId="16F4DFFB" w14:textId="77777777" w:rsidR="009C7256" w:rsidRDefault="009C7256" w:rsidP="009C7256">
      <w:pPr>
        <w:overflowPunct w:val="0"/>
        <w:rPr>
          <w:rFonts w:eastAsia="MS Mincho"/>
          <w:iCs/>
          <w:lang w:eastAsia="ja-JP"/>
        </w:rPr>
      </w:pPr>
      <w:r>
        <w:rPr>
          <w:rFonts w:eastAsia="MS Mincho"/>
          <w:iCs/>
          <w:lang w:eastAsia="ja-JP"/>
        </w:rPr>
        <w:t>It is worthwhile noting</w:t>
      </w:r>
      <w:r w:rsidRPr="00940353">
        <w:rPr>
          <w:rFonts w:eastAsia="MS Mincho"/>
          <w:iCs/>
          <w:lang w:eastAsia="ja-JP"/>
        </w:rPr>
        <w:t xml:space="preserve"> that, the training set associated with any input pair of </w:t>
      </w:r>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oMath>
      <w:r w:rsidRPr="00940353">
        <w:rPr>
          <w:rFonts w:eastAsia="MS Mincho"/>
          <w:iCs/>
          <w:lang w:eastAsia="ja-JP"/>
        </w:rPr>
        <w:t xml:space="preserve"> can be expressed a</w:t>
      </w:r>
      <w:r>
        <w:rPr>
          <w:rFonts w:eastAsia="MS Mincho"/>
          <w:iCs/>
          <w:lang w:eastAsia="ja-JP"/>
        </w:rPr>
        <w:t>s</w:t>
      </w:r>
    </w:p>
    <w:p w14:paraId="4B416857" w14:textId="77777777" w:rsidR="009C7256" w:rsidRDefault="009C7256" w:rsidP="009C7256">
      <w:pPr>
        <w:overflowPunct w:val="0"/>
        <w:rPr>
          <w:rFonts w:eastAsia="MS Mincho"/>
          <w:iCs/>
          <w:lang w:eastAsia="ja-JP"/>
        </w:rPr>
      </w:pPr>
      <m:oMathPara>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oMath>
      </m:oMathPara>
    </w:p>
    <w:p w14:paraId="274CBF61" w14:textId="77777777" w:rsidR="009C7256" w:rsidRPr="00C46CDD" w:rsidRDefault="009C7256" w:rsidP="009C7256">
      <w:pPr>
        <w:overflowPunct w:val="0"/>
        <w:rPr>
          <w:rFonts w:eastAsia="MS Mincho"/>
          <w:iCs/>
          <w:lang w:eastAsia="ja-JP"/>
        </w:rPr>
      </w:pPr>
      <w:r>
        <w:rPr>
          <w:rFonts w:eastAsia="MS Mincho"/>
          <w:iCs/>
          <w:lang w:eastAsia="ja-JP"/>
        </w:rPr>
        <w:t xml:space="preserve">In such a procedure, accordingly, the AI model can be trained by means of the off-line training manner under the condition of the statistic wireless channel model and can be considered as a universal AI model for any UE or </w:t>
      </w:r>
      <w:proofErr w:type="spellStart"/>
      <w:r>
        <w:rPr>
          <w:rFonts w:eastAsia="MS Mincho"/>
          <w:iCs/>
          <w:lang w:eastAsia="ja-JP"/>
        </w:rPr>
        <w:t>gNB</w:t>
      </w:r>
      <w:proofErr w:type="spellEnd"/>
      <w:r>
        <w:rPr>
          <w:rFonts w:eastAsia="MS Mincho"/>
          <w:iCs/>
          <w:lang w:eastAsia="ja-JP"/>
        </w:rPr>
        <w:t xml:space="preserve"> uses.</w:t>
      </w:r>
    </w:p>
    <w:p w14:paraId="4656A3AF" w14:textId="5D620310" w:rsidR="009C7256" w:rsidRDefault="009C7256" w:rsidP="009C7256">
      <w:pPr>
        <w:overflowPunct w:val="0"/>
        <w:rPr>
          <w:rFonts w:eastAsia="MS Mincho"/>
          <w:lang w:eastAsia="ja-JP"/>
        </w:rPr>
      </w:pPr>
      <w:r>
        <w:rPr>
          <w:rFonts w:eastAsia="MS Mincho"/>
          <w:lang w:eastAsia="ja-JP"/>
        </w:rPr>
        <w:lastRenderedPageBreak/>
        <w:t>However, t</w:t>
      </w:r>
      <w:r w:rsidRPr="00F95EBA">
        <w:rPr>
          <w:rFonts w:eastAsia="MS Mincho"/>
          <w:lang w:eastAsia="ja-JP"/>
        </w:rPr>
        <w:t xml:space="preserve">he channel factors influenced by </w:t>
      </w:r>
      <w:proofErr w:type="spellStart"/>
      <w:r w:rsidRPr="00F95EBA">
        <w:rPr>
          <w:rFonts w:eastAsia="MS Mincho"/>
          <w:lang w:eastAsia="ja-JP"/>
        </w:rPr>
        <w:t>gNB</w:t>
      </w:r>
      <w:proofErr w:type="spellEnd"/>
      <w:r w:rsidRPr="00F95EBA">
        <w:rPr>
          <w:rFonts w:eastAsia="MS Mincho"/>
          <w:lang w:eastAsia="ja-JP"/>
        </w:rPr>
        <w:t xml:space="preserve"> are comparatively stable</w:t>
      </w:r>
      <w:r>
        <w:rPr>
          <w:rFonts w:eastAsia="MS Mincho"/>
          <w:lang w:eastAsia="ja-JP"/>
        </w:rPr>
        <w:t>, while</w:t>
      </w:r>
      <w:r>
        <w:rPr>
          <w:rFonts w:eastAsia="MS Mincho" w:hint="eastAsia"/>
          <w:iCs/>
          <w:lang w:eastAsia="ja-JP"/>
        </w:rPr>
        <w:t xml:space="preserve"> </w:t>
      </w:r>
      <w:r>
        <w:rPr>
          <w:rFonts w:eastAsia="MS Mincho"/>
          <w:lang w:eastAsia="ja-JP"/>
        </w:rPr>
        <w:t>t</w:t>
      </w:r>
      <w:r w:rsidRPr="00F95EBA">
        <w:rPr>
          <w:rFonts w:eastAsia="MS Mincho"/>
          <w:lang w:eastAsia="ja-JP"/>
        </w:rPr>
        <w:t>he channel factors influenced by UE are unpredictable</w:t>
      </w:r>
      <w:r>
        <w:rPr>
          <w:rFonts w:eastAsia="MS Mincho"/>
          <w:lang w:eastAsia="ja-JP"/>
        </w:rPr>
        <w:t xml:space="preserve">, </w:t>
      </w:r>
      <w:r w:rsidRPr="00F95EBA">
        <w:rPr>
          <w:rFonts w:eastAsia="MS Mincho"/>
          <w:lang w:eastAsia="ja-JP"/>
        </w:rPr>
        <w:t>with respect to the antenna direction</w:t>
      </w:r>
      <w:r>
        <w:rPr>
          <w:rFonts w:eastAsia="MS Mincho"/>
          <w:lang w:eastAsia="ja-JP"/>
        </w:rPr>
        <w:t xml:space="preserve"> and</w:t>
      </w:r>
      <w:r w:rsidRPr="00F95EBA">
        <w:rPr>
          <w:rFonts w:eastAsia="MS Mincho"/>
          <w:lang w:eastAsia="ja-JP"/>
        </w:rPr>
        <w:t xml:space="preserve"> location</w:t>
      </w:r>
      <w:r>
        <w:rPr>
          <w:rFonts w:eastAsia="MS Mincho"/>
          <w:lang w:eastAsia="ja-JP"/>
        </w:rPr>
        <w:t>.</w:t>
      </w:r>
      <w:r>
        <w:rPr>
          <w:rFonts w:eastAsia="MS Mincho" w:hint="eastAsia"/>
          <w:lang w:eastAsia="ja-JP"/>
        </w:rPr>
        <w:t xml:space="preserve"> </w:t>
      </w:r>
      <w:r>
        <w:rPr>
          <w:rFonts w:eastAsia="MS Mincho"/>
          <w:lang w:eastAsia="ja-JP"/>
        </w:rPr>
        <w:t xml:space="preserve">In addition, the channel model utilized for performance evaluation mainly </w:t>
      </w:r>
      <w:r>
        <w:rPr>
          <w:rFonts w:eastAsia="MS Mincho" w:hint="eastAsia"/>
          <w:lang w:eastAsia="ja-JP"/>
        </w:rPr>
        <w:t>r</w:t>
      </w:r>
      <w:r>
        <w:rPr>
          <w:rFonts w:eastAsia="MS Mincho"/>
          <w:lang w:eastAsia="ja-JP"/>
        </w:rPr>
        <w:t>efers to T</w:t>
      </w:r>
      <w:r w:rsidRPr="00C2514D">
        <w:rPr>
          <w:rFonts w:eastAsia="MS Mincho"/>
          <w:lang w:eastAsia="ja-JP"/>
        </w:rPr>
        <w:t xml:space="preserve">R </w:t>
      </w:r>
      <w:r w:rsidRPr="00C2514D">
        <w:rPr>
          <w:lang w:val="en-GB"/>
        </w:rPr>
        <w:t>38.901, whe</w:t>
      </w:r>
      <w:r>
        <w:rPr>
          <w:lang w:val="en-GB"/>
        </w:rPr>
        <w:t>re the long-term channel fact</w:t>
      </w:r>
      <w:proofErr w:type="spellStart"/>
      <w:r w:rsidRPr="0068496B">
        <w:rPr>
          <w:rFonts w:eastAsia="MS Mincho"/>
          <w:lang w:eastAsia="ja-JP"/>
        </w:rPr>
        <w:t>ors</w:t>
      </w:r>
      <w:proofErr w:type="spellEnd"/>
      <w:r w:rsidRPr="0068496B">
        <w:rPr>
          <w:rFonts w:eastAsia="MS Mincho"/>
          <w:lang w:eastAsia="ja-JP"/>
        </w:rPr>
        <w:t xml:space="preserve"> such as receive antenna field patterns (i.e., </w:t>
      </w:r>
      <w:proofErr w:type="spellStart"/>
      <w:r w:rsidRPr="0068496B">
        <w:rPr>
          <w:rFonts w:eastAsia="MS Mincho"/>
          <w:lang w:eastAsia="ja-JP"/>
        </w:rPr>
        <w:t>AoA</w:t>
      </w:r>
      <w:proofErr w:type="spellEnd"/>
      <w:r w:rsidRPr="0068496B">
        <w:rPr>
          <w:rFonts w:eastAsia="MS Mincho"/>
          <w:lang w:eastAsia="ja-JP"/>
        </w:rPr>
        <w:t xml:space="preserve"> and </w:t>
      </w:r>
      <w:proofErr w:type="spellStart"/>
      <w:r w:rsidRPr="0068496B">
        <w:rPr>
          <w:rFonts w:eastAsia="MS Mincho"/>
          <w:lang w:eastAsia="ja-JP"/>
        </w:rPr>
        <w:t>ZoA</w:t>
      </w:r>
      <w:proofErr w:type="spellEnd"/>
      <w:r w:rsidRPr="0068496B">
        <w:rPr>
          <w:rFonts w:eastAsia="MS Mincho"/>
          <w:lang w:eastAsia="ja-JP"/>
        </w:rPr>
        <w:t xml:space="preserve">), receive antenna location vector, transmit antenna field patterns (i.e., </w:t>
      </w:r>
      <w:proofErr w:type="spellStart"/>
      <w:r w:rsidRPr="0068496B">
        <w:rPr>
          <w:rFonts w:eastAsia="MS Mincho"/>
          <w:lang w:eastAsia="ja-JP"/>
        </w:rPr>
        <w:t>AoD</w:t>
      </w:r>
      <w:proofErr w:type="spellEnd"/>
      <w:r w:rsidRPr="0068496B">
        <w:rPr>
          <w:rFonts w:eastAsia="MS Mincho"/>
          <w:lang w:eastAsia="ja-JP"/>
        </w:rPr>
        <w:t xml:space="preserve"> and </w:t>
      </w:r>
      <w:proofErr w:type="spellStart"/>
      <w:r w:rsidRPr="0068496B">
        <w:rPr>
          <w:rFonts w:eastAsia="MS Mincho"/>
          <w:lang w:eastAsia="ja-JP"/>
        </w:rPr>
        <w:t>ZoD</w:t>
      </w:r>
      <w:proofErr w:type="spellEnd"/>
      <w:r w:rsidRPr="0068496B">
        <w:rPr>
          <w:rFonts w:eastAsia="MS Mincho"/>
          <w:lang w:eastAsia="ja-JP"/>
        </w:rPr>
        <w:t>)</w:t>
      </w:r>
      <w:r>
        <w:rPr>
          <w:rFonts w:eastAsia="MS Mincho" w:hint="eastAsia"/>
          <w:lang w:eastAsia="ja-JP"/>
        </w:rPr>
        <w:t>,</w:t>
      </w:r>
      <w:r>
        <w:rPr>
          <w:rFonts w:eastAsia="MS Mincho"/>
          <w:lang w:eastAsia="ja-JP"/>
        </w:rPr>
        <w:t xml:space="preserve"> and </w:t>
      </w:r>
      <w:r w:rsidRPr="0068496B">
        <w:rPr>
          <w:rFonts w:eastAsia="MS Mincho"/>
          <w:lang w:eastAsia="ja-JP"/>
        </w:rPr>
        <w:t xml:space="preserve">transmit antenna location vector update statically, while the short-term channel factors such as Doppler frequency </w:t>
      </w:r>
      <w:r>
        <w:rPr>
          <w:rFonts w:eastAsia="MS Mincho"/>
          <w:lang w:eastAsia="ja-JP"/>
        </w:rPr>
        <w:t xml:space="preserve">update dynamically. Consequently, therefore, a </w:t>
      </w:r>
      <w:r>
        <w:rPr>
          <w:rFonts w:eastAsia="MS Mincho"/>
          <w:iCs/>
          <w:lang w:eastAsia="ja-JP"/>
        </w:rPr>
        <w:t>universal AI model purely trained by a statistic wireless channel model</w:t>
      </w:r>
      <w:r>
        <w:rPr>
          <w:rFonts w:eastAsia="MS Mincho"/>
          <w:lang w:eastAsia="ja-JP"/>
        </w:rPr>
        <w:t xml:space="preserve"> </w:t>
      </w:r>
      <w:r w:rsidRPr="00F95EBA">
        <w:rPr>
          <w:rFonts w:eastAsia="MS Mincho"/>
          <w:lang w:eastAsia="ja-JP"/>
        </w:rPr>
        <w:t>may be not feasibl</w:t>
      </w:r>
      <w:r>
        <w:rPr>
          <w:rFonts w:eastAsia="MS Mincho"/>
          <w:lang w:eastAsia="ja-JP"/>
        </w:rPr>
        <w:t>e</w:t>
      </w:r>
      <w:r w:rsidRPr="00F95EBA">
        <w:rPr>
          <w:rFonts w:eastAsia="MS Mincho"/>
          <w:lang w:eastAsia="ja-JP"/>
        </w:rPr>
        <w:t xml:space="preserve"> </w:t>
      </w:r>
      <w:r>
        <w:rPr>
          <w:rFonts w:eastAsia="MS Mincho"/>
          <w:lang w:eastAsia="ja-JP"/>
        </w:rPr>
        <w:t xml:space="preserve">in terms of </w:t>
      </w:r>
      <w:r w:rsidRPr="00F95EBA">
        <w:rPr>
          <w:rFonts w:eastAsia="MS Mincho"/>
          <w:lang w:eastAsia="ja-JP"/>
        </w:rPr>
        <w:t>the</w:t>
      </w:r>
      <w:r w:rsidRPr="003F5541">
        <w:rPr>
          <w:rFonts w:eastAsia="MS Mincho"/>
          <w:lang w:eastAsia="ja-JP"/>
        </w:rPr>
        <w:t xml:space="preserve"> </w:t>
      </w:r>
      <w:r w:rsidRPr="00F95EBA">
        <w:rPr>
          <w:rFonts w:eastAsia="MS Mincho"/>
          <w:lang w:eastAsia="ja-JP"/>
        </w:rPr>
        <w:t>complexity</w:t>
      </w:r>
      <w:r>
        <w:rPr>
          <w:rFonts w:eastAsia="MS Mincho"/>
          <w:lang w:eastAsia="ja-JP"/>
        </w:rPr>
        <w:t xml:space="preserve"> of neural network and the overall AI-based system performance. </w:t>
      </w:r>
      <w:r w:rsidRPr="00F95EBA">
        <w:rPr>
          <w:rFonts w:eastAsia="MS Mincho"/>
          <w:lang w:eastAsia="ja-JP"/>
        </w:rPr>
        <w:t>Somewhat</w:t>
      </w:r>
      <w:r>
        <w:rPr>
          <w:rFonts w:eastAsia="MS Mincho"/>
          <w:lang w:eastAsia="ja-JP"/>
        </w:rPr>
        <w:t xml:space="preserve"> UE</w:t>
      </w:r>
      <w:r w:rsidRPr="00F95EBA">
        <w:rPr>
          <w:rFonts w:eastAsia="MS Mincho"/>
          <w:lang w:eastAsia="ja-JP"/>
        </w:rPr>
        <w:t xml:space="preserve"> assistance mechanism</w:t>
      </w:r>
      <w:r>
        <w:rPr>
          <w:rFonts w:eastAsia="MS Mincho"/>
          <w:lang w:eastAsia="ja-JP"/>
        </w:rPr>
        <w:t xml:space="preserve"> in addition to </w:t>
      </w:r>
      <w:r w:rsidRPr="00F95EBA">
        <w:rPr>
          <w:rFonts w:eastAsia="MS Mincho"/>
          <w:lang w:eastAsia="ja-JP"/>
        </w:rPr>
        <w:t>cell-based training model</w:t>
      </w:r>
      <w:r>
        <w:rPr>
          <w:rFonts w:eastAsia="MS Mincho"/>
          <w:lang w:eastAsia="ja-JP"/>
        </w:rPr>
        <w:t xml:space="preserve"> may be necessary.</w:t>
      </w:r>
    </w:p>
    <w:p w14:paraId="04D25A4D" w14:textId="77777777" w:rsidR="009C7256" w:rsidRPr="007063FA" w:rsidRDefault="009C7256" w:rsidP="009C7256">
      <w:pPr>
        <w:overflowPunct w:val="0"/>
        <w:rPr>
          <w:rFonts w:eastAsia="MS Mincho"/>
          <w:lang w:eastAsia="ja-JP"/>
        </w:rPr>
      </w:pPr>
      <w:r>
        <w:rPr>
          <w:rFonts w:eastAsia="MS Mincho"/>
          <w:lang w:eastAsia="ja-JP"/>
        </w:rPr>
        <w:t>Thanks to the unique wireless channel behaviors, we believe that</w:t>
      </w:r>
      <w:r w:rsidRPr="00933708">
        <w:rPr>
          <w:rFonts w:eastAsia="MS Mincho"/>
          <w:lang w:eastAsia="ja-JP"/>
        </w:rPr>
        <w:t xml:space="preserve"> the training set </w:t>
      </w:r>
      <w:r>
        <w:rPr>
          <w:rFonts w:eastAsia="MS Mincho"/>
          <w:lang w:eastAsia="ja-JP"/>
        </w:rPr>
        <w:t>can</w:t>
      </w:r>
      <w:r w:rsidRPr="00933708">
        <w:rPr>
          <w:rFonts w:eastAsia="MS Mincho"/>
          <w:lang w:eastAsia="ja-JP"/>
        </w:rPr>
        <w:t xml:space="preserve"> </w:t>
      </w:r>
      <w:r>
        <w:rPr>
          <w:rFonts w:eastAsia="MS Mincho"/>
          <w:lang w:eastAsia="ja-JP"/>
        </w:rPr>
        <w:t xml:space="preserve">be </w:t>
      </w:r>
      <w:r w:rsidRPr="00933708">
        <w:rPr>
          <w:rFonts w:eastAsia="MS Mincho"/>
          <w:lang w:eastAsia="ja-JP"/>
        </w:rPr>
        <w:t xml:space="preserve">possibly divided into </w:t>
      </w:r>
      <m:oMath>
        <m:r>
          <w:rPr>
            <w:rFonts w:ascii="Cambria Math" w:eastAsia="MS Mincho" w:hAnsi="Cambria Math"/>
            <w:lang w:eastAsia="ja-JP"/>
          </w:rPr>
          <m:t>K</m:t>
        </m:r>
      </m:oMath>
      <w:r w:rsidRPr="00933708">
        <w:rPr>
          <w:rFonts w:eastAsia="MS Mincho"/>
          <w:lang w:eastAsia="ja-JP"/>
        </w:rPr>
        <w:t xml:space="preserve"> training subsets</w:t>
      </w:r>
      <w:r>
        <w:rPr>
          <w:rFonts w:eastAsia="MS Mincho"/>
          <w:lang w:eastAsia="ja-JP"/>
        </w:rPr>
        <w:t xml:space="preserve"> relying on the long-term statistic channel </w:t>
      </w:r>
      <w:r w:rsidRPr="00933708">
        <w:rPr>
          <w:rFonts w:eastAsia="MS Mincho"/>
          <w:lang w:eastAsia="ja-JP"/>
        </w:rPr>
        <w:t>parameter</w:t>
      </w:r>
      <w:r>
        <w:rPr>
          <w:rFonts w:eastAsia="MS Mincho"/>
          <w:lang w:eastAsia="ja-JP"/>
        </w:rPr>
        <w:t xml:space="preserve">s. If we assume that </w:t>
      </w:r>
      <w:r w:rsidRPr="00933708">
        <w:rPr>
          <w:rFonts w:eastAsia="MS Mincho"/>
          <w:lang w:eastAsia="ja-JP"/>
        </w:rPr>
        <w:t xml:space="preserve">the </w:t>
      </w:r>
      <m:oMath>
        <m:r>
          <w:rPr>
            <w:rFonts w:ascii="Cambria Math" w:eastAsia="MS Mincho" w:hAnsi="Cambria Math"/>
            <w:lang w:eastAsia="ja-JP"/>
          </w:rPr>
          <m:t>k</m:t>
        </m:r>
      </m:oMath>
      <w:r w:rsidRPr="00933708">
        <w:rPr>
          <w:rFonts w:eastAsia="MS Mincho"/>
          <w:lang w:eastAsia="ja-JP"/>
        </w:rPr>
        <w:t xml:space="preserve">-th subset is associated with the parameter of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933708">
        <w:rPr>
          <w:rFonts w:eastAsia="MS Mincho"/>
          <w:lang w:eastAsia="ja-JP"/>
        </w:rPr>
        <w:t>, the training set can be represented</w:t>
      </w:r>
      <w:r>
        <w:rPr>
          <w:rFonts w:eastAsia="MS Mincho"/>
          <w:lang w:eastAsia="ja-JP"/>
        </w:rPr>
        <w:t xml:space="preserve"> as</w:t>
      </w:r>
    </w:p>
    <w:p w14:paraId="14DEFAC4" w14:textId="77777777" w:rsidR="009C7256" w:rsidRPr="001B21C4" w:rsidRDefault="003E5716" w:rsidP="009C7256">
      <w:pPr>
        <w:overflowPunct w:val="0"/>
        <w:rPr>
          <w:rFonts w:eastAsia="MS Mincho"/>
          <w:lang w:eastAsia="ja-JP"/>
        </w:rPr>
      </w:pPr>
      <m:oMathPara>
        <m:oMath>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 |</m:t>
                  </m:r>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e>
              </m:d>
            </m:e>
          </m:nary>
        </m:oMath>
      </m:oMathPara>
    </w:p>
    <w:p w14:paraId="4946ECEC" w14:textId="77777777" w:rsidR="009C7256" w:rsidRDefault="009C7256" w:rsidP="009C7256">
      <w:pPr>
        <w:overflowPunct w:val="0"/>
        <w:rPr>
          <w:rFonts w:eastAsia="MS Mincho"/>
          <w:lang w:eastAsia="ja-JP"/>
        </w:rPr>
      </w:pPr>
      <w:r w:rsidRPr="00933708">
        <w:rPr>
          <w:rFonts w:eastAsia="MS Mincho"/>
          <w:lang w:eastAsia="ja-JP"/>
        </w:rPr>
        <w:t xml:space="preserve">where </w:t>
      </w:r>
      <m:oMath>
        <m:r>
          <m:rPr>
            <m:sty m:val="bi"/>
          </m:rPr>
          <w:rPr>
            <w:rFonts w:ascii="Cambria Math" w:eastAsia="MS Mincho" w:hAnsi="Cambria Math"/>
            <w:lang w:eastAsia="ja-JP"/>
          </w:rPr>
          <m:t>z</m:t>
        </m:r>
      </m:oMath>
      <w:r w:rsidRPr="00933708">
        <w:rPr>
          <w:rFonts w:eastAsia="MS Mincho"/>
          <w:lang w:eastAsia="ja-JP"/>
        </w:rPr>
        <w:t xml:space="preserve"> can be seen as the assisted parameter vector, </w:t>
      </w:r>
      <m:oMath>
        <m:r>
          <m:rPr>
            <m:sty m:val="bi"/>
          </m:rPr>
          <w:rPr>
            <w:rFonts w:ascii="Cambria Math" w:eastAsia="MS Mincho" w:hAnsi="Cambria Math"/>
            <w:lang w:eastAsia="ja-JP"/>
          </w:rPr>
          <m:t>z=</m:t>
        </m:r>
        <m:d>
          <m:dPr>
            <m:begChr m:val="{"/>
            <m:endChr m:val="}"/>
            <m:ctrlPr>
              <w:rPr>
                <w:rFonts w:ascii="Cambria Math" w:eastAsia="MS Mincho" w:hAnsi="Cambria Math"/>
                <w:b/>
                <w:bCs/>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1</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2</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e>
        </m:d>
      </m:oMath>
      <w:r w:rsidRPr="00933708">
        <w:rPr>
          <w:rFonts w:eastAsia="MS Mincho"/>
          <w:lang w:eastAsia="ja-JP"/>
        </w:rPr>
        <w:t xml:space="preserve">, and the </w:t>
      </w:r>
      <m:oMath>
        <m:r>
          <w:rPr>
            <w:rFonts w:ascii="Cambria Math" w:eastAsia="MS Mincho" w:hAnsi="Cambria Math"/>
            <w:lang w:eastAsia="ja-JP"/>
          </w:rPr>
          <m:t>k</m:t>
        </m:r>
      </m:oMath>
      <w:r w:rsidRPr="00933708">
        <w:rPr>
          <w:rFonts w:eastAsia="MS Mincho"/>
          <w:lang w:eastAsia="ja-JP"/>
        </w:rPr>
        <w:t>-th training subset</w:t>
      </w:r>
      <w:r>
        <w:rPr>
          <w:rFonts w:eastAsia="MS Mincho"/>
          <w:lang w:eastAsia="ja-JP"/>
        </w:rPr>
        <w:t xml:space="preserve"> can be expressed as</w:t>
      </w:r>
    </w:p>
    <w:p w14:paraId="40FBEAA8" w14:textId="77777777" w:rsidR="009C7256" w:rsidRPr="00940353" w:rsidRDefault="003E5716" w:rsidP="009C7256">
      <w:pPr>
        <w:overflowPunct w:val="0"/>
        <w:jc w:val="center"/>
        <w:rPr>
          <w:rFonts w:eastAsia="MS Mincho"/>
          <w:lang w:eastAsia="ja-JP"/>
        </w:rPr>
      </w:pP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e>
                </m:d>
              </m:e>
            </m:d>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r>
              <w:rPr>
                <w:rFonts w:ascii="Cambria Math" w:eastAsia="MS Mincho" w:hAnsi="Cambria Math"/>
                <w:lang w:eastAsia="ja-JP"/>
              </w:rPr>
              <m:t>=1</m:t>
            </m:r>
          </m:sub>
          <m:sup>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p>
        </m:sSubSup>
      </m:oMath>
      <w:r w:rsidR="009C7256">
        <w:rPr>
          <w:rFonts w:eastAsia="MS Mincho" w:hint="eastAsia"/>
          <w:iCs/>
          <w:lang w:eastAsia="ja-JP"/>
        </w:rPr>
        <w:t>;</w:t>
      </w:r>
      <w:r w:rsidR="009C7256">
        <w:rPr>
          <w:rFonts w:eastAsia="MS Mincho"/>
          <w:iCs/>
          <w:lang w:eastAsia="ja-JP"/>
        </w:rPr>
        <w:tab/>
      </w:r>
      <w:r w:rsidR="009C7256">
        <w:rPr>
          <w:rFonts w:eastAsia="MS Mincho"/>
          <w:iCs/>
          <w:lang w:eastAsia="ja-JP"/>
        </w:rPr>
        <w:tab/>
      </w:r>
      <w:r w:rsidR="009C7256">
        <w:rPr>
          <w:rFonts w:eastAsia="MS Mincho"/>
          <w:iCs/>
          <w:lang w:eastAsia="ja-JP"/>
        </w:rPr>
        <w:tab/>
        <w:t>for</w:t>
      </w:r>
      <w:r w:rsidR="009C7256">
        <w:rPr>
          <w:rFonts w:eastAsia="MS Mincho"/>
          <w:iCs/>
          <w:lang w:eastAsia="ja-JP"/>
        </w:rPr>
        <w:tab/>
        <w:t xml:space="preserve">  </w:t>
      </w:r>
      <m:oMath>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e>
        </m:nary>
        <m:r>
          <w:rPr>
            <w:rFonts w:ascii="Cambria Math" w:eastAsia="MS Mincho" w:hAnsi="Cambria Math"/>
            <w:lang w:eastAsia="ja-JP"/>
          </w:rPr>
          <m:t>≥N</m:t>
        </m:r>
      </m:oMath>
      <w:r w:rsidR="009C7256">
        <w:rPr>
          <w:rFonts w:eastAsia="MS Mincho" w:hint="eastAsia"/>
          <w:iCs/>
          <w:lang w:eastAsia="ja-JP"/>
        </w:rPr>
        <w:t>.</w:t>
      </w:r>
    </w:p>
    <w:p w14:paraId="1B660F77" w14:textId="77777777" w:rsidR="009C7256" w:rsidRDefault="009C7256" w:rsidP="009C7256">
      <w:pPr>
        <w:overflowPunct w:val="0"/>
        <w:rPr>
          <w:rFonts w:eastAsia="MS Mincho"/>
          <w:lang w:eastAsia="ja-JP"/>
        </w:rPr>
      </w:pPr>
      <w:r w:rsidRPr="00613F22">
        <w:rPr>
          <w:rFonts w:eastAsia="MS Mincho"/>
          <w:lang w:eastAsia="ja-JP"/>
        </w:rPr>
        <w:t xml:space="preserve">If the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oMath>
      <w:r w:rsidRPr="00613F22">
        <w:rPr>
          <w:rFonts w:eastAsia="MS Mincho"/>
          <w:lang w:eastAsia="ja-JP"/>
        </w:rPr>
        <w:t xml:space="preserve"> and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w:rPr>
            <w:rFonts w:ascii="Cambria Math" w:eastAsia="MS Mincho" w:hAnsi="Cambria Math"/>
            <w:lang w:eastAsia="ja-JP"/>
          </w:rPr>
          <m:t> </m:t>
        </m:r>
      </m:oMath>
      <w:r w:rsidRPr="00613F22">
        <w:rPr>
          <w:rFonts w:eastAsia="MS Mincho"/>
          <w:lang w:eastAsia="ja-JP"/>
        </w:rPr>
        <w:t xml:space="preserve">are completely independent, i.e.,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m:rPr>
            <m:sty m:val="p"/>
          </m:rPr>
          <w:rPr>
            <w:rFonts w:ascii="Cambria Math" w:eastAsia="MS Mincho" w:hAnsi="Cambria Math"/>
            <w:lang w:eastAsia="ja-JP"/>
          </w:rPr>
          <m:t>∩</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m:rPr>
            <m:sty m:val="p"/>
          </m:rPr>
          <w:rPr>
            <w:rFonts w:ascii="Cambria Math" w:eastAsia="MS Mincho" w:hAnsi="Cambria Math"/>
            <w:lang w:eastAsia="ja-JP"/>
          </w:rPr>
          <m:t>=∅</m:t>
        </m:r>
      </m:oMath>
      <w:r w:rsidRPr="00613F22">
        <w:rPr>
          <w:rFonts w:eastAsia="MS Mincho"/>
          <w:lang w:eastAsia="ja-JP"/>
        </w:rPr>
        <w:t xml:space="preserve">, for </w:t>
      </w:r>
      <m:oMath>
        <m:r>
          <w:rPr>
            <w:rFonts w:ascii="Cambria Math" w:eastAsia="MS Mincho" w:hAnsi="Cambria Math"/>
            <w:lang w:eastAsia="ja-JP"/>
          </w:rPr>
          <m:t>k</m:t>
        </m:r>
        <m:r>
          <m:rPr>
            <m:sty m:val="p"/>
          </m:rPr>
          <w:rPr>
            <w:rFonts w:ascii="Cambria Math" w:eastAsia="MS Mincho" w:hAnsi="Cambria Math"/>
            <w:lang w:eastAsia="ja-JP"/>
          </w:rPr>
          <m:t>≠</m:t>
        </m:r>
        <m:r>
          <w:rPr>
            <w:rFonts w:ascii="Cambria Math" w:eastAsia="MS Mincho" w:hAnsi="Cambria Math"/>
            <w:lang w:eastAsia="ja-JP"/>
          </w:rPr>
          <m:t>i</m:t>
        </m:r>
      </m:oMath>
      <w:r w:rsidRPr="00613F22">
        <w:rPr>
          <w:rFonts w:eastAsia="MS Mincho"/>
          <w:lang w:eastAsia="ja-JP"/>
        </w:rPr>
        <w:t xml:space="preserve">, and the distribution </w:t>
      </w:r>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oMath>
      <w:r w:rsidRPr="00613F22">
        <w:rPr>
          <w:rFonts w:eastAsia="MS Mincho"/>
          <w:lang w:eastAsia="ja-JP"/>
        </w:rPr>
        <w:t xml:space="preserve"> associated with the parameter of</w:t>
      </w:r>
      <m:oMath>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oMath>
      <w:r w:rsidRPr="00613F22">
        <w:rPr>
          <w:rFonts w:eastAsia="MS Mincho"/>
          <w:lang w:eastAsia="ja-JP"/>
        </w:rPr>
        <w:t xml:space="preserve"> i</w:t>
      </w:r>
      <w:r>
        <w:rPr>
          <w:rFonts w:eastAsia="MS Mincho"/>
          <w:lang w:eastAsia="ja-JP"/>
        </w:rPr>
        <w:t>s approximated as</w:t>
      </w:r>
    </w:p>
    <w:p w14:paraId="356C194E"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x;z</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r>
                <w:rPr>
                  <w:rFonts w:ascii="Cambria Math" w:eastAsia="MS Mincho" w:hAnsi="Cambria Math"/>
                  <w:lang w:eastAsia="ja-JP"/>
                </w:rPr>
                <m:t>p</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nary>
        </m:oMath>
      </m:oMathPara>
    </w:p>
    <w:p w14:paraId="0F138D58" w14:textId="77777777" w:rsidR="009C7256" w:rsidRDefault="009C7256" w:rsidP="009C7256">
      <w:pPr>
        <w:overflowPunct w:val="0"/>
        <w:rPr>
          <w:rFonts w:eastAsia="MS Mincho"/>
          <w:lang w:eastAsia="ja-JP"/>
        </w:rPr>
      </w:pPr>
      <w:r w:rsidRPr="00613F22">
        <w:rPr>
          <w:rFonts w:eastAsia="MS Mincho"/>
          <w:lang w:eastAsia="ja-JP"/>
        </w:rPr>
        <w:t>Then, the cross-entropy between the training data and the model’s predictions can b</w:t>
      </w:r>
      <w:r>
        <w:rPr>
          <w:rFonts w:eastAsia="MS Mincho"/>
          <w:lang w:eastAsia="ja-JP"/>
        </w:rPr>
        <w:t>e</w:t>
      </w:r>
    </w:p>
    <w:p w14:paraId="7C2231CC"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func>
            </m:e>
          </m:nary>
        </m:oMath>
      </m:oMathPara>
    </w:p>
    <w:p w14:paraId="46DD4E3A" w14:textId="77777777" w:rsidR="009C7256" w:rsidRDefault="009C7256" w:rsidP="009C7256">
      <w:pPr>
        <w:overflowPunct w:val="0"/>
        <w:rPr>
          <w:rFonts w:eastAsia="MS Mincho"/>
          <w:lang w:eastAsia="ja-JP"/>
        </w:rPr>
      </w:pPr>
      <w:r w:rsidRPr="00613F22">
        <w:rPr>
          <w:rFonts w:eastAsia="MS Mincho"/>
          <w:lang w:eastAsia="ja-JP"/>
        </w:rPr>
        <w:t xml:space="preserve">If the parameter vector of </w:t>
      </w:r>
      <m:oMath>
        <m:r>
          <m:rPr>
            <m:sty m:val="bi"/>
          </m:rPr>
          <w:rPr>
            <w:rFonts w:ascii="Cambria Math" w:eastAsia="MS Mincho" w:hAnsi="Cambria Math"/>
            <w:lang w:eastAsia="ja-JP"/>
          </w:rPr>
          <m:t>z</m:t>
        </m:r>
      </m:oMath>
      <w:r w:rsidRPr="00613F22">
        <w:rPr>
          <w:rFonts w:eastAsia="MS Mincho"/>
          <w:lang w:eastAsia="ja-JP"/>
        </w:rPr>
        <w:t xml:space="preserve"> is given, the</w:t>
      </w:r>
      <w:r>
        <w:rPr>
          <w:rFonts w:eastAsia="MS Mincho"/>
          <w:lang w:eastAsia="ja-JP"/>
        </w:rPr>
        <w:t xml:space="preserve"> </w:t>
      </w:r>
      <w:r w:rsidRPr="00613F22">
        <w:rPr>
          <w:rFonts w:eastAsia="MS Mincho"/>
          <w:lang w:eastAsia="ja-JP"/>
        </w:rPr>
        <w:t>cross-entropy</w:t>
      </w:r>
      <w:r>
        <w:rPr>
          <w:rFonts w:eastAsia="MS Mincho"/>
          <w:lang w:eastAsia="ja-JP"/>
        </w:rPr>
        <w:t xml:space="preserve"> in the</w:t>
      </w:r>
      <w:r w:rsidRPr="00613F22">
        <w:rPr>
          <w:rFonts w:eastAsia="MS Mincho"/>
          <w:lang w:eastAsia="ja-JP"/>
        </w:rPr>
        <w:t xml:space="preserve"> training</w:t>
      </w:r>
      <w:r>
        <w:rPr>
          <w:rFonts w:eastAsia="MS Mincho"/>
          <w:lang w:eastAsia="ja-JP"/>
        </w:rPr>
        <w:t xml:space="preserve"> </w:t>
      </w:r>
      <w:r w:rsidRPr="00613F22">
        <w:rPr>
          <w:rFonts w:eastAsia="MS Mincho"/>
          <w:lang w:eastAsia="ja-JP"/>
        </w:rPr>
        <w:t>procedure for the parametric model with the pre-known</w:t>
      </w:r>
      <w:r>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613F22">
        <w:rPr>
          <w:rFonts w:eastAsia="MS Mincho"/>
          <w:lang w:eastAsia="ja-JP"/>
        </w:rPr>
        <w:t xml:space="preserve"> can be individually </w:t>
      </w:r>
      <w:r>
        <w:rPr>
          <w:rFonts w:eastAsia="MS Mincho"/>
          <w:lang w:eastAsia="ja-JP"/>
        </w:rPr>
        <w:t>represented</w:t>
      </w:r>
      <w:r w:rsidRPr="00613F22">
        <w:rPr>
          <w:rFonts w:eastAsia="MS Mincho"/>
          <w:lang w:eastAsia="ja-JP"/>
        </w:rPr>
        <w:t xml:space="preserve"> </w:t>
      </w:r>
      <w:r>
        <w:rPr>
          <w:rFonts w:eastAsia="MS Mincho"/>
          <w:lang w:eastAsia="ja-JP"/>
        </w:rPr>
        <w:t>as</w:t>
      </w:r>
    </w:p>
    <w:p w14:paraId="330EEF4C" w14:textId="77777777" w:rsidR="009C7256" w:rsidRPr="00613F22" w:rsidRDefault="009C7256" w:rsidP="009C7256">
      <w:pPr>
        <w:wordWrap w:val="0"/>
        <w:overflowPunct w:val="0"/>
        <w:jc w:val="right"/>
        <w:rPr>
          <w:rFonts w:eastAsia="MS Mincho"/>
          <w:lang w:eastAsia="ja-JP"/>
        </w:rPr>
      </w:pPr>
      <m:oMath>
        <m:r>
          <w:rPr>
            <w:rFonts w:ascii="Cambria Math" w:eastAsia="MS Mincho" w:hAnsi="Cambria Math"/>
            <w:lang w:eastAsia="ja-JP"/>
          </w:rPr>
          <m:t>J</m:t>
        </m:r>
        <m:d>
          <m:dPr>
            <m:ctrlPr>
              <w:rPr>
                <w:rFonts w:ascii="Cambria Math" w:eastAsia="MS Mincho" w:hAnsi="Cambria Math"/>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sSub>
          <m:sSubPr>
            <m:ctrlPr>
              <w:rPr>
                <w:rFonts w:ascii="Cambria Math" w:eastAsia="MS Mincho" w:hAnsi="Cambria Math"/>
                <w:i/>
                <w:iCs/>
                <w:lang w:eastAsia="ja-JP"/>
              </w:rPr>
            </m:ctrlPr>
          </m:sSubPr>
          <m:e>
            <m:r>
              <w:rPr>
                <w:rFonts w:ascii="Cambria Math" w:eastAsia="MS Mincho" w:hAnsi="Cambria Math"/>
                <w:lang w:eastAsia="ja-JP"/>
              </w:rPr>
              <m:t>|</m:t>
            </m:r>
          </m:e>
          <m:sub>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m:rPr>
                <m:sty m:val="b"/>
              </m:rP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e>
        </m:func>
      </m:oMath>
      <w:r>
        <w:rPr>
          <w:rFonts w:eastAsiaTheme="minorEastAsia" w:hint="eastAsia"/>
          <w:iCs/>
          <w:lang w:eastAsia="zh-CN"/>
        </w:rPr>
        <w:t xml:space="preserve"> </w:t>
      </w:r>
      <w:r>
        <w:rPr>
          <w:rFonts w:eastAsiaTheme="minorEastAsia"/>
          <w:iCs/>
          <w:lang w:eastAsia="zh-CN"/>
        </w:rPr>
        <w:t xml:space="preserve">                                   Eq. 1</w:t>
      </w:r>
    </w:p>
    <w:p w14:paraId="5EFF037C" w14:textId="77777777" w:rsidR="009C7256" w:rsidRDefault="009C7256" w:rsidP="009C7256">
      <w:pPr>
        <w:overflowPunct w:val="0"/>
        <w:rPr>
          <w:rFonts w:eastAsia="MS Mincho"/>
          <w:lang w:eastAsia="ja-JP"/>
        </w:rPr>
      </w:pPr>
      <w:r w:rsidRPr="00613F22">
        <w:rPr>
          <w:rFonts w:eastAsia="MS Mincho"/>
          <w:lang w:eastAsia="ja-JP"/>
        </w:rPr>
        <w:t xml:space="preserve">where </w:t>
      </w:r>
      <m:oMath>
        <m:r>
          <w:rPr>
            <w:rFonts w:ascii="Cambria Math" w:eastAsia="MS Mincho" w:hAnsi="Cambria Math"/>
            <w:lang w:eastAsia="ja-JP"/>
          </w:rPr>
          <m:t>k=1,2,⋯,K</m:t>
        </m:r>
      </m:oMath>
      <w:r w:rsidRPr="00613F22">
        <w:rPr>
          <w:rFonts w:eastAsia="MS Mincho"/>
          <w:lang w:eastAsia="ja-JP"/>
        </w:rPr>
        <w:t xml:space="preserve">, and </w:t>
      </w:r>
      <m:oMath>
        <m:r>
          <w:rPr>
            <w:rFonts w:ascii="Cambria Math" w:eastAsia="MS Mincho" w:hAnsi="Cambria Math"/>
            <w:lang w:eastAsia="ja-JP"/>
          </w:rPr>
          <m:t>K</m:t>
        </m:r>
      </m:oMath>
      <w:r w:rsidRPr="00613F22">
        <w:rPr>
          <w:rFonts w:eastAsia="MS Mincho"/>
          <w:lang w:eastAsia="ja-JP"/>
        </w:rPr>
        <w:t xml:space="preserve"> is the total number of</w:t>
      </w:r>
      <w:r>
        <w:rPr>
          <w:rFonts w:eastAsia="MS Mincho"/>
          <w:lang w:eastAsia="ja-JP"/>
        </w:rPr>
        <w:t xml:space="preserve"> </w:t>
      </w:r>
      <w:r w:rsidRPr="00613F22">
        <w:rPr>
          <w:rFonts w:eastAsia="MS Mincho"/>
          <w:lang w:eastAsia="ja-JP"/>
        </w:rPr>
        <w:t>training models</w:t>
      </w:r>
      <w:r>
        <w:rPr>
          <w:rFonts w:eastAsia="MS Mincho"/>
          <w:lang w:eastAsia="ja-JP"/>
        </w:rPr>
        <w:t>.</w:t>
      </w:r>
    </w:p>
    <w:p w14:paraId="783593D2" w14:textId="77777777" w:rsidR="009C7256" w:rsidRDefault="009C7256" w:rsidP="009C7256">
      <w:r w:rsidRPr="008636C3">
        <w:rPr>
          <w:szCs w:val="20"/>
          <w:lang w:eastAsia="ja-JP"/>
        </w:rPr>
        <w:t>It is worthwhile noting that, the AI</w:t>
      </w:r>
      <w:r>
        <w:rPr>
          <w:szCs w:val="20"/>
          <w:lang w:eastAsia="ja-JP"/>
        </w:rPr>
        <w:t xml:space="preserve"> </w:t>
      </w:r>
      <w:r w:rsidRPr="008636C3">
        <w:rPr>
          <w:szCs w:val="20"/>
          <w:lang w:eastAsia="ja-JP"/>
        </w:rPr>
        <w:t xml:space="preserve">models can be trained by means of offline manner and utilized by each UE accordingly. This does imply that each AI-model can be seen as a </w:t>
      </w:r>
      <w:r>
        <w:rPr>
          <w:szCs w:val="20"/>
          <w:lang w:eastAsia="ja-JP"/>
        </w:rPr>
        <w:t xml:space="preserve">sub </w:t>
      </w:r>
      <w:r w:rsidRPr="008636C3">
        <w:rPr>
          <w:szCs w:val="20"/>
          <w:lang w:eastAsia="ja-JP"/>
        </w:rPr>
        <w:t xml:space="preserve">model, and the </w:t>
      </w:r>
      <w:r w:rsidRPr="008636C3">
        <w:rPr>
          <w:i/>
          <w:iCs/>
          <w:szCs w:val="20"/>
          <w:lang w:eastAsia="ja-JP"/>
        </w:rPr>
        <w:t>K</w:t>
      </w:r>
      <w:r w:rsidRPr="008636C3">
        <w:rPr>
          <w:szCs w:val="20"/>
          <w:lang w:eastAsia="ja-JP"/>
        </w:rPr>
        <w:t xml:space="preserve"> </w:t>
      </w:r>
      <w:r>
        <w:rPr>
          <w:szCs w:val="20"/>
          <w:lang w:eastAsia="ja-JP"/>
        </w:rPr>
        <w:t xml:space="preserve">sub </w:t>
      </w:r>
      <w:r w:rsidRPr="008636C3">
        <w:rPr>
          <w:szCs w:val="20"/>
          <w:lang w:eastAsia="ja-JP"/>
        </w:rPr>
        <w:t>models form a cell-specific AI</w:t>
      </w:r>
      <w:r>
        <w:rPr>
          <w:szCs w:val="20"/>
          <w:lang w:eastAsia="ja-JP"/>
        </w:rPr>
        <w:t xml:space="preserve"> </w:t>
      </w:r>
      <w:r w:rsidRPr="008636C3">
        <w:rPr>
          <w:szCs w:val="20"/>
          <w:lang w:eastAsia="ja-JP"/>
        </w:rPr>
        <w:t xml:space="preserve">model which can be operated by all the UEs if connected with the corresponding </w:t>
      </w:r>
      <w:proofErr w:type="spellStart"/>
      <w:r w:rsidRPr="008636C3">
        <w:rPr>
          <w:szCs w:val="20"/>
          <w:lang w:eastAsia="ja-JP"/>
        </w:rPr>
        <w:t>gNB</w:t>
      </w:r>
      <w:proofErr w:type="spellEnd"/>
      <w:r w:rsidRPr="008636C3">
        <w:rPr>
          <w:szCs w:val="20"/>
          <w:lang w:eastAsia="ja-JP"/>
        </w:rPr>
        <w:t>.</w:t>
      </w:r>
    </w:p>
    <w:p w14:paraId="3A74CF15" w14:textId="141C5202" w:rsidR="009C7256" w:rsidRDefault="009C7256" w:rsidP="009C7256">
      <w:pPr>
        <w:overflowPunct w:val="0"/>
        <w:rPr>
          <w:rFonts w:eastAsia="MS Mincho"/>
          <w:lang w:eastAsia="ja-JP"/>
        </w:rPr>
      </w:pPr>
      <w:r>
        <w:rPr>
          <w:rFonts w:eastAsia="MS Mincho"/>
          <w:lang w:eastAsia="ja-JP"/>
        </w:rPr>
        <w:t>As one specific example</w:t>
      </w:r>
      <w:r w:rsidRPr="00F00427">
        <w:rPr>
          <w:rFonts w:eastAsia="MS Mincho"/>
          <w:lang w:eastAsia="ja-JP"/>
        </w:rPr>
        <w:t>,</w:t>
      </w:r>
      <w:r>
        <w:rPr>
          <w:rFonts w:eastAsia="MS Mincho"/>
          <w:lang w:eastAsia="ja-JP"/>
        </w:rPr>
        <w:t xml:space="preserve"> b</w:t>
      </w:r>
      <w:r w:rsidRPr="00F00427">
        <w:rPr>
          <w:rFonts w:eastAsia="MS Mincho"/>
          <w:lang w:eastAsia="ja-JP"/>
        </w:rPr>
        <w:t xml:space="preserve">y </w:t>
      </w:r>
      <w:r>
        <w:rPr>
          <w:rFonts w:eastAsia="MS Mincho"/>
          <w:lang w:eastAsia="ja-JP"/>
        </w:rPr>
        <w:t xml:space="preserve">geographically </w:t>
      </w:r>
      <w:r w:rsidRPr="00F00427">
        <w:rPr>
          <w:rFonts w:eastAsia="MS Mincho"/>
          <w:lang w:eastAsia="ja-JP"/>
        </w:rPr>
        <w:t xml:space="preserve">dividing the network area, AI models </w:t>
      </w:r>
      <w:r>
        <w:rPr>
          <w:rFonts w:eastAsia="MS Mincho"/>
          <w:lang w:eastAsia="ja-JP"/>
        </w:rPr>
        <w:t xml:space="preserve">associated with different areas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would be limited. This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and the reduction of the complexity of AI neural networks. To achieve the above purpose, t</w:t>
      </w:r>
      <w:r w:rsidRPr="00F00427">
        <w:rPr>
          <w:rFonts w:eastAsia="MS Mincho"/>
          <w:lang w:eastAsia="ja-JP"/>
        </w:rPr>
        <w:t>he network may perform regional division of geographic coordinates through a zone identification (i</w:t>
      </w:r>
      <w:r>
        <w:rPr>
          <w:rFonts w:eastAsia="MS Mincho"/>
          <w:lang w:eastAsia="ja-JP"/>
        </w:rPr>
        <w:t xml:space="preserve">.e., </w:t>
      </w:r>
      <w:r w:rsidRPr="00F00427">
        <w:rPr>
          <w:rFonts w:eastAsia="MS Mincho"/>
          <w:lang w:eastAsia="ja-JP"/>
        </w:rPr>
        <w:t xml:space="preserve">Zone-ID). The network determines the network coverage area related to the 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sidRPr="00F00427">
        <w:rPr>
          <w:rFonts w:eastAsia="MS Mincho"/>
          <w:lang w:eastAsia="ja-JP"/>
        </w:rPr>
        <w:t xml:space="preserve"> according to the geographic location of the gNB,</w:t>
      </w:r>
      <w:r>
        <w:rPr>
          <w:rFonts w:eastAsia="MS Mincho"/>
          <w:lang w:eastAsia="ja-JP"/>
        </w:rPr>
        <w:t xml:space="preserve"> which is further divided into multi-zones</w:t>
      </w:r>
      <w:r>
        <w:rPr>
          <w:rFonts w:eastAsia="MS Mincho" w:hint="eastAsia"/>
          <w:lang w:eastAsia="ja-JP"/>
        </w:rPr>
        <w:t xml:space="preserve"> </w:t>
      </w:r>
      <w:r w:rsidRPr="00F00427">
        <w:rPr>
          <w:rFonts w:eastAsia="MS Mincho"/>
          <w:lang w:eastAsia="ja-JP"/>
        </w:rPr>
        <w:t xml:space="preserve">represented by Zone-ID. As </w:t>
      </w:r>
      <w:r>
        <w:rPr>
          <w:rFonts w:eastAsia="MS Mincho"/>
          <w:lang w:eastAsia="ja-JP"/>
        </w:rPr>
        <w:t>illustrated</w:t>
      </w:r>
      <w:r w:rsidRPr="00F00427">
        <w:rPr>
          <w:rFonts w:eastAsia="MS Mincho"/>
          <w:lang w:eastAsia="ja-JP"/>
        </w:rPr>
        <w:t xml:space="preserve"> in</w:t>
      </w:r>
      <w:r>
        <w:rPr>
          <w:rFonts w:eastAsia="MS Mincho"/>
          <w:lang w:eastAsia="ja-JP"/>
        </w:rPr>
        <w:t xml:space="preserve"> Figure </w:t>
      </w:r>
      <w:r w:rsidR="00672D2F">
        <w:rPr>
          <w:rFonts w:eastAsia="MS Mincho"/>
          <w:lang w:eastAsia="ja-JP"/>
        </w:rPr>
        <w:t>B-1</w:t>
      </w:r>
      <w:r w:rsidRPr="00F00427">
        <w:rPr>
          <w:rFonts w:eastAsia="MS Mincho"/>
          <w:lang w:eastAsia="ja-JP"/>
        </w:rPr>
        <w:t xml:space="preserve">, the size of </w:t>
      </w:r>
      <w:r>
        <w:rPr>
          <w:rFonts w:eastAsia="MS Mincho"/>
          <w:lang w:eastAsia="ja-JP"/>
        </w:rPr>
        <w:t>each zone</w:t>
      </w:r>
      <w:r w:rsidRPr="00F00427">
        <w:rPr>
          <w:rFonts w:eastAsia="MS Mincho"/>
          <w:lang w:eastAsia="ja-JP"/>
        </w:rPr>
        <w:t xml:space="preserve"> </w:t>
      </w:r>
      <w:r>
        <w:rPr>
          <w:rFonts w:eastAsia="MS Mincho"/>
          <w:lang w:eastAsia="ja-JP"/>
        </w:rPr>
        <w:t>with</w:t>
      </w:r>
      <w:r w:rsidRPr="00F00427">
        <w:rPr>
          <w:rFonts w:eastAsia="MS Mincho"/>
          <w:lang w:eastAsia="ja-JP"/>
        </w:rPr>
        <w:t xml:space="preserve"> </w:t>
      </w:r>
      <m:oMath>
        <m:r>
          <w:rPr>
            <w:rFonts w:ascii="Cambria Math" w:eastAsia="MS Mincho" w:hAnsi="Cambria Math"/>
            <w:lang w:eastAsia="ja-JP"/>
          </w:rPr>
          <m:t>W×L</m:t>
        </m:r>
      </m:oMath>
      <w:r>
        <w:rPr>
          <w:rFonts w:eastAsia="MS Mincho"/>
          <w:lang w:eastAsia="ja-JP"/>
        </w:rPr>
        <w:t xml:space="preserve"> is configurable according to the use-cases and the deployed scenarios, </w:t>
      </w:r>
      <w:r w:rsidRPr="00F00427">
        <w:rPr>
          <w:rFonts w:eastAsia="MS Mincho"/>
          <w:lang w:eastAsia="ja-JP"/>
        </w:rPr>
        <w:t xml:space="preserve">where </w:t>
      </w:r>
      <m:oMath>
        <m:r>
          <w:rPr>
            <w:rFonts w:ascii="Cambria Math" w:eastAsia="MS Mincho" w:hAnsi="Cambria Math"/>
            <w:lang w:eastAsia="ja-JP"/>
          </w:rPr>
          <m:t>L</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length and </w:t>
      </w:r>
      <m:oMath>
        <m:r>
          <w:rPr>
            <w:rFonts w:ascii="Cambria Math" w:eastAsia="MS Mincho" w:hAnsi="Cambria Math"/>
            <w:lang w:eastAsia="ja-JP"/>
          </w:rPr>
          <m:t>W</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width. During the AI model training proce</w:t>
      </w:r>
      <w:r>
        <w:rPr>
          <w:rFonts w:eastAsia="MS Mincho"/>
          <w:lang w:eastAsia="ja-JP"/>
        </w:rPr>
        <w:t>dure</w:t>
      </w:r>
      <w:r w:rsidRPr="00F00427">
        <w:rPr>
          <w:rFonts w:eastAsia="MS Mincho"/>
          <w:lang w:eastAsia="ja-JP"/>
        </w:rPr>
        <w:t xml:space="preserve">, the training dataset can be distinguished by the Zone-ID in the network coverage area. Therefore, the trained AI model </w:t>
      </w:r>
      <w:r>
        <w:rPr>
          <w:rFonts w:eastAsia="MS Mincho"/>
          <w:lang w:eastAsia="ja-JP"/>
        </w:rPr>
        <w:t>behaves</w:t>
      </w:r>
      <w:r w:rsidRPr="00F00427">
        <w:rPr>
          <w:rFonts w:eastAsia="MS Mincho"/>
          <w:lang w:eastAsia="ja-JP"/>
        </w:rPr>
        <w:t xml:space="preserve"> the characteristics of the zone </w:t>
      </w:r>
      <w:r>
        <w:rPr>
          <w:rFonts w:eastAsia="MS Mincho"/>
          <w:lang w:eastAsia="ja-JP"/>
        </w:rPr>
        <w:t xml:space="preserve">indicated by </w:t>
      </w:r>
      <w:r w:rsidRPr="00F00427">
        <w:rPr>
          <w:rFonts w:eastAsia="MS Mincho"/>
          <w:lang w:eastAsia="ja-JP"/>
        </w:rPr>
        <w:t>Zone-ID</w:t>
      </w:r>
      <w:r>
        <w:rPr>
          <w:rFonts w:eastAsia="MS Mincho"/>
          <w:lang w:eastAsia="ja-JP"/>
        </w:rPr>
        <w:t>.</w:t>
      </w:r>
    </w:p>
    <w:p w14:paraId="2E3932C5"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 xml:space="preserve"> </w:t>
      </w:r>
      <w:r>
        <w:rPr>
          <w:rFonts w:eastAsia="MS Mincho"/>
          <w:iCs/>
          <w:lang w:eastAsia="ja-JP"/>
        </w:rPr>
        <w:t xml:space="preserve">is the Zone-ID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35D76BF" w14:textId="77777777" w:rsidR="009C7256" w:rsidRPr="001C1004"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w:t>
      </w:r>
    </w:p>
    <w:p w14:paraId="13A16CA9" w14:textId="77777777" w:rsidR="009C7256" w:rsidRDefault="009C7256" w:rsidP="009C7256">
      <w:pPr>
        <w:overflowPunct w:val="0"/>
        <w:jc w:val="center"/>
        <w:rPr>
          <w:rFonts w:eastAsiaTheme="minorEastAsia"/>
          <w:lang w:eastAsia="zh-CN"/>
        </w:rPr>
      </w:pPr>
      <w:r w:rsidRPr="009F1449">
        <w:rPr>
          <w:rFonts w:eastAsiaTheme="minorEastAsia"/>
          <w:noProof/>
          <w:lang w:eastAsia="zh-CN"/>
        </w:rPr>
        <w:lastRenderedPageBreak/>
        <w:drawing>
          <wp:inline distT="0" distB="0" distL="0" distR="0" wp14:anchorId="791129F3" wp14:editId="228335DC">
            <wp:extent cx="4248150" cy="1496923"/>
            <wp:effectExtent l="0" t="0" r="0" b="8255"/>
            <wp:docPr id="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51902" cy="1498245"/>
                    </a:xfrm>
                    <a:prstGeom prst="rect">
                      <a:avLst/>
                    </a:prstGeom>
                    <a:noFill/>
                    <a:ln>
                      <a:noFill/>
                    </a:ln>
                  </pic:spPr>
                </pic:pic>
              </a:graphicData>
            </a:graphic>
          </wp:inline>
        </w:drawing>
      </w:r>
    </w:p>
    <w:p w14:paraId="32D238C2" w14:textId="34C42E47" w:rsidR="009C7256" w:rsidRPr="00E05C43" w:rsidRDefault="009C7256" w:rsidP="009C7256">
      <w:pPr>
        <w:pStyle w:val="a8"/>
        <w:jc w:val="center"/>
        <w:rPr>
          <w:rFonts w:eastAsiaTheme="minorEastAsia"/>
          <w:lang w:eastAsia="zh-CN"/>
        </w:rPr>
      </w:pPr>
      <w:r w:rsidRPr="00E05C43">
        <w:t xml:space="preserve">Figure </w:t>
      </w:r>
      <w:r w:rsidR="00E20A25">
        <w:t>A</w:t>
      </w:r>
      <w:r w:rsidR="00672D2F">
        <w:t>-1</w:t>
      </w:r>
      <w:r w:rsidRPr="00E05C43">
        <w:t xml:space="preserve">: </w:t>
      </w:r>
      <w:r w:rsidRPr="00E05C43">
        <w:rPr>
          <w:rFonts w:eastAsiaTheme="minorEastAsia"/>
          <w:szCs w:val="24"/>
          <w:lang w:eastAsia="zh-CN"/>
        </w:rPr>
        <w:t xml:space="preserve">Schematic diagram of distinguishing AI models based on </w:t>
      </w:r>
      <w:r w:rsidRPr="00E05C43">
        <w:rPr>
          <w:rFonts w:eastAsia="MS Mincho"/>
          <w:szCs w:val="24"/>
          <w:lang w:eastAsia="ja-JP"/>
        </w:rPr>
        <w:t>geographic</w:t>
      </w:r>
      <w:r w:rsidRPr="00E05C43">
        <w:rPr>
          <w:rFonts w:eastAsiaTheme="minorEastAsia"/>
          <w:szCs w:val="24"/>
          <w:lang w:eastAsia="zh-CN"/>
        </w:rPr>
        <w:t xml:space="preserve"> information</w:t>
      </w:r>
    </w:p>
    <w:p w14:paraId="45D82824" w14:textId="77777777" w:rsidR="009C7256" w:rsidRDefault="009C7256" w:rsidP="009C7256">
      <w:pPr>
        <w:overflowPunct w:val="0"/>
        <w:rPr>
          <w:rFonts w:eastAsia="MS Mincho"/>
          <w:lang w:eastAsia="ja-JP"/>
        </w:rPr>
      </w:pPr>
      <w:r w:rsidRPr="00185DD1">
        <w:rPr>
          <w:rFonts w:eastAsia="MS Mincho"/>
          <w:lang w:eastAsia="ja-JP"/>
        </w:rPr>
        <w:t xml:space="preserve">By dividing different </w:t>
      </w:r>
      <w:r w:rsidRPr="002174E5">
        <w:rPr>
          <w:rFonts w:eastAsia="MS Mincho"/>
          <w:lang w:eastAsia="ja-JP"/>
        </w:rPr>
        <w:t>orientation</w:t>
      </w:r>
      <w:r>
        <w:rPr>
          <w:rFonts w:eastAsia="MS Mincho"/>
          <w:lang w:eastAsia="ja-JP"/>
        </w:rPr>
        <w:t>s</w:t>
      </w:r>
      <w:r w:rsidRPr="00185DD1">
        <w:rPr>
          <w:rFonts w:eastAsia="MS Mincho"/>
          <w:lang w:eastAsia="ja-JP"/>
        </w:rPr>
        <w:t xml:space="preserve"> of the network, </w:t>
      </w:r>
      <w:r>
        <w:rPr>
          <w:rFonts w:eastAsia="MS Mincho"/>
          <w:lang w:eastAsia="ja-JP"/>
        </w:rPr>
        <w:t xml:space="preserve">alternatively, </w:t>
      </w:r>
      <w:r w:rsidRPr="00F00427">
        <w:rPr>
          <w:rFonts w:eastAsia="MS Mincho"/>
          <w:lang w:eastAsia="ja-JP"/>
        </w:rPr>
        <w:t xml:space="preserve">AI models </w:t>
      </w:r>
      <w:r>
        <w:rPr>
          <w:rFonts w:eastAsia="MS Mincho"/>
          <w:lang w:eastAsia="ja-JP"/>
        </w:rPr>
        <w:t xml:space="preserve">associated with different </w:t>
      </w:r>
      <w:r w:rsidRPr="002174E5">
        <w:rPr>
          <w:rFonts w:eastAsia="MS Mincho"/>
          <w:lang w:eastAsia="ja-JP"/>
        </w:rPr>
        <w:t>orientation</w:t>
      </w:r>
      <w:r>
        <w:rPr>
          <w:rFonts w:eastAsia="MS Mincho"/>
          <w:lang w:eastAsia="ja-JP"/>
        </w:rPr>
        <w:t xml:space="preserve">s from </w:t>
      </w:r>
      <w:proofErr w:type="spellStart"/>
      <w:r>
        <w:rPr>
          <w:rFonts w:eastAsia="MS Mincho"/>
          <w:lang w:eastAsia="ja-JP"/>
        </w:rPr>
        <w:t>gNB</w:t>
      </w:r>
      <w:proofErr w:type="spellEnd"/>
      <w:r>
        <w:rPr>
          <w:rFonts w:eastAsia="MS Mincho"/>
          <w:lang w:eastAsia="ja-JP"/>
        </w:rPr>
        <w:t xml:space="preserve">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can be limited. This also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xml:space="preserve"> and the reduction of the complexity of AI neural networks.</w:t>
      </w:r>
    </w:p>
    <w:p w14:paraId="1088D9BA" w14:textId="5196F84A" w:rsidR="009C7256" w:rsidRPr="00D0121A" w:rsidRDefault="009C7256" w:rsidP="009C7256">
      <w:pPr>
        <w:overflowPunct w:val="0"/>
        <w:rPr>
          <w:rFonts w:eastAsiaTheme="minorEastAsia"/>
          <w:lang w:eastAsia="zh-CN"/>
        </w:rPr>
      </w:pPr>
      <w:r>
        <w:rPr>
          <w:rFonts w:eastAsia="MS Mincho"/>
          <w:lang w:eastAsia="ja-JP"/>
        </w:rPr>
        <w:t>A</w:t>
      </w:r>
      <w:r w:rsidRPr="002174E5">
        <w:rPr>
          <w:rFonts w:eastAsia="MS Mincho"/>
          <w:lang w:eastAsia="ja-JP"/>
        </w:rPr>
        <w:t xml:space="preserve">s </w:t>
      </w:r>
      <w:r>
        <w:rPr>
          <w:rFonts w:eastAsia="MS Mincho"/>
          <w:lang w:eastAsia="ja-JP"/>
        </w:rPr>
        <w:t>illustrated</w:t>
      </w:r>
      <w:r w:rsidRPr="002174E5">
        <w:rPr>
          <w:rFonts w:eastAsia="MS Mincho"/>
          <w:lang w:eastAsia="ja-JP"/>
        </w:rPr>
        <w:t xml:space="preserve"> in</w:t>
      </w:r>
      <w:r>
        <w:rPr>
          <w:rFonts w:eastAsia="MS Mincho"/>
          <w:lang w:eastAsia="ja-JP"/>
        </w:rPr>
        <w:t xml:space="preserve"> Figure </w:t>
      </w:r>
      <w:r w:rsidR="00672D2F">
        <w:rPr>
          <w:rFonts w:eastAsia="MS Mincho"/>
          <w:lang w:eastAsia="ja-JP"/>
        </w:rPr>
        <w:t>B-1</w:t>
      </w:r>
      <w:r w:rsidRPr="002174E5">
        <w:rPr>
          <w:rFonts w:eastAsia="MS Mincho"/>
          <w:lang w:eastAsia="ja-JP"/>
        </w:rPr>
        <w:t xml:space="preserve">, the area covered by the network is divided into </w:t>
      </w:r>
      <m:oMath>
        <m:r>
          <w:rPr>
            <w:rFonts w:ascii="Cambria Math" w:eastAsia="MS Mincho" w:hAnsi="Cambria Math"/>
            <w:lang w:eastAsia="ja-JP"/>
          </w:rPr>
          <m:t>K</m:t>
        </m:r>
      </m:oMath>
      <w:r w:rsidRPr="002174E5">
        <w:rPr>
          <w:rFonts w:eastAsia="MS Mincho"/>
          <w:lang w:eastAsia="ja-JP"/>
        </w:rPr>
        <w:t xml:space="preserve"> orientations</w:t>
      </w:r>
      <w:r>
        <w:rPr>
          <w:rFonts w:eastAsia="MS Mincho"/>
          <w:lang w:eastAsia="ja-JP"/>
        </w:rPr>
        <w:t xml:space="preserve"> (or </w:t>
      </w:r>
      <w:r w:rsidRPr="002174E5">
        <w:rPr>
          <w:rFonts w:eastAsia="MS Mincho"/>
          <w:lang w:eastAsia="ja-JP"/>
        </w:rPr>
        <w:t>azimuths</w:t>
      </w:r>
      <w:r>
        <w:rPr>
          <w:rFonts w:eastAsia="MS Mincho"/>
          <w:lang w:eastAsia="ja-JP"/>
        </w:rPr>
        <w:t>)</w:t>
      </w:r>
      <w:r w:rsidRPr="002174E5">
        <w:rPr>
          <w:rFonts w:eastAsia="MS Mincho"/>
          <w:lang w:eastAsia="ja-JP"/>
        </w:rPr>
        <w:t xml:space="preserve">, and each orientation forms a pie-shaped </w:t>
      </w:r>
      <w:r>
        <w:rPr>
          <w:rFonts w:eastAsia="MS Mincho"/>
          <w:lang w:eastAsia="ja-JP"/>
        </w:rPr>
        <w:t>directional</w:t>
      </w:r>
      <w:r w:rsidRPr="002174E5">
        <w:rPr>
          <w:rFonts w:eastAsia="MS Mincho"/>
          <w:lang w:eastAsia="ja-JP"/>
        </w:rPr>
        <w:t xml:space="preserve"> </w:t>
      </w:r>
      <w:r>
        <w:rPr>
          <w:rFonts w:eastAsia="MS Mincho"/>
          <w:lang w:eastAsia="ja-JP"/>
        </w:rPr>
        <w:t xml:space="preserve">sub </w:t>
      </w:r>
      <w:r w:rsidRPr="002174E5">
        <w:rPr>
          <w:rFonts w:eastAsia="MS Mincho"/>
          <w:lang w:eastAsia="ja-JP"/>
        </w:rPr>
        <w:t xml:space="preserve">area, denoted by </w:t>
      </w:r>
      <m:oMath>
        <m:sSub>
          <m:sSubPr>
            <m:ctrlPr>
              <w:rPr>
                <w:rFonts w:ascii="Cambria Math" w:hAnsi="Cambria Math"/>
                <w:i/>
                <w:iCs/>
              </w:rPr>
            </m:ctrlPr>
          </m:sSubPr>
          <m:e>
            <m:r>
              <w:rPr>
                <w:rFonts w:ascii="Cambria Math" w:hAnsi="Cambria Math"/>
              </w:rPr>
              <m:t>z</m:t>
            </m:r>
          </m:e>
          <m:sub>
            <m:r>
              <w:rPr>
                <w:rFonts w:ascii="Cambria Math" w:hAnsi="Cambria Math"/>
              </w:rPr>
              <m:t>n,k</m:t>
            </m:r>
          </m:sub>
        </m:sSub>
      </m:oMath>
      <w:r w:rsidRPr="002174E5">
        <w:rPr>
          <w:rFonts w:eastAsia="MS Mincho"/>
          <w:lang w:eastAsia="ja-JP"/>
        </w:rPr>
        <w:t xml:space="preserve">, where </w:t>
      </w:r>
      <m:oMath>
        <m:r>
          <w:rPr>
            <w:rFonts w:ascii="Cambria Math" w:eastAsia="MS Mincho" w:hAnsi="Cambria Math"/>
            <w:lang w:eastAsia="ja-JP"/>
          </w:rPr>
          <m:t>n</m:t>
        </m:r>
      </m:oMath>
      <w:r w:rsidRPr="002174E5">
        <w:rPr>
          <w:rFonts w:eastAsia="MS Mincho"/>
          <w:lang w:eastAsia="ja-JP"/>
        </w:rPr>
        <w:t xml:space="preserve"> is the ID of the gNB and </w:t>
      </w:r>
      <m:oMath>
        <m:r>
          <w:rPr>
            <w:rFonts w:ascii="Cambria Math" w:eastAsia="MS Mincho" w:hAnsi="Cambria Math"/>
            <w:lang w:eastAsia="ja-JP"/>
          </w:rPr>
          <m:t>k</m:t>
        </m:r>
      </m:oMath>
      <w:r w:rsidRPr="002174E5">
        <w:rPr>
          <w:rFonts w:eastAsia="MS Mincho"/>
          <w:lang w:eastAsia="ja-JP"/>
        </w:rPr>
        <w:t xml:space="preserve"> 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 Optionally, the widths of the pie-shaped </w:t>
      </w:r>
      <w:r>
        <w:rPr>
          <w:rFonts w:eastAsia="MS Mincho"/>
          <w:lang w:eastAsia="ja-JP"/>
        </w:rPr>
        <w:t xml:space="preserve">sub </w:t>
      </w:r>
      <w:r w:rsidRPr="002174E5">
        <w:rPr>
          <w:rFonts w:eastAsia="MS Mincho"/>
          <w:lang w:eastAsia="ja-JP"/>
        </w:rPr>
        <w:t xml:space="preserve">regions formed by the orientation of each </w:t>
      </w:r>
      <w:r>
        <w:rPr>
          <w:rFonts w:eastAsia="MS Mincho"/>
          <w:lang w:eastAsia="ja-JP"/>
        </w:rPr>
        <w:t xml:space="preserve">sub </w:t>
      </w:r>
      <w:r w:rsidRPr="002174E5">
        <w:rPr>
          <w:rFonts w:eastAsia="MS Mincho"/>
          <w:lang w:eastAsia="ja-JP"/>
        </w:rPr>
        <w:t xml:space="preserve">region </w:t>
      </w:r>
      <w:r>
        <w:rPr>
          <w:rFonts w:eastAsia="MS Mincho"/>
          <w:lang w:eastAsia="ja-JP"/>
        </w:rPr>
        <w:t>could</w:t>
      </w:r>
      <w:r w:rsidRPr="002174E5">
        <w:rPr>
          <w:rFonts w:eastAsia="MS Mincho"/>
          <w:lang w:eastAsia="ja-JP"/>
        </w:rPr>
        <w:t xml:space="preserve"> be the same or different</w:t>
      </w:r>
      <w:r>
        <w:rPr>
          <w:rFonts w:eastAsia="MS Mincho"/>
          <w:lang w:eastAsia="ja-JP"/>
        </w:rPr>
        <w:t xml:space="preserve"> and d</w:t>
      </w:r>
      <w:r w:rsidRPr="002174E5">
        <w:rPr>
          <w:rFonts w:eastAsia="MS Mincho"/>
          <w:lang w:eastAsia="ja-JP"/>
        </w:rPr>
        <w:t xml:space="preserve">etermined by high-level configuration. More specifically, each </w:t>
      </w:r>
      <w:r>
        <w:rPr>
          <w:rFonts w:eastAsia="MS Mincho"/>
          <w:lang w:eastAsia="ja-JP"/>
        </w:rPr>
        <w:t xml:space="preserve">sub </w:t>
      </w:r>
      <w:r w:rsidRPr="002174E5">
        <w:rPr>
          <w:rFonts w:eastAsia="MS Mincho"/>
          <w:lang w:eastAsia="ja-JP"/>
        </w:rPr>
        <w:t>region orientation can be regarded as an orientat</w:t>
      </w:r>
      <w:r>
        <w:rPr>
          <w:rFonts w:eastAsia="MS Mincho"/>
          <w:lang w:eastAsia="ja-JP"/>
        </w:rPr>
        <w:t>ed beam</w:t>
      </w:r>
      <w:r w:rsidRPr="002174E5">
        <w:rPr>
          <w:rFonts w:eastAsia="MS Mincho"/>
          <w:lang w:eastAsia="ja-JP"/>
        </w:rPr>
        <w:t xml:space="preserve"> (i</w:t>
      </w:r>
      <w:r>
        <w:rPr>
          <w:rFonts w:eastAsia="MS Mincho"/>
          <w:lang w:eastAsia="ja-JP"/>
        </w:rPr>
        <w:t>.</w:t>
      </w:r>
      <w:r w:rsidRPr="002174E5">
        <w:rPr>
          <w:rFonts w:eastAsia="MS Mincho"/>
          <w:lang w:eastAsia="ja-JP"/>
        </w:rPr>
        <w:t>e</w:t>
      </w:r>
      <w:r>
        <w:rPr>
          <w:rFonts w:eastAsia="MS Mincho"/>
          <w:lang w:eastAsia="ja-JP"/>
        </w:rPr>
        <w:t>.</w:t>
      </w:r>
      <w:r w:rsidRPr="002174E5">
        <w:rPr>
          <w:rFonts w:eastAsia="MS Mincho"/>
          <w:lang w:eastAsia="ja-JP"/>
        </w:rPr>
        <w:t xml:space="preserve">, </w:t>
      </w:r>
      <w:r>
        <w:rPr>
          <w:rFonts w:eastAsia="MS Mincho"/>
          <w:lang w:eastAsia="ja-JP"/>
        </w:rPr>
        <w:t>d</w:t>
      </w:r>
      <w:r w:rsidRPr="002174E5">
        <w:rPr>
          <w:rFonts w:eastAsia="MS Mincho"/>
          <w:lang w:eastAsia="ja-JP"/>
        </w:rPr>
        <w:t>irection</w:t>
      </w:r>
      <w:r>
        <w:rPr>
          <w:rFonts w:eastAsia="MS Mincho"/>
          <w:lang w:eastAsia="ja-JP"/>
        </w:rPr>
        <w:t>al</w:t>
      </w:r>
      <w:r w:rsidRPr="002174E5">
        <w:rPr>
          <w:rFonts w:eastAsia="MS Mincho"/>
          <w:lang w:eastAsia="ja-JP"/>
        </w:rPr>
        <w:t xml:space="preserve"> </w:t>
      </w:r>
      <w:r>
        <w:rPr>
          <w:rFonts w:eastAsia="MS Mincho"/>
          <w:lang w:eastAsia="ja-JP"/>
        </w:rPr>
        <w:t>b</w:t>
      </w:r>
      <w:r w:rsidRPr="002174E5">
        <w:rPr>
          <w:rFonts w:eastAsia="MS Mincho"/>
          <w:lang w:eastAsia="ja-JP"/>
        </w:rPr>
        <w:t>eamforming), where the orientat</w:t>
      </w:r>
      <w:r>
        <w:rPr>
          <w:rFonts w:eastAsia="MS Mincho"/>
          <w:lang w:eastAsia="ja-JP"/>
        </w:rPr>
        <w:t>ed</w:t>
      </w:r>
      <w:r w:rsidRPr="002174E5">
        <w:rPr>
          <w:rFonts w:eastAsia="MS Mincho"/>
          <w:lang w:eastAsia="ja-JP"/>
        </w:rPr>
        <w:t xml:space="preserve"> beam width is </w:t>
      </w:r>
      <m:oMath>
        <m:r>
          <w:rPr>
            <w:rFonts w:ascii="Cambria Math" w:hAnsi="Cambria Math"/>
          </w:rPr>
          <m:t>2</m:t>
        </m:r>
        <m:r>
          <w:rPr>
            <w:rFonts w:ascii="Cambria Math" w:hAnsi="Cambria Math" w:cs="Cambria Math"/>
          </w:rPr>
          <m:t>π</m:t>
        </m:r>
        <m:r>
          <w:rPr>
            <w:rFonts w:ascii="Cambria Math" w:hAnsi="Cambria Math"/>
          </w:rPr>
          <m:t>/</m:t>
        </m:r>
        <m:r>
          <w:rPr>
            <w:rFonts w:ascii="Cambria Math" w:hAnsi="Cambria Math" w:cs="Cambria Math"/>
          </w:rPr>
          <m:t>K</m:t>
        </m:r>
      </m:oMath>
      <w:r w:rsidRPr="002174E5">
        <w:rPr>
          <w:rFonts w:eastAsia="MS Mincho"/>
          <w:lang w:eastAsia="ja-JP"/>
        </w:rPr>
        <w:t>. During the AI model training proce</w:t>
      </w:r>
      <w:r>
        <w:rPr>
          <w:rFonts w:eastAsia="MS Mincho"/>
          <w:lang w:eastAsia="ja-JP"/>
        </w:rPr>
        <w:t>dure</w:t>
      </w:r>
      <w:r w:rsidRPr="002174E5">
        <w:rPr>
          <w:rFonts w:eastAsia="MS Mincho"/>
          <w:lang w:eastAsia="ja-JP"/>
        </w:rPr>
        <w:t xml:space="preserve">, if the </w:t>
      </w:r>
      <w:proofErr w:type="spellStart"/>
      <w:r w:rsidRPr="002174E5">
        <w:rPr>
          <w:rFonts w:eastAsia="MS Mincho"/>
          <w:lang w:eastAsia="ja-JP"/>
        </w:rPr>
        <w:t>gNB</w:t>
      </w:r>
      <w:proofErr w:type="spellEnd"/>
      <w:r w:rsidRPr="002174E5">
        <w:rPr>
          <w:rFonts w:eastAsia="MS Mincho"/>
          <w:lang w:eastAsia="ja-JP"/>
        </w:rPr>
        <w:t xml:space="preserve"> or UE can roughly </w:t>
      </w:r>
      <w:r>
        <w:rPr>
          <w:rFonts w:eastAsia="MS Mincho"/>
          <w:lang w:eastAsia="ja-JP"/>
        </w:rPr>
        <w:t>acquire</w:t>
      </w:r>
      <w:r w:rsidRPr="002174E5">
        <w:rPr>
          <w:rFonts w:eastAsia="MS Mincho"/>
          <w:lang w:eastAsia="ja-JP"/>
        </w:rPr>
        <w:t xml:space="preserve"> the geographic location of the UE or the </w:t>
      </w:r>
      <w:proofErr w:type="spellStart"/>
      <w:r w:rsidRPr="002174E5">
        <w:rPr>
          <w:rFonts w:eastAsia="MS Mincho"/>
          <w:lang w:eastAsia="ja-JP"/>
        </w:rPr>
        <w:t>AoA</w:t>
      </w:r>
      <w:proofErr w:type="spellEnd"/>
      <w:r w:rsidRPr="002174E5">
        <w:rPr>
          <w:rFonts w:eastAsia="MS Mincho"/>
          <w:lang w:eastAsia="ja-JP"/>
        </w:rPr>
        <w:t>/</w:t>
      </w:r>
      <w:proofErr w:type="spellStart"/>
      <w:r w:rsidRPr="002174E5">
        <w:rPr>
          <w:rFonts w:eastAsia="MS Mincho"/>
          <w:lang w:eastAsia="ja-JP"/>
        </w:rPr>
        <w:t>DoA</w:t>
      </w:r>
      <w:proofErr w:type="spellEnd"/>
      <w:r w:rsidRPr="002174E5">
        <w:rPr>
          <w:rFonts w:eastAsia="MS Mincho"/>
          <w:lang w:eastAsia="ja-JP"/>
        </w:rPr>
        <w:t xml:space="preserve"> </w:t>
      </w:r>
      <w:r>
        <w:rPr>
          <w:rFonts w:eastAsia="MS Mincho" w:hint="eastAsia"/>
          <w:lang w:eastAsia="ja-JP"/>
        </w:rPr>
        <w:t>a</w:t>
      </w:r>
      <w:r>
        <w:rPr>
          <w:rFonts w:eastAsia="MS Mincho"/>
          <w:lang w:eastAsia="ja-JP"/>
        </w:rPr>
        <w:t>ssociated with</w:t>
      </w:r>
      <w:r w:rsidRPr="002174E5">
        <w:rPr>
          <w:rFonts w:eastAsia="MS Mincho"/>
          <w:lang w:eastAsia="ja-JP"/>
        </w:rPr>
        <w:t xml:space="preserve"> the </w:t>
      </w:r>
      <w:proofErr w:type="spellStart"/>
      <w:r w:rsidRPr="002174E5">
        <w:rPr>
          <w:rFonts w:eastAsia="MS Mincho"/>
          <w:lang w:eastAsia="ja-JP"/>
        </w:rPr>
        <w:t>gNB</w:t>
      </w:r>
      <w:proofErr w:type="spellEnd"/>
      <w:r w:rsidRPr="002174E5">
        <w:rPr>
          <w:rFonts w:eastAsia="MS Mincho"/>
          <w:lang w:eastAsia="ja-JP"/>
        </w:rPr>
        <w:t xml:space="preserve">, the AI training dataset can be distinguished by the orientation of each </w:t>
      </w:r>
      <w:r>
        <w:rPr>
          <w:rFonts w:eastAsia="MS Mincho"/>
          <w:lang w:eastAsia="ja-JP"/>
        </w:rPr>
        <w:t xml:space="preserve">sub </w:t>
      </w:r>
      <w:r w:rsidRPr="002174E5">
        <w:rPr>
          <w:rFonts w:eastAsia="MS Mincho"/>
          <w:lang w:eastAsia="ja-JP"/>
        </w:rPr>
        <w:t xml:space="preserve">region. In </w:t>
      </w:r>
      <w:r>
        <w:rPr>
          <w:rFonts w:eastAsia="MS Mincho"/>
          <w:lang w:eastAsia="ja-JP"/>
        </w:rPr>
        <w:t>such a</w:t>
      </w:r>
      <w:r w:rsidRPr="002174E5">
        <w:rPr>
          <w:rFonts w:eastAsia="MS Mincho"/>
          <w:lang w:eastAsia="ja-JP"/>
        </w:rPr>
        <w:t xml:space="preserve"> case, the </w:t>
      </w:r>
      <w:proofErr w:type="spellStart"/>
      <w:r w:rsidRPr="002174E5">
        <w:rPr>
          <w:rFonts w:eastAsia="MS Mincho"/>
          <w:lang w:eastAsia="ja-JP"/>
        </w:rPr>
        <w:t>gNB</w:t>
      </w:r>
      <w:proofErr w:type="spellEnd"/>
      <w:r w:rsidRPr="002174E5">
        <w:rPr>
          <w:rFonts w:eastAsia="MS Mincho"/>
          <w:lang w:eastAsia="ja-JP"/>
        </w:rPr>
        <w:t xml:space="preserve"> or UE only uses the data related to the orientation of the </w:t>
      </w:r>
      <w:r>
        <w:rPr>
          <w:rFonts w:eastAsia="MS Mincho"/>
          <w:lang w:eastAsia="ja-JP"/>
        </w:rPr>
        <w:t xml:space="preserve">sub </w:t>
      </w:r>
      <w:r w:rsidRPr="002174E5">
        <w:rPr>
          <w:rFonts w:eastAsia="MS Mincho"/>
          <w:lang w:eastAsia="ja-JP"/>
        </w:rPr>
        <w:t xml:space="preserve">region to train the AI model, </w:t>
      </w:r>
      <w:r>
        <w:rPr>
          <w:rFonts w:eastAsia="MS Mincho"/>
          <w:lang w:eastAsia="ja-JP"/>
        </w:rPr>
        <w:t>which behaves the</w:t>
      </w:r>
      <w:r w:rsidRPr="002174E5">
        <w:rPr>
          <w:rFonts w:eastAsia="MS Mincho"/>
          <w:lang w:eastAsia="ja-JP"/>
        </w:rPr>
        <w:t xml:space="preserve"> orientation features</w:t>
      </w:r>
      <w:r>
        <w:rPr>
          <w:rFonts w:eastAsia="MS Mincho"/>
          <w:lang w:eastAsia="ja-JP"/>
        </w:rPr>
        <w:t>.</w:t>
      </w:r>
    </w:p>
    <w:p w14:paraId="6D157694"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 xml:space="preserve"> </w:t>
      </w:r>
      <w:r>
        <w:rPr>
          <w:rFonts w:eastAsia="MS Mincho"/>
          <w:iCs/>
          <w:lang w:eastAsia="ja-JP"/>
        </w:rPr>
        <w:t xml:space="preserve">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w:t>
      </w:r>
      <w:r>
        <w:rPr>
          <w:rFonts w:eastAsia="MS Mincho"/>
          <w:iCs/>
          <w:lang w:eastAsia="ja-JP"/>
        </w:rPr>
        <w:t xml:space="preserve">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B730CF1" w14:textId="77777777" w:rsidR="009C7256" w:rsidRPr="00B547C6"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 xml:space="preserve"> as well.</w:t>
      </w:r>
    </w:p>
    <w:p w14:paraId="37C45916" w14:textId="77777777" w:rsidR="009C7256" w:rsidRDefault="009C7256" w:rsidP="009C7256">
      <w:pPr>
        <w:overflowPunct w:val="0"/>
        <w:jc w:val="center"/>
        <w:rPr>
          <w:rFonts w:eastAsiaTheme="minorEastAsia"/>
          <w:lang w:eastAsia="zh-CN"/>
        </w:rPr>
      </w:pPr>
      <w:r w:rsidRPr="00B547C6">
        <w:rPr>
          <w:rFonts w:eastAsiaTheme="minorEastAsia" w:hint="eastAsia"/>
          <w:noProof/>
          <w:lang w:eastAsia="zh-CN"/>
        </w:rPr>
        <w:drawing>
          <wp:inline distT="0" distB="0" distL="0" distR="0" wp14:anchorId="1EB5F697" wp14:editId="45C1C523">
            <wp:extent cx="3499485" cy="1819192"/>
            <wp:effectExtent l="0" t="0" r="5715" b="0"/>
            <wp:docPr id="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07573" cy="1823396"/>
                    </a:xfrm>
                    <a:prstGeom prst="rect">
                      <a:avLst/>
                    </a:prstGeom>
                    <a:noFill/>
                    <a:ln>
                      <a:noFill/>
                    </a:ln>
                  </pic:spPr>
                </pic:pic>
              </a:graphicData>
            </a:graphic>
          </wp:inline>
        </w:drawing>
      </w:r>
    </w:p>
    <w:p w14:paraId="029A6B40" w14:textId="052B402D" w:rsidR="009C7256" w:rsidRPr="006E64ED" w:rsidRDefault="009C7256" w:rsidP="009C7256">
      <w:pPr>
        <w:pStyle w:val="a8"/>
        <w:jc w:val="center"/>
        <w:rPr>
          <w:rFonts w:eastAsiaTheme="minorEastAsia"/>
          <w:lang w:eastAsia="zh-CN"/>
        </w:rPr>
      </w:pPr>
      <w:r w:rsidRPr="006E64ED">
        <w:t xml:space="preserve">Figure </w:t>
      </w:r>
      <w:r w:rsidR="00E20A25">
        <w:t>A</w:t>
      </w:r>
      <w:r w:rsidR="00672D2F">
        <w:t>-2</w:t>
      </w:r>
      <w:r w:rsidRPr="006E64ED">
        <w:t xml:space="preserve">: </w:t>
      </w:r>
      <w:r w:rsidRPr="006E64ED">
        <w:rPr>
          <w:rFonts w:eastAsiaTheme="minorEastAsia"/>
          <w:szCs w:val="24"/>
          <w:lang w:eastAsia="zh-CN"/>
        </w:rPr>
        <w:t xml:space="preserve">Schematic diagram of distinguishing AI models based on </w:t>
      </w:r>
      <w:r w:rsidRPr="006E64ED">
        <w:rPr>
          <w:rFonts w:eastAsia="MS Mincho"/>
          <w:szCs w:val="24"/>
          <w:lang w:eastAsia="ja-JP"/>
        </w:rPr>
        <w:t>direction</w:t>
      </w:r>
      <w:r w:rsidRPr="006E64ED">
        <w:rPr>
          <w:rFonts w:eastAsiaTheme="minorEastAsia"/>
          <w:szCs w:val="24"/>
          <w:lang w:eastAsia="zh-CN"/>
        </w:rPr>
        <w:t xml:space="preserve"> information</w:t>
      </w:r>
    </w:p>
    <w:p w14:paraId="531D4121" w14:textId="77777777" w:rsidR="009C7256" w:rsidRDefault="009C7256" w:rsidP="00CB3EB4">
      <w:pPr>
        <w:pStyle w:val="B1"/>
        <w:ind w:left="0" w:firstLine="0"/>
        <w:rPr>
          <w:rFonts w:eastAsiaTheme="minorEastAsia"/>
          <w:lang w:eastAsia="zh-CN"/>
        </w:rPr>
      </w:pPr>
    </w:p>
    <w:p w14:paraId="645ED72E" w14:textId="4C3EC9DF" w:rsidR="00763D20" w:rsidRPr="00CB3EB4" w:rsidRDefault="00763D20" w:rsidP="00CB3EB4">
      <w:pPr>
        <w:pStyle w:val="titlereference"/>
        <w:rPr>
          <w:bCs/>
        </w:rPr>
      </w:pPr>
      <w:r>
        <w:rPr>
          <w:rFonts w:ascii="Times New Roman" w:hAnsi="Times New Roman" w:hint="eastAsia"/>
          <w:bCs/>
        </w:rPr>
        <w:t>A</w:t>
      </w:r>
      <w:r>
        <w:rPr>
          <w:rFonts w:ascii="Times New Roman" w:hAnsi="Times New Roman"/>
          <w:bCs/>
        </w:rPr>
        <w:t xml:space="preserve">ppendix </w:t>
      </w:r>
      <w:r w:rsidR="00E20A25">
        <w:rPr>
          <w:rFonts w:ascii="Times New Roman" w:hAnsi="Times New Roman"/>
          <w:bCs/>
        </w:rPr>
        <w:t>B</w:t>
      </w:r>
      <w:r>
        <w:rPr>
          <w:rFonts w:ascii="Times New Roman" w:hAnsi="Times New Roman"/>
          <w:bCs/>
        </w:rPr>
        <w:t>: Introduction of ONNX</w:t>
      </w:r>
    </w:p>
    <w:p w14:paraId="601C2EEC" w14:textId="02269433"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ONNX (Open Neural Net Exchange</w:t>
      </w:r>
      <w:r>
        <w:rPr>
          <w:rFonts w:eastAsiaTheme="minorEastAsia"/>
          <w:color w:val="000000"/>
          <w:lang w:eastAsia="zh-CN"/>
        </w:rPr>
        <w:t xml:space="preserve">, </w:t>
      </w:r>
      <w:r w:rsidR="000771A5">
        <w:rPr>
          <w:rFonts w:eastAsiaTheme="minorEastAsia"/>
          <w:color w:val="000000"/>
          <w:lang w:eastAsia="zh-CN"/>
        </w:rPr>
        <w:t>‘</w:t>
      </w:r>
      <w:r w:rsidRPr="004C46F7">
        <w:rPr>
          <w:rFonts w:eastAsiaTheme="minorEastAsia"/>
          <w:color w:val="000000"/>
          <w:lang w:eastAsia="zh-CN"/>
        </w:rPr>
        <w:t>https://onnx.ai/</w:t>
      </w:r>
      <w:r w:rsidR="000771A5">
        <w:rPr>
          <w:rFonts w:eastAsiaTheme="minorEastAsia"/>
          <w:color w:val="000000"/>
          <w:lang w:eastAsia="zh-CN"/>
        </w:rPr>
        <w:t>’</w:t>
      </w:r>
      <w:r w:rsidRPr="00594293">
        <w:rPr>
          <w:rFonts w:eastAsiaTheme="minorEastAsia"/>
          <w:color w:val="000000"/>
          <w:lang w:eastAsia="zh-CN"/>
        </w:rPr>
        <w:t xml:space="preserve">) aims to support a common intermediate representation for AI </w:t>
      </w:r>
      <w:r w:rsidR="007A36E8" w:rsidRPr="00594293">
        <w:rPr>
          <w:rFonts w:eastAsiaTheme="minorEastAsia"/>
          <w:color w:val="000000"/>
          <w:lang w:eastAsia="zh-CN"/>
        </w:rPr>
        <w:t>model</w:t>
      </w:r>
      <w:r w:rsidRPr="00594293">
        <w:rPr>
          <w:rFonts w:eastAsiaTheme="minorEastAsia"/>
          <w:color w:val="000000"/>
          <w:lang w:eastAsia="zh-CN"/>
        </w:rPr>
        <w:t xml:space="preserve"> transmission for both deep learning and machine learning. It is developed as a common data format but not an AI framework or a development tool, so it can be compatible with any AI framework including </w:t>
      </w:r>
      <w:r w:rsidR="008719E1">
        <w:rPr>
          <w:rFonts w:eastAsiaTheme="minorEastAsia"/>
          <w:color w:val="000000"/>
          <w:lang w:eastAsia="zh-CN"/>
        </w:rPr>
        <w:t>T</w:t>
      </w:r>
      <w:r w:rsidR="008719E1" w:rsidRPr="00594293">
        <w:rPr>
          <w:rFonts w:eastAsiaTheme="minorEastAsia"/>
          <w:color w:val="000000"/>
          <w:lang w:eastAsia="zh-CN"/>
        </w:rPr>
        <w:t>ensorFlow</w:t>
      </w:r>
      <w:r w:rsidRPr="00594293">
        <w:rPr>
          <w:rFonts w:eastAsiaTheme="minorEastAsia"/>
          <w:color w:val="000000"/>
          <w:lang w:eastAsia="zh-CN"/>
        </w:rPr>
        <w:t xml:space="preserve">, </w:t>
      </w:r>
      <w:proofErr w:type="spellStart"/>
      <w:r w:rsidR="008719E1">
        <w:rPr>
          <w:rFonts w:eastAsiaTheme="minorEastAsia"/>
          <w:color w:val="000000"/>
          <w:lang w:eastAsia="zh-CN"/>
        </w:rPr>
        <w:t>P</w:t>
      </w:r>
      <w:r w:rsidR="008719E1" w:rsidRPr="00594293">
        <w:rPr>
          <w:rFonts w:eastAsiaTheme="minorEastAsia"/>
          <w:color w:val="000000"/>
          <w:lang w:eastAsia="zh-CN"/>
        </w:rPr>
        <w:t>y</w:t>
      </w:r>
      <w:r w:rsidR="008719E1">
        <w:rPr>
          <w:rFonts w:eastAsiaTheme="minorEastAsia"/>
          <w:color w:val="000000"/>
          <w:lang w:eastAsia="zh-CN"/>
        </w:rPr>
        <w:t>T</w:t>
      </w:r>
      <w:r w:rsidR="008719E1" w:rsidRPr="00594293">
        <w:rPr>
          <w:rFonts w:eastAsiaTheme="minorEastAsia"/>
          <w:color w:val="000000"/>
          <w:lang w:eastAsia="zh-CN"/>
        </w:rPr>
        <w:t>orch</w:t>
      </w:r>
      <w:proofErr w:type="spellEnd"/>
      <w:r w:rsidRPr="00594293">
        <w:rPr>
          <w:rFonts w:eastAsiaTheme="minorEastAsia"/>
          <w:color w:val="000000"/>
          <w:lang w:eastAsia="zh-CN"/>
        </w:rPr>
        <w:t xml:space="preserve"> and so on. In the design of ONNX, model structure and weights are sequenced by </w:t>
      </w:r>
      <w:proofErr w:type="spellStart"/>
      <w:r w:rsidRPr="00594293">
        <w:rPr>
          <w:rFonts w:eastAsiaTheme="minorEastAsia"/>
          <w:color w:val="000000"/>
          <w:lang w:eastAsia="zh-CN"/>
        </w:rPr>
        <w:t>Protobuf</w:t>
      </w:r>
      <w:proofErr w:type="spellEnd"/>
      <w:r w:rsidRPr="00594293">
        <w:rPr>
          <w:rFonts w:eastAsiaTheme="minorEastAsia"/>
          <w:color w:val="000000"/>
          <w:lang w:eastAsia="zh-CN"/>
        </w:rPr>
        <w:t>. It defines an extensible computation graph with nodes with operators and handles all weights as inputs or outputs. It also defines the standard data types.</w:t>
      </w:r>
    </w:p>
    <w:p w14:paraId="34410421" w14:textId="77777777"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In ONNX, the computation graph is composed of some nodes and each node has several inputs and outputs. All the tensors are identified by its name. The same input name of node A and output name of node B means node A and B are connected. All weights are also identified by their names and corresponding to some nodes as inputs or outputs. Then the computation graph is constructed with the input name and the output name of each node.</w:t>
      </w:r>
    </w:p>
    <w:p w14:paraId="5BC66F46" w14:textId="57A05FB0" w:rsidR="00DA6724" w:rsidRDefault="004C46F7" w:rsidP="004C46F7">
      <w:pPr>
        <w:overflowPunct w:val="0"/>
        <w:rPr>
          <w:rFonts w:eastAsiaTheme="minorEastAsia"/>
          <w:color w:val="000000"/>
          <w:lang w:eastAsia="zh-CN"/>
        </w:rPr>
      </w:pPr>
      <w:r w:rsidRPr="00594293">
        <w:rPr>
          <w:rFonts w:eastAsiaTheme="minorEastAsia"/>
          <w:color w:val="000000"/>
          <w:lang w:eastAsia="zh-CN"/>
        </w:rPr>
        <w:lastRenderedPageBreak/>
        <w:t xml:space="preserve">With the help of ONNX, </w:t>
      </w:r>
      <w:r w:rsidR="008719E1">
        <w:rPr>
          <w:rFonts w:eastAsiaTheme="minorEastAsia"/>
          <w:color w:val="000000"/>
          <w:lang w:eastAsia="zh-CN"/>
        </w:rPr>
        <w:t>a</w:t>
      </w:r>
      <w:r w:rsidRPr="00594293">
        <w:rPr>
          <w:rFonts w:eastAsiaTheme="minorEastAsia"/>
          <w:color w:val="000000"/>
          <w:lang w:eastAsia="zh-CN"/>
        </w:rPr>
        <w:t xml:space="preserve">ll developers can choose their own tools to develop their models and load other models in different framework. And now, ONNX is supported in many frameworks, tools and even some </w:t>
      </w:r>
      <w:r w:rsidR="00E20A25" w:rsidRPr="00594293">
        <w:rPr>
          <w:rFonts w:eastAsiaTheme="minorEastAsia"/>
          <w:color w:val="000000"/>
          <w:lang w:eastAsia="zh-CN"/>
        </w:rPr>
        <w:t>hardwires</w:t>
      </w:r>
      <w:r w:rsidRPr="00594293">
        <w:rPr>
          <w:rFonts w:eastAsiaTheme="minorEastAsia"/>
          <w:color w:val="000000"/>
          <w:lang w:eastAsia="zh-CN"/>
        </w:rPr>
        <w:t xml:space="preserve"> officially. Since ONNX does not impose restriction on operators, the same construct or function can be transformed to different combinations of nodes for different developers. All developers can have their specific transition code, which means it can be enhanced further to support other destinations like security.</w:t>
      </w:r>
      <w:bookmarkEnd w:id="2"/>
      <w:bookmarkEnd w:id="3"/>
    </w:p>
    <w:p w14:paraId="0487B69F" w14:textId="77777777" w:rsidR="00DA6724" w:rsidRDefault="00DA6724" w:rsidP="00DA6724">
      <w:pPr>
        <w:pStyle w:val="B1"/>
        <w:ind w:left="0" w:firstLine="0"/>
        <w:rPr>
          <w:rFonts w:eastAsiaTheme="minorEastAsia"/>
          <w:lang w:eastAsia="zh-CN"/>
        </w:rPr>
      </w:pPr>
    </w:p>
    <w:p w14:paraId="7B03C9F5" w14:textId="7E28A95C" w:rsidR="00DA6724" w:rsidRPr="00DA6724" w:rsidRDefault="00DA6724" w:rsidP="00DA6724">
      <w:pPr>
        <w:pStyle w:val="titlereference"/>
        <w:rPr>
          <w:bCs/>
        </w:rPr>
      </w:pPr>
      <w:r>
        <w:rPr>
          <w:rFonts w:ascii="Times New Roman" w:hAnsi="Times New Roman" w:hint="eastAsia"/>
          <w:bCs/>
        </w:rPr>
        <w:t>A</w:t>
      </w:r>
      <w:r>
        <w:rPr>
          <w:rFonts w:ascii="Times New Roman" w:hAnsi="Times New Roman"/>
          <w:bCs/>
        </w:rPr>
        <w:t xml:space="preserve">ppendix </w:t>
      </w:r>
      <w:r w:rsidR="006F30A2">
        <w:rPr>
          <w:rFonts w:ascii="Times New Roman" w:hAnsi="Times New Roman"/>
          <w:bCs/>
        </w:rPr>
        <w:t>C</w:t>
      </w:r>
      <w:r>
        <w:rPr>
          <w:rFonts w:ascii="Times New Roman" w:hAnsi="Times New Roman"/>
          <w:bCs/>
        </w:rPr>
        <w:t xml:space="preserve">: </w:t>
      </w:r>
      <w:r w:rsidRPr="00DA6724">
        <w:rPr>
          <w:rFonts w:ascii="Times New Roman" w:hAnsi="Times New Roman"/>
          <w:bCs/>
        </w:rPr>
        <w:t>Power consumption</w:t>
      </w:r>
    </w:p>
    <w:p w14:paraId="2B221170" w14:textId="77777777"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ower consumption is one of the key parameters in current chipsets and much work has been done for power saving. If AI models largely increase power consumption, the </w:t>
      </w:r>
      <w:r w:rsidRPr="004238FC">
        <w:rPr>
          <w:rFonts w:eastAsiaTheme="minorEastAsia"/>
          <w:bCs/>
          <w:iCs/>
          <w:szCs w:val="20"/>
          <w:lang w:eastAsia="zh-CN"/>
        </w:rPr>
        <w:t xml:space="preserve">commercialization </w:t>
      </w:r>
      <w:r>
        <w:rPr>
          <w:rFonts w:eastAsiaTheme="minorEastAsia"/>
          <w:bCs/>
          <w:iCs/>
          <w:szCs w:val="20"/>
          <w:lang w:eastAsia="zh-CN"/>
        </w:rPr>
        <w:t>of AI algorithm in air interface would be not a good deal.</w:t>
      </w:r>
    </w:p>
    <w:p w14:paraId="5503BAC5" w14:textId="179E1F7E" w:rsidR="00DA6724" w:rsidRDefault="00DA6724" w:rsidP="00DA6724">
      <w:pPr>
        <w:rPr>
          <w:rFonts w:eastAsiaTheme="minorEastAsia"/>
          <w:bCs/>
          <w:iCs/>
          <w:szCs w:val="20"/>
        </w:rPr>
      </w:pPr>
      <w:r>
        <w:rPr>
          <w:rFonts w:eastAsiaTheme="minorEastAsia" w:hint="eastAsia"/>
          <w:bCs/>
          <w:iCs/>
          <w:szCs w:val="20"/>
          <w:lang w:eastAsia="zh-CN"/>
        </w:rPr>
        <w:t>T</w:t>
      </w:r>
      <w:r>
        <w:rPr>
          <w:rFonts w:eastAsiaTheme="minorEastAsia"/>
          <w:bCs/>
          <w:iCs/>
          <w:szCs w:val="20"/>
          <w:lang w:eastAsia="zh-CN"/>
        </w:rPr>
        <w:t>he actual power consumptions of typical AI models are listed in Tab</w:t>
      </w:r>
      <w:r w:rsidRPr="00CB3EB4">
        <w:rPr>
          <w:rFonts w:eastAsiaTheme="minorEastAsia"/>
          <w:bCs/>
          <w:iCs/>
          <w:color w:val="000000" w:themeColor="text1"/>
          <w:szCs w:val="20"/>
          <w:lang w:eastAsia="zh-CN"/>
        </w:rPr>
        <w:t xml:space="preserve">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F</w:t>
      </w:r>
      <w:r>
        <w:rPr>
          <w:rFonts w:eastAsiaTheme="minorEastAsia"/>
          <w:bCs/>
          <w:iCs/>
          <w:szCs w:val="20"/>
          <w:lang w:eastAsia="zh-CN"/>
        </w:rPr>
        <w:t>rom the discussion of power saving, the UE power consumption model for FR1 is shown in Ta</w:t>
      </w:r>
      <w:r w:rsidRPr="00CB3EB4">
        <w:rPr>
          <w:rFonts w:eastAsiaTheme="minorEastAsia"/>
          <w:bCs/>
          <w:iCs/>
          <w:color w:val="000000" w:themeColor="text1"/>
          <w:szCs w:val="20"/>
          <w:lang w:eastAsia="zh-CN"/>
        </w:rPr>
        <w:t xml:space="preserve">ble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in</w:t>
      </w:r>
      <w:r>
        <w:rPr>
          <w:rFonts w:eastAsiaTheme="minorEastAsia"/>
          <w:bCs/>
          <w:iCs/>
          <w:szCs w:val="20"/>
          <w:lang w:eastAsia="zh-CN"/>
        </w:rPr>
        <w:t xml:space="preserve"> which the basic unit would be assumed as 5 mA. It is seen that the power consumptions of complex AI models are comparable with typical physical layer operations.</w:t>
      </w:r>
      <w:r w:rsidR="006F30A2">
        <w:rPr>
          <w:rFonts w:eastAsiaTheme="minorEastAsia"/>
          <w:bCs/>
          <w:iCs/>
          <w:szCs w:val="20"/>
          <w:lang w:eastAsia="zh-CN"/>
        </w:rPr>
        <w:t xml:space="preserve"> </w:t>
      </w:r>
      <w:r w:rsidR="006F30A2" w:rsidRPr="006F30A2">
        <w:rPr>
          <w:rFonts w:eastAsiaTheme="minorEastAsia"/>
          <w:bCs/>
          <w:iCs/>
          <w:szCs w:val="20"/>
          <w:lang w:eastAsia="zh-CN"/>
        </w:rPr>
        <w:t>Power consumption for typical neural network operation on typical chipsets are at the same level of power consumption as for SSB or CSI-RS processing or PDCCH decoding.</w:t>
      </w:r>
    </w:p>
    <w:p w14:paraId="0B21038B" w14:textId="282AE43D" w:rsidR="00DA6724" w:rsidRPr="00E30D05" w:rsidRDefault="00DA6724" w:rsidP="00DA6724">
      <w:pPr>
        <w:jc w:val="center"/>
        <w:rPr>
          <w:rFonts w:eastAsiaTheme="minorEastAsia"/>
          <w:bCs/>
          <w:iCs/>
          <w:szCs w:val="20"/>
        </w:rPr>
      </w:pPr>
      <w:r>
        <w:rPr>
          <w:rFonts w:eastAsiaTheme="minorEastAsia"/>
          <w:bCs/>
          <w:iCs/>
          <w:szCs w:val="20"/>
          <w:lang w:eastAsia="zh-CN"/>
        </w:rPr>
        <w:t>T</w:t>
      </w:r>
      <w:r w:rsidRPr="00CB3EB4">
        <w:rPr>
          <w:rFonts w:eastAsiaTheme="minorEastAsia"/>
          <w:bCs/>
          <w:iCs/>
          <w:color w:val="000000" w:themeColor="text1"/>
          <w:szCs w:val="20"/>
          <w:lang w:eastAsia="zh-CN"/>
        </w:rPr>
        <w:t xml:space="preserve">able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xml:space="preserve">: The actual power </w:t>
      </w:r>
      <w:r>
        <w:rPr>
          <w:rFonts w:eastAsiaTheme="minorEastAsia"/>
          <w:bCs/>
          <w:iCs/>
          <w:szCs w:val="20"/>
          <w:lang w:eastAsia="zh-CN"/>
        </w:rPr>
        <w:t>consumptions of typical AI models in typical chipsets.</w:t>
      </w:r>
      <w:r>
        <w:rPr>
          <w:rFonts w:eastAsiaTheme="minorEastAsia"/>
          <w:szCs w:val="20"/>
        </w:rPr>
        <w:tab/>
      </w:r>
    </w:p>
    <w:tbl>
      <w:tblPr>
        <w:tblStyle w:val="ab"/>
        <w:tblpPr w:leftFromText="180" w:rightFromText="180" w:vertAnchor="text" w:tblpXSpec="center" w:tblpY="1"/>
        <w:tblOverlap w:val="never"/>
        <w:tblW w:w="0" w:type="auto"/>
        <w:tblLook w:val="04A0" w:firstRow="1" w:lastRow="0" w:firstColumn="1" w:lastColumn="0" w:noHBand="0" w:noVBand="1"/>
      </w:tblPr>
      <w:tblGrid>
        <w:gridCol w:w="3342"/>
        <w:gridCol w:w="2603"/>
      </w:tblGrid>
      <w:tr w:rsidR="00DA6724" w14:paraId="414703B3" w14:textId="77777777" w:rsidTr="00971EC5">
        <w:trPr>
          <w:trHeight w:val="242"/>
        </w:trPr>
        <w:tc>
          <w:tcPr>
            <w:tcW w:w="3342" w:type="dxa"/>
          </w:tcPr>
          <w:p w14:paraId="0C919529" w14:textId="77777777" w:rsidR="00DA6724" w:rsidRDefault="00DA6724" w:rsidP="00971EC5">
            <w:pPr>
              <w:spacing w:after="0"/>
              <w:jc w:val="center"/>
              <w:rPr>
                <w:rFonts w:eastAsiaTheme="minorEastAsia"/>
                <w:bCs/>
                <w:iCs/>
                <w:szCs w:val="20"/>
              </w:rPr>
            </w:pPr>
          </w:p>
        </w:tc>
        <w:tc>
          <w:tcPr>
            <w:tcW w:w="2603" w:type="dxa"/>
          </w:tcPr>
          <w:p w14:paraId="4813F912" w14:textId="77777777" w:rsidR="00DA6724" w:rsidRDefault="00DA6724" w:rsidP="00971EC5">
            <w:pPr>
              <w:spacing w:after="0"/>
              <w:jc w:val="center"/>
              <w:rPr>
                <w:rFonts w:eastAsiaTheme="minorEastAsia"/>
                <w:bCs/>
                <w:iCs/>
                <w:szCs w:val="20"/>
              </w:rPr>
            </w:pPr>
            <w:r w:rsidRPr="00E30D05">
              <w:rPr>
                <w:rFonts w:eastAsiaTheme="minorEastAsia"/>
                <w:bCs/>
                <w:iCs/>
                <w:szCs w:val="20"/>
                <w:lang w:eastAsia="zh-CN"/>
              </w:rPr>
              <w:t>Electron current</w:t>
            </w:r>
            <w:r>
              <w:rPr>
                <w:rFonts w:eastAsiaTheme="minorEastAsia"/>
                <w:bCs/>
                <w:iCs/>
                <w:szCs w:val="20"/>
                <w:lang w:eastAsia="zh-CN"/>
              </w:rPr>
              <w:t xml:space="preserve"> (mA)</w:t>
            </w:r>
          </w:p>
        </w:tc>
      </w:tr>
      <w:tr w:rsidR="00DA6724" w14:paraId="2AD4C0C8" w14:textId="77777777" w:rsidTr="00971EC5">
        <w:trPr>
          <w:trHeight w:val="249"/>
        </w:trPr>
        <w:tc>
          <w:tcPr>
            <w:tcW w:w="3342" w:type="dxa"/>
          </w:tcPr>
          <w:p w14:paraId="5C65D3E6" w14:textId="77777777" w:rsidR="00DA6724" w:rsidRDefault="00DA6724" w:rsidP="00971EC5">
            <w:pPr>
              <w:spacing w:after="0"/>
              <w:jc w:val="center"/>
              <w:rPr>
                <w:rFonts w:eastAsiaTheme="minorEastAsia"/>
                <w:bCs/>
                <w:iCs/>
                <w:szCs w:val="20"/>
              </w:rPr>
            </w:pPr>
            <w:r>
              <w:rPr>
                <w:rFonts w:eastAsiaTheme="minorEastAsia"/>
                <w:bCs/>
                <w:iCs/>
                <w:szCs w:val="20"/>
                <w:lang w:eastAsia="zh-CN"/>
              </w:rPr>
              <w:t>AI Model 2 (1.14 GOPs)</w:t>
            </w:r>
          </w:p>
        </w:tc>
        <w:tc>
          <w:tcPr>
            <w:tcW w:w="2603" w:type="dxa"/>
          </w:tcPr>
          <w:p w14:paraId="497F11A5"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291</w:t>
            </w:r>
          </w:p>
        </w:tc>
      </w:tr>
      <w:tr w:rsidR="00DA6724" w14:paraId="27C93F82" w14:textId="77777777" w:rsidTr="00971EC5">
        <w:trPr>
          <w:trHeight w:val="242"/>
        </w:trPr>
        <w:tc>
          <w:tcPr>
            <w:tcW w:w="3342" w:type="dxa"/>
          </w:tcPr>
          <w:p w14:paraId="3EF48A54" w14:textId="77777777" w:rsidR="00DA6724" w:rsidRDefault="00DA6724" w:rsidP="00971EC5">
            <w:pPr>
              <w:spacing w:after="0"/>
              <w:jc w:val="center"/>
              <w:rPr>
                <w:rFonts w:eastAsiaTheme="minorEastAsia"/>
                <w:bCs/>
                <w:iCs/>
                <w:szCs w:val="20"/>
              </w:rPr>
            </w:pPr>
            <w:r>
              <w:rPr>
                <w:rFonts w:eastAsiaTheme="minorEastAsia"/>
                <w:bCs/>
                <w:iCs/>
                <w:szCs w:val="20"/>
                <w:lang w:eastAsia="zh-CN"/>
              </w:rPr>
              <w:t>AI Model 4 (11.5 GOPs)</w:t>
            </w:r>
          </w:p>
        </w:tc>
        <w:tc>
          <w:tcPr>
            <w:tcW w:w="2603" w:type="dxa"/>
          </w:tcPr>
          <w:p w14:paraId="466B91E8"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420</w:t>
            </w:r>
          </w:p>
        </w:tc>
      </w:tr>
    </w:tbl>
    <w:p w14:paraId="6E9629FA" w14:textId="77777777" w:rsidR="00DA6724" w:rsidRDefault="00DA6724" w:rsidP="00DA6724">
      <w:pPr>
        <w:overflowPunct w:val="0"/>
        <w:spacing w:after="0"/>
        <w:rPr>
          <w:rFonts w:eastAsiaTheme="minorEastAsia"/>
          <w:color w:val="000000"/>
          <w:lang w:eastAsia="zh-CN"/>
        </w:rPr>
      </w:pPr>
    </w:p>
    <w:p w14:paraId="11D54E2A" w14:textId="77777777" w:rsidR="00DA6724" w:rsidRDefault="00DA6724" w:rsidP="00DA6724">
      <w:pPr>
        <w:overflowPunct w:val="0"/>
        <w:spacing w:after="0"/>
        <w:rPr>
          <w:rFonts w:eastAsiaTheme="minorEastAsia"/>
          <w:bCs/>
          <w:iCs/>
          <w:szCs w:val="20"/>
          <w:lang w:eastAsia="zh-CN"/>
        </w:rPr>
      </w:pPr>
      <w:r>
        <w:rPr>
          <w:rFonts w:eastAsiaTheme="minorEastAsia"/>
          <w:color w:val="000000"/>
          <w:lang w:eastAsia="zh-CN"/>
        </w:rPr>
        <w:br w:type="textWrapping" w:clear="all"/>
      </w:r>
    </w:p>
    <w:p w14:paraId="3F245BED" w14:textId="1082CC3C" w:rsidR="00DA6724" w:rsidRPr="00C96696" w:rsidRDefault="00DA6724" w:rsidP="00DA6724">
      <w:pPr>
        <w:overflowPunct w:val="0"/>
        <w:spacing w:after="0"/>
        <w:jc w:val="center"/>
        <w:rPr>
          <w:rFonts w:eastAsiaTheme="minorEastAsia"/>
          <w:bCs/>
          <w:iCs/>
          <w:szCs w:val="20"/>
          <w:lang w:eastAsia="zh-CN"/>
        </w:rPr>
      </w:pPr>
      <w:r>
        <w:rPr>
          <w:rFonts w:eastAsiaTheme="minorEastAsia"/>
          <w:bCs/>
          <w:iCs/>
          <w:szCs w:val="20"/>
          <w:lang w:eastAsia="zh-CN"/>
        </w:rPr>
        <w:t>Tab</w:t>
      </w:r>
      <w:r w:rsidRPr="00CB3EB4">
        <w:rPr>
          <w:rFonts w:eastAsiaTheme="minorEastAsia"/>
          <w:bCs/>
          <w:iCs/>
          <w:color w:val="000000" w:themeColor="text1"/>
          <w:szCs w:val="20"/>
          <w:lang w:eastAsia="zh-CN"/>
        </w:rPr>
        <w:t xml:space="preserve">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UE po</w:t>
      </w:r>
      <w:r>
        <w:rPr>
          <w:rFonts w:eastAsiaTheme="minorEastAsia"/>
          <w:bCs/>
          <w:iCs/>
          <w:szCs w:val="20"/>
          <w:lang w:eastAsia="zh-CN"/>
        </w:rPr>
        <w:t>wer consumption model for FR1 from the discussion of power saving.</w:t>
      </w:r>
    </w:p>
    <w:tbl>
      <w:tblPr>
        <w:tblStyle w:val="ab"/>
        <w:tblpPr w:leftFromText="180" w:rightFromText="180" w:vertAnchor="text" w:tblpXSpec="center" w:tblpY="1"/>
        <w:tblOverlap w:val="never"/>
        <w:tblW w:w="0" w:type="auto"/>
        <w:tblLook w:val="04A0" w:firstRow="1" w:lastRow="0" w:firstColumn="1" w:lastColumn="0" w:noHBand="0" w:noVBand="1"/>
      </w:tblPr>
      <w:tblGrid>
        <w:gridCol w:w="3342"/>
        <w:gridCol w:w="2603"/>
      </w:tblGrid>
      <w:tr w:rsidR="00DA6724" w14:paraId="57A7D6D0" w14:textId="77777777" w:rsidTr="00971EC5">
        <w:trPr>
          <w:trHeight w:val="50"/>
        </w:trPr>
        <w:tc>
          <w:tcPr>
            <w:tcW w:w="3342" w:type="dxa"/>
            <w:vAlign w:val="center"/>
          </w:tcPr>
          <w:p w14:paraId="70E7758D"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Power state</w:t>
            </w:r>
          </w:p>
        </w:tc>
        <w:tc>
          <w:tcPr>
            <w:tcW w:w="2603" w:type="dxa"/>
            <w:vAlign w:val="center"/>
          </w:tcPr>
          <w:p w14:paraId="7A9595FC"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Relative power</w:t>
            </w:r>
          </w:p>
        </w:tc>
      </w:tr>
      <w:tr w:rsidR="00DA6724" w14:paraId="4A3ED787" w14:textId="77777777" w:rsidTr="00971EC5">
        <w:trPr>
          <w:trHeight w:val="50"/>
        </w:trPr>
        <w:tc>
          <w:tcPr>
            <w:tcW w:w="3342" w:type="dxa"/>
            <w:vAlign w:val="center"/>
          </w:tcPr>
          <w:p w14:paraId="5CE8C38D"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Deep sleep</w:t>
            </w:r>
          </w:p>
        </w:tc>
        <w:tc>
          <w:tcPr>
            <w:tcW w:w="2603" w:type="dxa"/>
            <w:vAlign w:val="center"/>
          </w:tcPr>
          <w:p w14:paraId="68A2D7D4"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1*5 (Optional: 0.5)</w:t>
            </w:r>
          </w:p>
        </w:tc>
      </w:tr>
      <w:tr w:rsidR="00DA6724" w14:paraId="5827052C" w14:textId="77777777" w:rsidTr="00971EC5">
        <w:trPr>
          <w:trHeight w:val="50"/>
        </w:trPr>
        <w:tc>
          <w:tcPr>
            <w:tcW w:w="3342" w:type="dxa"/>
            <w:vAlign w:val="center"/>
          </w:tcPr>
          <w:p w14:paraId="67DF2504"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Light sleep</w:t>
            </w:r>
          </w:p>
        </w:tc>
        <w:tc>
          <w:tcPr>
            <w:tcW w:w="2603" w:type="dxa"/>
            <w:vAlign w:val="center"/>
          </w:tcPr>
          <w:p w14:paraId="769BF586"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20*5</w:t>
            </w:r>
          </w:p>
        </w:tc>
      </w:tr>
      <w:tr w:rsidR="00DA6724" w14:paraId="59D55BF2" w14:textId="77777777" w:rsidTr="00971EC5">
        <w:trPr>
          <w:trHeight w:val="50"/>
        </w:trPr>
        <w:tc>
          <w:tcPr>
            <w:tcW w:w="3342" w:type="dxa"/>
            <w:vAlign w:val="center"/>
          </w:tcPr>
          <w:p w14:paraId="6BFE4D9C"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Micro sleep</w:t>
            </w:r>
          </w:p>
        </w:tc>
        <w:tc>
          <w:tcPr>
            <w:tcW w:w="2603" w:type="dxa"/>
            <w:vAlign w:val="center"/>
          </w:tcPr>
          <w:p w14:paraId="15F457B4"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4</w:t>
            </w:r>
            <w:r>
              <w:rPr>
                <w:rFonts w:eastAsiaTheme="minorEastAsia"/>
                <w:bCs/>
                <w:iCs/>
                <w:szCs w:val="20"/>
                <w:lang w:eastAsia="zh-CN"/>
              </w:rPr>
              <w:t>5*5</w:t>
            </w:r>
          </w:p>
        </w:tc>
      </w:tr>
      <w:tr w:rsidR="00DA6724" w14:paraId="4F5B0947" w14:textId="77777777" w:rsidTr="00971EC5">
        <w:trPr>
          <w:trHeight w:val="50"/>
        </w:trPr>
        <w:tc>
          <w:tcPr>
            <w:tcW w:w="3342" w:type="dxa"/>
            <w:vAlign w:val="center"/>
          </w:tcPr>
          <w:p w14:paraId="69353EA9"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PDCCH-only</w:t>
            </w:r>
          </w:p>
        </w:tc>
        <w:tc>
          <w:tcPr>
            <w:tcW w:w="2603" w:type="dxa"/>
            <w:vAlign w:val="center"/>
          </w:tcPr>
          <w:p w14:paraId="3AB1BAE0"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DA6724" w14:paraId="541A9678" w14:textId="77777777" w:rsidTr="00971EC5">
        <w:trPr>
          <w:trHeight w:val="50"/>
        </w:trPr>
        <w:tc>
          <w:tcPr>
            <w:tcW w:w="3342" w:type="dxa"/>
            <w:vAlign w:val="center"/>
          </w:tcPr>
          <w:p w14:paraId="727FC3D4"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SSB or CSI-RS</w:t>
            </w:r>
            <w:r>
              <w:rPr>
                <w:rFonts w:eastAsiaTheme="minorEastAsia"/>
                <w:bCs/>
                <w:iCs/>
                <w:szCs w:val="20"/>
                <w:lang w:eastAsia="zh-CN"/>
              </w:rPr>
              <w:t xml:space="preserve"> proc</w:t>
            </w:r>
          </w:p>
        </w:tc>
        <w:tc>
          <w:tcPr>
            <w:tcW w:w="2603" w:type="dxa"/>
            <w:vAlign w:val="center"/>
          </w:tcPr>
          <w:p w14:paraId="2A889075"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DA6724" w14:paraId="29AAEBE4" w14:textId="77777777" w:rsidTr="00971EC5">
        <w:trPr>
          <w:trHeight w:val="50"/>
        </w:trPr>
        <w:tc>
          <w:tcPr>
            <w:tcW w:w="3342" w:type="dxa"/>
            <w:vAlign w:val="center"/>
          </w:tcPr>
          <w:p w14:paraId="1B0B5BC1"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PDCCH+PD</w:t>
            </w:r>
            <w:r>
              <w:rPr>
                <w:rFonts w:eastAsiaTheme="minorEastAsia"/>
                <w:bCs/>
                <w:iCs/>
                <w:szCs w:val="20"/>
                <w:lang w:eastAsia="zh-CN"/>
              </w:rPr>
              <w:t>SCH</w:t>
            </w:r>
          </w:p>
        </w:tc>
        <w:tc>
          <w:tcPr>
            <w:tcW w:w="2603" w:type="dxa"/>
            <w:vAlign w:val="center"/>
          </w:tcPr>
          <w:p w14:paraId="1DCBACA5"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3</w:t>
            </w:r>
            <w:r>
              <w:rPr>
                <w:rFonts w:eastAsiaTheme="minorEastAsia" w:hint="eastAsia"/>
                <w:bCs/>
                <w:iCs/>
                <w:szCs w:val="20"/>
                <w:lang w:eastAsia="zh-CN"/>
              </w:rPr>
              <w:t>00</w:t>
            </w:r>
            <w:r>
              <w:rPr>
                <w:rFonts w:eastAsiaTheme="minorEastAsia"/>
                <w:bCs/>
                <w:iCs/>
                <w:szCs w:val="20"/>
                <w:lang w:eastAsia="zh-CN"/>
              </w:rPr>
              <w:t>*5</w:t>
            </w:r>
          </w:p>
        </w:tc>
      </w:tr>
      <w:tr w:rsidR="00DA6724" w14:paraId="2E62AF3B" w14:textId="77777777" w:rsidTr="00971EC5">
        <w:trPr>
          <w:trHeight w:val="50"/>
        </w:trPr>
        <w:tc>
          <w:tcPr>
            <w:tcW w:w="3342" w:type="dxa"/>
            <w:vAlign w:val="center"/>
          </w:tcPr>
          <w:p w14:paraId="1D285B47"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UL</w:t>
            </w:r>
          </w:p>
        </w:tc>
        <w:tc>
          <w:tcPr>
            <w:tcW w:w="2603" w:type="dxa"/>
            <w:vAlign w:val="center"/>
          </w:tcPr>
          <w:p w14:paraId="30427747"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250</w:t>
            </w:r>
            <w:r>
              <w:rPr>
                <w:rFonts w:eastAsiaTheme="minorEastAsia"/>
                <w:bCs/>
                <w:iCs/>
                <w:szCs w:val="20"/>
                <w:lang w:eastAsia="zh-CN"/>
              </w:rPr>
              <w:t xml:space="preserve">*5 </w:t>
            </w:r>
            <w:r>
              <w:rPr>
                <w:rFonts w:eastAsiaTheme="minorEastAsia" w:hint="eastAsia"/>
                <w:bCs/>
                <w:iCs/>
                <w:szCs w:val="20"/>
                <w:lang w:eastAsia="zh-CN"/>
              </w:rPr>
              <w:t>(0dBm)</w:t>
            </w:r>
          </w:p>
          <w:p w14:paraId="00E6B963"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700*5 (23dBm)</w:t>
            </w:r>
          </w:p>
        </w:tc>
      </w:tr>
    </w:tbl>
    <w:p w14:paraId="1AE940FB" w14:textId="77777777" w:rsidR="00DA6724" w:rsidRDefault="00DA6724" w:rsidP="00DA6724">
      <w:pPr>
        <w:rPr>
          <w:rFonts w:eastAsiaTheme="minorEastAsia"/>
          <w:bCs/>
          <w:iCs/>
          <w:szCs w:val="20"/>
          <w:lang w:eastAsia="zh-CN"/>
        </w:rPr>
      </w:pPr>
    </w:p>
    <w:p w14:paraId="0028CBD5" w14:textId="4224314D" w:rsidR="006F30A2" w:rsidRDefault="006F30A2" w:rsidP="00DA6724">
      <w:pPr>
        <w:rPr>
          <w:rFonts w:eastAsiaTheme="minorEastAsia"/>
          <w:bCs/>
          <w:iCs/>
          <w:szCs w:val="20"/>
          <w:lang w:eastAsia="zh-CN"/>
        </w:rPr>
      </w:pPr>
    </w:p>
    <w:p w14:paraId="0184243A" w14:textId="456E82F6" w:rsidR="008027D0" w:rsidRDefault="008027D0" w:rsidP="00DA6724">
      <w:pPr>
        <w:rPr>
          <w:rFonts w:eastAsiaTheme="minorEastAsia"/>
          <w:bCs/>
          <w:iCs/>
          <w:szCs w:val="20"/>
          <w:lang w:eastAsia="zh-CN"/>
        </w:rPr>
      </w:pPr>
    </w:p>
    <w:p w14:paraId="3BA2F28F" w14:textId="7540190F" w:rsidR="008027D0" w:rsidRDefault="008027D0" w:rsidP="00DA6724">
      <w:pPr>
        <w:rPr>
          <w:rFonts w:eastAsiaTheme="minorEastAsia"/>
          <w:bCs/>
          <w:iCs/>
          <w:szCs w:val="20"/>
          <w:lang w:eastAsia="zh-CN"/>
        </w:rPr>
      </w:pPr>
    </w:p>
    <w:p w14:paraId="370E4EBC" w14:textId="3AEF468F" w:rsidR="008027D0" w:rsidRDefault="008027D0" w:rsidP="00DA6724">
      <w:pPr>
        <w:rPr>
          <w:rFonts w:eastAsiaTheme="minorEastAsia"/>
          <w:bCs/>
          <w:iCs/>
          <w:szCs w:val="20"/>
          <w:lang w:eastAsia="zh-CN"/>
        </w:rPr>
      </w:pPr>
    </w:p>
    <w:p w14:paraId="5BD425E3" w14:textId="77777777" w:rsidR="008027D0" w:rsidRDefault="008027D0" w:rsidP="00DA6724">
      <w:pPr>
        <w:rPr>
          <w:rFonts w:eastAsiaTheme="minorEastAsia"/>
          <w:bCs/>
          <w:iCs/>
          <w:szCs w:val="20"/>
          <w:lang w:eastAsia="zh-CN"/>
        </w:rPr>
      </w:pPr>
    </w:p>
    <w:p w14:paraId="4CA83E3E" w14:textId="77777777" w:rsidR="006F30A2" w:rsidRDefault="006F30A2" w:rsidP="00DA6724">
      <w:pPr>
        <w:rPr>
          <w:rFonts w:eastAsiaTheme="minorEastAsia"/>
          <w:bCs/>
          <w:iCs/>
          <w:szCs w:val="20"/>
          <w:lang w:eastAsia="zh-CN"/>
        </w:rPr>
      </w:pPr>
    </w:p>
    <w:p w14:paraId="35DEF644" w14:textId="5C5217FA"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erformance of model is not directly related to FLOPs, but specifically tuned for models. Even with the similar FLOPs, the performance may be drastically different. For example, as shown in Figure </w:t>
      </w:r>
      <w:r w:rsidR="006F30A2">
        <w:rPr>
          <w:rFonts w:eastAsiaTheme="minorEastAsia"/>
          <w:bCs/>
          <w:iCs/>
          <w:szCs w:val="20"/>
          <w:lang w:eastAsia="zh-CN"/>
        </w:rPr>
        <w:t>C</w:t>
      </w:r>
      <w:r>
        <w:rPr>
          <w:rFonts w:eastAsiaTheme="minorEastAsia"/>
          <w:bCs/>
          <w:iCs/>
          <w:szCs w:val="20"/>
          <w:lang w:eastAsia="zh-CN"/>
        </w:rPr>
        <w:t>-</w:t>
      </w:r>
      <w:r w:rsidR="00E37947">
        <w:rPr>
          <w:rFonts w:eastAsiaTheme="minorEastAsia"/>
          <w:bCs/>
          <w:iCs/>
          <w:szCs w:val="20"/>
          <w:lang w:eastAsia="zh-CN"/>
        </w:rPr>
        <w:t>1</w:t>
      </w:r>
      <w:r>
        <w:rPr>
          <w:rFonts w:eastAsiaTheme="minorEastAsia"/>
          <w:bCs/>
          <w:iCs/>
          <w:szCs w:val="20"/>
          <w:lang w:eastAsia="zh-CN"/>
        </w:rPr>
        <w:t>, the complexity of AI model 1 is 77.2% of AI model 2, and then the expected latency</w:t>
      </w:r>
      <w:r w:rsidRPr="00812CAA">
        <w:rPr>
          <w:rFonts w:eastAsiaTheme="minorEastAsia"/>
          <w:bCs/>
          <w:iCs/>
          <w:szCs w:val="20"/>
          <w:lang w:eastAsia="zh-CN"/>
        </w:rPr>
        <w:t xml:space="preserve"> </w:t>
      </w:r>
      <w:r>
        <w:rPr>
          <w:rFonts w:eastAsiaTheme="minorEastAsia"/>
          <w:bCs/>
          <w:iCs/>
          <w:szCs w:val="20"/>
          <w:lang w:eastAsia="zh-CN"/>
        </w:rPr>
        <w:t>of AI model 1 is 77.2% of AI model 2. However, the actual latency of AI model 1 is 152% of AI model 2 in Chipset 2. For another example, the complexity of AI model 2 is 9.9% of AI model 4, while the power consumption of AI model 2 is 69.3% of AI model 4.</w:t>
      </w:r>
    </w:p>
    <w:p w14:paraId="459A543D" w14:textId="77777777" w:rsidR="00DA6724" w:rsidRDefault="00DA6724" w:rsidP="00DA6724">
      <w:pPr>
        <w:jc w:val="center"/>
        <w:rPr>
          <w:rFonts w:eastAsiaTheme="minorEastAsia"/>
          <w:bCs/>
          <w:iCs/>
          <w:szCs w:val="20"/>
          <w:lang w:eastAsia="zh-CN"/>
        </w:rPr>
      </w:pPr>
      <w:r>
        <w:rPr>
          <w:noProof/>
          <w:lang w:eastAsia="zh-CN"/>
        </w:rPr>
        <w:drawing>
          <wp:inline distT="0" distB="0" distL="0" distR="0" wp14:anchorId="04A5F75F" wp14:editId="707671B3">
            <wp:extent cx="5193102" cy="2501661"/>
            <wp:effectExtent l="0" t="0" r="7620" b="1333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C9E7137" w14:textId="38205D03" w:rsidR="00DA6724" w:rsidRDefault="00DA6724" w:rsidP="00DA6724">
      <w:pPr>
        <w:jc w:val="center"/>
        <w:rPr>
          <w:rFonts w:eastAsiaTheme="minorEastAsia"/>
          <w:bCs/>
          <w:iCs/>
          <w:szCs w:val="20"/>
        </w:rPr>
      </w:pPr>
      <w:r w:rsidRPr="00C85DC5">
        <w:rPr>
          <w:rFonts w:eastAsiaTheme="minorEastAsia"/>
          <w:bCs/>
          <w:iCs/>
          <w:color w:val="000000" w:themeColor="text1"/>
          <w:szCs w:val="20"/>
          <w:lang w:eastAsia="zh-CN"/>
        </w:rPr>
        <w:t xml:space="preserve">Figure </w:t>
      </w:r>
      <w:r w:rsidR="006F30A2">
        <w:rPr>
          <w:rFonts w:eastAsiaTheme="minorEastAsia"/>
          <w:bCs/>
          <w:iCs/>
          <w:color w:val="000000" w:themeColor="text1"/>
          <w:szCs w:val="20"/>
          <w:lang w:eastAsia="zh-CN"/>
        </w:rPr>
        <w:t>C</w:t>
      </w:r>
      <w:r w:rsidRPr="00C85DC5">
        <w:rPr>
          <w:rFonts w:eastAsiaTheme="minorEastAsia"/>
          <w:bCs/>
          <w:iCs/>
          <w:color w:val="000000" w:themeColor="text1"/>
          <w:szCs w:val="20"/>
          <w:lang w:eastAsia="zh-CN"/>
        </w:rPr>
        <w:t>-</w:t>
      </w:r>
      <w:r w:rsidR="00E37947">
        <w:rPr>
          <w:rFonts w:eastAsiaTheme="minorEastAsia"/>
          <w:bCs/>
          <w:iCs/>
          <w:color w:val="000000" w:themeColor="text1"/>
          <w:szCs w:val="20"/>
          <w:lang w:eastAsia="zh-CN"/>
        </w:rPr>
        <w:t>1</w:t>
      </w:r>
      <w:r w:rsidRPr="00C85DC5">
        <w:rPr>
          <w:rFonts w:eastAsiaTheme="minorEastAsia"/>
          <w:bCs/>
          <w:iCs/>
          <w:color w:val="000000" w:themeColor="text1"/>
          <w:szCs w:val="20"/>
          <w:lang w:eastAsia="zh-CN"/>
        </w:rPr>
        <w:t>: The</w:t>
      </w:r>
      <w:r w:rsidRPr="00C95FDE">
        <w:rPr>
          <w:rFonts w:eastAsiaTheme="minorEastAsia"/>
          <w:bCs/>
          <w:iCs/>
          <w:szCs w:val="20"/>
          <w:lang w:eastAsia="zh-CN"/>
        </w:rPr>
        <w:t xml:space="preserve"> complexity and latency comparison between AI m</w:t>
      </w:r>
      <w:bookmarkStart w:id="12" w:name="_GoBack"/>
      <w:bookmarkEnd w:id="12"/>
      <w:r w:rsidRPr="00C95FDE">
        <w:rPr>
          <w:rFonts w:eastAsiaTheme="minorEastAsia"/>
          <w:bCs/>
          <w:iCs/>
          <w:szCs w:val="20"/>
          <w:lang w:eastAsia="zh-CN"/>
        </w:rPr>
        <w:t>odels</w:t>
      </w:r>
      <w:r>
        <w:rPr>
          <w:rFonts w:eastAsiaTheme="minorEastAsia"/>
          <w:bCs/>
          <w:iCs/>
          <w:szCs w:val="20"/>
          <w:lang w:eastAsia="zh-CN"/>
        </w:rPr>
        <w:t>.</w:t>
      </w:r>
    </w:p>
    <w:p w14:paraId="58C6050A" w14:textId="77777777" w:rsidR="00C84577" w:rsidRDefault="00C84577" w:rsidP="00C84577">
      <w:pPr>
        <w:pStyle w:val="B1"/>
        <w:ind w:left="0" w:firstLine="0"/>
        <w:rPr>
          <w:rFonts w:eastAsiaTheme="minorEastAsia"/>
          <w:lang w:eastAsia="zh-CN"/>
        </w:rPr>
      </w:pPr>
    </w:p>
    <w:p w14:paraId="3FBC3F9A" w14:textId="05160EF1" w:rsidR="00C84577" w:rsidRPr="00DA6724" w:rsidRDefault="00C84577" w:rsidP="00C84577">
      <w:pPr>
        <w:pStyle w:val="titlereference"/>
        <w:rPr>
          <w:bCs/>
        </w:rPr>
      </w:pPr>
      <w:r>
        <w:rPr>
          <w:rFonts w:ascii="Times New Roman" w:hAnsi="Times New Roman" w:hint="eastAsia"/>
          <w:bCs/>
        </w:rPr>
        <w:lastRenderedPageBreak/>
        <w:t>A</w:t>
      </w:r>
      <w:r>
        <w:rPr>
          <w:rFonts w:ascii="Times New Roman" w:hAnsi="Times New Roman"/>
          <w:bCs/>
        </w:rPr>
        <w:t>ppendix D: Agreement from previous meeting</w:t>
      </w:r>
    </w:p>
    <w:p w14:paraId="1CA2C0C2" w14:textId="1ADABF29" w:rsidR="00EE7D88" w:rsidRPr="005263FE" w:rsidDel="00861CAD" w:rsidRDefault="00820409" w:rsidP="00EE7D88">
      <w:pPr>
        <w:rPr>
          <w:rFonts w:eastAsiaTheme="minorEastAsia"/>
          <w:lang w:eastAsia="zh-CN"/>
        </w:rPr>
      </w:pPr>
      <w:r>
        <w:rPr>
          <w:rFonts w:eastAsiaTheme="minorEastAsia" w:hint="eastAsia"/>
          <w:lang w:eastAsia="zh-CN"/>
        </w:rPr>
        <w:t>S</w:t>
      </w:r>
      <w:r w:rsidRPr="0002647F">
        <w:rPr>
          <w:rFonts w:eastAsiaTheme="minorEastAsia"/>
          <w:lang w:eastAsia="zh-CN"/>
        </w:rPr>
        <w:t>ome agreements and conclusions have been made</w:t>
      </w:r>
      <w:r>
        <w:rPr>
          <w:rFonts w:eastAsiaTheme="minorEastAsia"/>
          <w:lang w:eastAsia="zh-CN"/>
        </w:rPr>
        <w:t xml:space="preserve"> in previous meeting.</w:t>
      </w:r>
    </w:p>
    <w:tbl>
      <w:tblPr>
        <w:tblStyle w:val="ab"/>
        <w:tblW w:w="0" w:type="auto"/>
        <w:tblLook w:val="04A0" w:firstRow="1" w:lastRow="0" w:firstColumn="1" w:lastColumn="0" w:noHBand="0" w:noVBand="1"/>
      </w:tblPr>
      <w:tblGrid>
        <w:gridCol w:w="9060"/>
      </w:tblGrid>
      <w:tr w:rsidR="00EE7D88" w14:paraId="3D38CE84" w14:textId="77777777" w:rsidTr="000E20E5">
        <w:tc>
          <w:tcPr>
            <w:tcW w:w="9060" w:type="dxa"/>
          </w:tcPr>
          <w:p w14:paraId="0E4550C3" w14:textId="77777777" w:rsidR="00FD66BB" w:rsidRPr="00FD66BB" w:rsidRDefault="00FD66BB" w:rsidP="00FD66BB">
            <w:pPr>
              <w:spacing w:after="0"/>
              <w:jc w:val="left"/>
              <w:rPr>
                <w:rFonts w:ascii="Times" w:eastAsia="等线" w:hAnsi="Times"/>
                <w:highlight w:val="green"/>
                <w:lang w:val="en-GB" w:eastAsia="zh-CN"/>
              </w:rPr>
            </w:pPr>
            <w:r w:rsidRPr="00FD66BB">
              <w:rPr>
                <w:rFonts w:ascii="Times" w:eastAsia="等线" w:hAnsi="Times" w:hint="eastAsia"/>
                <w:highlight w:val="green"/>
                <w:lang w:val="en-GB" w:eastAsia="zh-CN"/>
              </w:rPr>
              <w:t>A</w:t>
            </w:r>
            <w:r w:rsidRPr="00FD66BB">
              <w:rPr>
                <w:rFonts w:ascii="Times" w:eastAsia="等线" w:hAnsi="Times"/>
                <w:highlight w:val="green"/>
                <w:lang w:val="en-GB" w:eastAsia="zh-CN"/>
              </w:rPr>
              <w:t>greement</w:t>
            </w:r>
          </w:p>
          <w:p w14:paraId="14380E9A" w14:textId="77777777" w:rsidR="00FD66BB" w:rsidRPr="00FD66BB" w:rsidRDefault="00FD66BB" w:rsidP="00FD66BB">
            <w:pPr>
              <w:spacing w:after="0"/>
              <w:jc w:val="left"/>
              <w:rPr>
                <w:rFonts w:ascii="Times" w:eastAsia="Batang" w:hAnsi="Times"/>
                <w:lang w:val="en-GB"/>
              </w:rPr>
            </w:pPr>
            <w:r w:rsidRPr="00FD66BB">
              <w:rPr>
                <w:rFonts w:ascii="Times" w:eastAsia="Batang" w:hAnsi="Times"/>
                <w:lang w:val="en-GB"/>
              </w:rPr>
              <w:t>For UE-part/UE-side models, study the following mechanisms for LCM procedures:</w:t>
            </w:r>
          </w:p>
          <w:p w14:paraId="4594E18B" w14:textId="77777777" w:rsidR="00FD66BB" w:rsidRPr="00FD66BB" w:rsidRDefault="00FD66BB" w:rsidP="00FD66BB">
            <w:pPr>
              <w:numPr>
                <w:ilvl w:val="0"/>
                <w:numId w:val="77"/>
              </w:numPr>
              <w:overflowPunct w:val="0"/>
              <w:autoSpaceDE w:val="0"/>
              <w:autoSpaceDN w:val="0"/>
              <w:adjustRightInd w:val="0"/>
              <w:spacing w:after="180"/>
              <w:contextualSpacing/>
              <w:jc w:val="left"/>
              <w:textAlignment w:val="baseline"/>
              <w:rPr>
                <w:rFonts w:ascii="Times" w:eastAsia="Batang" w:hAnsi="Times"/>
                <w:lang w:val="en-GB" w:eastAsia="x-none"/>
              </w:rPr>
            </w:pPr>
            <w:r w:rsidRPr="00FD66BB">
              <w:rPr>
                <w:rFonts w:ascii="Times" w:eastAsia="Batang" w:hAnsi="Times"/>
                <w:lang w:val="en-GB" w:eastAsia="x-none"/>
              </w:rPr>
              <w:t>For functionality-based LCM procedure: indication of activation/deactivation/switching/</w:t>
            </w:r>
            <w:proofErr w:type="spellStart"/>
            <w:r w:rsidRPr="00FD66BB">
              <w:rPr>
                <w:rFonts w:ascii="Times" w:eastAsia="Batang" w:hAnsi="Times"/>
                <w:lang w:val="en-GB" w:eastAsia="x-none"/>
              </w:rPr>
              <w:t>fallback</w:t>
            </w:r>
            <w:proofErr w:type="spellEnd"/>
            <w:r w:rsidRPr="00FD66BB">
              <w:rPr>
                <w:rFonts w:ascii="Times" w:eastAsia="Batang" w:hAnsi="Times"/>
                <w:lang w:val="en-GB" w:eastAsia="x-none"/>
              </w:rPr>
              <w:t xml:space="preserve"> based on individual AI/ML functionality</w:t>
            </w:r>
          </w:p>
          <w:p w14:paraId="7B9D62CA" w14:textId="77777777" w:rsidR="00FD66BB" w:rsidRPr="00FD66BB" w:rsidRDefault="00FD66BB" w:rsidP="00FD66BB">
            <w:pPr>
              <w:numPr>
                <w:ilvl w:val="1"/>
                <w:numId w:val="77"/>
              </w:numPr>
              <w:overflowPunct w:val="0"/>
              <w:autoSpaceDE w:val="0"/>
              <w:autoSpaceDN w:val="0"/>
              <w:adjustRightInd w:val="0"/>
              <w:spacing w:after="180"/>
              <w:contextualSpacing/>
              <w:jc w:val="left"/>
              <w:textAlignment w:val="baseline"/>
              <w:rPr>
                <w:rFonts w:ascii="Times" w:eastAsia="等线" w:hAnsi="Times"/>
                <w:lang w:val="en-GB" w:eastAsia="zh-CN"/>
              </w:rPr>
            </w:pPr>
            <w:r w:rsidRPr="00FD66BB">
              <w:rPr>
                <w:rFonts w:ascii="Times" w:eastAsia="等线" w:hAnsi="Times"/>
                <w:lang w:val="en-GB" w:eastAsia="zh-CN"/>
              </w:rPr>
              <w:t>Note: UE may have one AI/ML model for the functionality, or UE may have multiple AI/ML models for the functionality.</w:t>
            </w:r>
          </w:p>
          <w:p w14:paraId="5FE3E2A8" w14:textId="77777777" w:rsidR="00FD66BB" w:rsidRPr="00FD66BB" w:rsidRDefault="00FD66BB" w:rsidP="00FD66BB">
            <w:pPr>
              <w:numPr>
                <w:ilvl w:val="1"/>
                <w:numId w:val="77"/>
              </w:numPr>
              <w:overflowPunct w:val="0"/>
              <w:autoSpaceDE w:val="0"/>
              <w:autoSpaceDN w:val="0"/>
              <w:adjustRightInd w:val="0"/>
              <w:spacing w:after="180"/>
              <w:contextualSpacing/>
              <w:jc w:val="left"/>
              <w:textAlignment w:val="baseline"/>
              <w:rPr>
                <w:rFonts w:ascii="Times" w:eastAsia="Batang" w:hAnsi="Times"/>
                <w:lang w:val="en-GB" w:eastAsia="x-none"/>
              </w:rPr>
            </w:pPr>
            <w:r w:rsidRPr="00FD66BB">
              <w:rPr>
                <w:rFonts w:ascii="Times" w:eastAsia="等线" w:hAnsi="Times"/>
                <w:lang w:val="en-GB" w:eastAsia="zh-CN"/>
              </w:rPr>
              <w:t xml:space="preserve">FFS: Whether or how to indicate </w:t>
            </w:r>
            <w:proofErr w:type="spellStart"/>
            <w:r w:rsidRPr="00FD66BB">
              <w:rPr>
                <w:rFonts w:ascii="Times" w:eastAsia="等线" w:hAnsi="Times" w:hint="eastAsia"/>
                <w:lang w:val="en-GB" w:eastAsia="zh-CN"/>
              </w:rPr>
              <w:t>F</w:t>
            </w:r>
            <w:r w:rsidRPr="00FD66BB">
              <w:rPr>
                <w:rFonts w:ascii="Times" w:eastAsia="等线" w:hAnsi="Times"/>
                <w:lang w:val="en-GB" w:eastAsia="zh-CN"/>
              </w:rPr>
              <w:t>untionality</w:t>
            </w:r>
            <w:proofErr w:type="spellEnd"/>
          </w:p>
          <w:p w14:paraId="447B29DD" w14:textId="77777777" w:rsidR="00FD66BB" w:rsidRPr="00FD66BB" w:rsidRDefault="00FD66BB" w:rsidP="00FD66BB">
            <w:pPr>
              <w:numPr>
                <w:ilvl w:val="0"/>
                <w:numId w:val="77"/>
              </w:numPr>
              <w:overflowPunct w:val="0"/>
              <w:autoSpaceDE w:val="0"/>
              <w:autoSpaceDN w:val="0"/>
              <w:adjustRightInd w:val="0"/>
              <w:spacing w:after="180"/>
              <w:contextualSpacing/>
              <w:jc w:val="left"/>
              <w:textAlignment w:val="baseline"/>
              <w:rPr>
                <w:rFonts w:ascii="Times" w:eastAsia="Batang" w:hAnsi="Times"/>
                <w:lang w:val="en-GB" w:eastAsia="x-none"/>
              </w:rPr>
            </w:pPr>
            <w:r w:rsidRPr="00FD66BB">
              <w:rPr>
                <w:rFonts w:ascii="Times" w:eastAsia="Batang" w:hAnsi="Times"/>
                <w:lang w:val="en-GB" w:eastAsia="x-none"/>
              </w:rPr>
              <w:t>For model-ID-based LCM procedure, indication of model selection/activation/deactivation/switching/</w:t>
            </w:r>
            <w:proofErr w:type="spellStart"/>
            <w:r w:rsidRPr="00FD66BB">
              <w:rPr>
                <w:rFonts w:ascii="Times" w:eastAsia="Batang" w:hAnsi="Times"/>
                <w:lang w:val="en-GB" w:eastAsia="x-none"/>
              </w:rPr>
              <w:t>fallback</w:t>
            </w:r>
            <w:proofErr w:type="spellEnd"/>
            <w:r w:rsidRPr="00FD66BB">
              <w:rPr>
                <w:rFonts w:ascii="Times" w:eastAsia="Batang" w:hAnsi="Times"/>
                <w:lang w:val="en-GB" w:eastAsia="x-none"/>
              </w:rPr>
              <w:t xml:space="preserve"> based on individual model IDs</w:t>
            </w:r>
          </w:p>
          <w:p w14:paraId="4401CD2A" w14:textId="77777777" w:rsidR="00FD66BB" w:rsidRPr="00FD66BB" w:rsidRDefault="00FD66BB" w:rsidP="00FD66BB">
            <w:pPr>
              <w:spacing w:after="0"/>
              <w:jc w:val="left"/>
              <w:rPr>
                <w:rFonts w:ascii="Times" w:eastAsia="等线" w:hAnsi="Times"/>
                <w:iCs/>
                <w:lang w:val="en-GB" w:eastAsia="zh-CN"/>
              </w:rPr>
            </w:pPr>
          </w:p>
          <w:p w14:paraId="1428A1D9" w14:textId="77777777" w:rsidR="00FD66BB" w:rsidRPr="00FD66BB" w:rsidRDefault="00FD66BB" w:rsidP="00FD66BB">
            <w:pPr>
              <w:spacing w:after="0"/>
              <w:jc w:val="left"/>
              <w:rPr>
                <w:rFonts w:ascii="Times" w:eastAsia="等线" w:hAnsi="Times"/>
                <w:iCs/>
                <w:lang w:val="en-GB" w:eastAsia="zh-CN"/>
              </w:rPr>
            </w:pPr>
          </w:p>
          <w:p w14:paraId="75D5B049" w14:textId="77777777" w:rsidR="00FD66BB" w:rsidRPr="00FD66BB" w:rsidRDefault="00FD66BB" w:rsidP="00FD66BB">
            <w:pPr>
              <w:spacing w:after="0"/>
              <w:jc w:val="left"/>
              <w:rPr>
                <w:rFonts w:ascii="Times" w:eastAsia="等线" w:hAnsi="Times"/>
                <w:iCs/>
                <w:highlight w:val="darkYellow"/>
                <w:lang w:val="en-GB" w:eastAsia="zh-CN"/>
              </w:rPr>
            </w:pPr>
            <w:r w:rsidRPr="00FD66BB">
              <w:rPr>
                <w:rFonts w:ascii="Times" w:eastAsia="等线" w:hAnsi="Times"/>
                <w:iCs/>
                <w:highlight w:val="darkYellow"/>
                <w:lang w:val="en-GB" w:eastAsia="zh-CN"/>
              </w:rPr>
              <w:t>Working Assumption</w:t>
            </w:r>
          </w:p>
          <w:p w14:paraId="21D8D20A" w14:textId="77777777" w:rsidR="00FD66BB" w:rsidRPr="00FD66BB" w:rsidRDefault="00FD66BB" w:rsidP="00FD66BB">
            <w:pPr>
              <w:spacing w:after="0"/>
              <w:rPr>
                <w:rFonts w:ascii="Times" w:eastAsia="Batang" w:hAnsi="Times"/>
                <w:lang w:val="en-GB"/>
              </w:rPr>
            </w:pPr>
            <w:r w:rsidRPr="00FD66BB">
              <w:rPr>
                <w:rFonts w:ascii="Times" w:eastAsia="Batang" w:hAnsi="Times"/>
                <w:lang w:val="en-GB"/>
              </w:rPr>
              <w:t xml:space="preserve">Consider “proprietary model” and “open-format model” as two separate model format categories for RAN1 discussion, </w:t>
            </w:r>
          </w:p>
          <w:p w14:paraId="15FE844E" w14:textId="77777777" w:rsidR="00FD66BB" w:rsidRPr="00FD66BB" w:rsidRDefault="00FD66BB" w:rsidP="00FD66BB">
            <w:pPr>
              <w:spacing w:after="0"/>
              <w:rPr>
                <w:rFonts w:ascii="Times" w:eastAsia="Batang" w:hAnsi="Times"/>
                <w:lang w:val="en-GB"/>
              </w:rPr>
            </w:pPr>
          </w:p>
          <w:tbl>
            <w:tblPr>
              <w:tblW w:w="0" w:type="auto"/>
              <w:tblLook w:val="04A0" w:firstRow="1" w:lastRow="0" w:firstColumn="1" w:lastColumn="0" w:noHBand="0" w:noVBand="1"/>
            </w:tblPr>
            <w:tblGrid>
              <w:gridCol w:w="2699"/>
              <w:gridCol w:w="6125"/>
            </w:tblGrid>
            <w:tr w:rsidR="00FD66BB" w:rsidRPr="00FD66BB" w14:paraId="473F79FB" w14:textId="77777777" w:rsidTr="00FD66BB">
              <w:trPr>
                <w:trHeight w:val="410"/>
              </w:trPr>
              <w:tc>
                <w:tcPr>
                  <w:tcW w:w="2902" w:type="dxa"/>
                  <w:tcBorders>
                    <w:top w:val="single" w:sz="8" w:space="0" w:color="000000"/>
                    <w:left w:val="single" w:sz="8" w:space="0" w:color="000000"/>
                    <w:bottom w:val="single" w:sz="8" w:space="0" w:color="000000"/>
                    <w:right w:val="single" w:sz="8" w:space="0" w:color="000000"/>
                  </w:tcBorders>
                  <w:shd w:val="clear" w:color="auto" w:fill="auto"/>
                  <w:tcMar>
                    <w:top w:w="15" w:type="dxa"/>
                    <w:left w:w="51" w:type="dxa"/>
                    <w:bottom w:w="0" w:type="dxa"/>
                    <w:right w:w="51" w:type="dxa"/>
                  </w:tcMar>
                </w:tcPr>
                <w:p w14:paraId="6026606D" w14:textId="77777777" w:rsidR="00FD66BB" w:rsidRPr="00FD66BB" w:rsidRDefault="00FD66BB" w:rsidP="00FD66BB">
                  <w:pPr>
                    <w:spacing w:after="0"/>
                    <w:rPr>
                      <w:rFonts w:ascii="Times" w:eastAsia="Batang" w:hAnsi="Times"/>
                      <w:lang w:val="en-GB" w:eastAsia="ja-JP"/>
                    </w:rPr>
                  </w:pPr>
                  <w:r w:rsidRPr="00FD66BB">
                    <w:rPr>
                      <w:rFonts w:ascii="Times" w:eastAsia="Batang" w:hAnsi="Times"/>
                      <w:lang w:val="en-GB"/>
                    </w:rPr>
                    <w:t>Proprietary-format models</w:t>
                  </w:r>
                </w:p>
              </w:tc>
              <w:tc>
                <w:tcPr>
                  <w:tcW w:w="6717" w:type="dxa"/>
                  <w:tcBorders>
                    <w:top w:val="single" w:sz="8" w:space="0" w:color="000000"/>
                    <w:left w:val="single" w:sz="8" w:space="0" w:color="000000"/>
                    <w:bottom w:val="single" w:sz="8" w:space="0" w:color="000000"/>
                    <w:right w:val="single" w:sz="8" w:space="0" w:color="000000"/>
                  </w:tcBorders>
                  <w:shd w:val="clear" w:color="auto" w:fill="auto"/>
                  <w:tcMar>
                    <w:top w:w="15" w:type="dxa"/>
                    <w:left w:w="51" w:type="dxa"/>
                    <w:bottom w:w="0" w:type="dxa"/>
                    <w:right w:w="51" w:type="dxa"/>
                  </w:tcMar>
                </w:tcPr>
                <w:p w14:paraId="3B4E295D" w14:textId="77777777" w:rsidR="00FD66BB" w:rsidRPr="00FD66BB" w:rsidRDefault="00FD66BB" w:rsidP="00FD66BB">
                  <w:pPr>
                    <w:spacing w:after="0"/>
                    <w:jc w:val="left"/>
                    <w:rPr>
                      <w:rFonts w:ascii="Times" w:eastAsia="Batang" w:hAnsi="Times"/>
                      <w:b/>
                      <w:bCs/>
                      <w:lang w:val="en-GB" w:eastAsia="ja-JP"/>
                    </w:rPr>
                  </w:pPr>
                  <w:r w:rsidRPr="00FD66BB">
                    <w:rPr>
                      <w:rFonts w:ascii="Times" w:eastAsia="Batang" w:hAnsi="Times"/>
                      <w:lang w:val="en-GB" w:eastAsia="ja-JP"/>
                    </w:rPr>
                    <w:t>ML models of vendor-/device-specific proprietary format, from 3GPP perspective</w:t>
                  </w:r>
                </w:p>
                <w:p w14:paraId="4095A09D" w14:textId="77777777" w:rsidR="00FD66BB" w:rsidRPr="00FD66BB" w:rsidRDefault="00FD66BB" w:rsidP="00FD66BB">
                  <w:pPr>
                    <w:spacing w:after="0"/>
                    <w:jc w:val="left"/>
                    <w:rPr>
                      <w:rFonts w:ascii="Times" w:eastAsia="Batang" w:hAnsi="Times"/>
                      <w:lang w:val="en-GB" w:eastAsia="ja-JP"/>
                    </w:rPr>
                  </w:pPr>
                  <w:r w:rsidRPr="00FD66BB">
                    <w:rPr>
                      <w:rFonts w:ascii="Times" w:eastAsia="Batang" w:hAnsi="Times"/>
                      <w:lang w:val="en-GB" w:eastAsia="ja-JP"/>
                    </w:rPr>
                    <w:t>NOTE: An example is a device-specific binary executable format</w:t>
                  </w:r>
                </w:p>
              </w:tc>
            </w:tr>
            <w:tr w:rsidR="00FD66BB" w:rsidRPr="00FD66BB" w14:paraId="604CED52" w14:textId="77777777" w:rsidTr="00FD66BB">
              <w:trPr>
                <w:trHeight w:val="410"/>
              </w:trPr>
              <w:tc>
                <w:tcPr>
                  <w:tcW w:w="2902" w:type="dxa"/>
                  <w:tcBorders>
                    <w:top w:val="single" w:sz="8" w:space="0" w:color="000000"/>
                    <w:left w:val="single" w:sz="8" w:space="0" w:color="000000"/>
                    <w:bottom w:val="single" w:sz="8" w:space="0" w:color="000000"/>
                    <w:right w:val="single" w:sz="8" w:space="0" w:color="000000"/>
                  </w:tcBorders>
                  <w:shd w:val="clear" w:color="auto" w:fill="auto"/>
                  <w:tcMar>
                    <w:top w:w="15" w:type="dxa"/>
                    <w:left w:w="51" w:type="dxa"/>
                    <w:bottom w:w="0" w:type="dxa"/>
                    <w:right w:w="51" w:type="dxa"/>
                  </w:tcMar>
                </w:tcPr>
                <w:p w14:paraId="69376EF1" w14:textId="77777777" w:rsidR="00FD66BB" w:rsidRPr="00FD66BB" w:rsidRDefault="00FD66BB" w:rsidP="00FD66BB">
                  <w:pPr>
                    <w:spacing w:after="0"/>
                    <w:rPr>
                      <w:rFonts w:ascii="Times" w:eastAsia="Batang" w:hAnsi="Times"/>
                      <w:lang w:val="en-GB" w:eastAsia="ja-JP"/>
                    </w:rPr>
                  </w:pPr>
                  <w:r w:rsidRPr="00FD66BB">
                    <w:rPr>
                      <w:rFonts w:ascii="Times" w:eastAsia="Batang" w:hAnsi="Times"/>
                      <w:lang w:val="en-GB"/>
                    </w:rPr>
                    <w:t>Open-format models</w:t>
                  </w:r>
                </w:p>
              </w:tc>
              <w:tc>
                <w:tcPr>
                  <w:tcW w:w="6717" w:type="dxa"/>
                  <w:tcBorders>
                    <w:top w:val="single" w:sz="8" w:space="0" w:color="000000"/>
                    <w:left w:val="single" w:sz="8" w:space="0" w:color="000000"/>
                    <w:bottom w:val="single" w:sz="8" w:space="0" w:color="000000"/>
                    <w:right w:val="single" w:sz="8" w:space="0" w:color="000000"/>
                  </w:tcBorders>
                  <w:shd w:val="clear" w:color="auto" w:fill="auto"/>
                  <w:tcMar>
                    <w:top w:w="15" w:type="dxa"/>
                    <w:left w:w="51" w:type="dxa"/>
                    <w:bottom w:w="0" w:type="dxa"/>
                    <w:right w:w="51" w:type="dxa"/>
                  </w:tcMar>
                </w:tcPr>
                <w:p w14:paraId="0EA80ED0" w14:textId="77777777" w:rsidR="00FD66BB" w:rsidRPr="00FD66BB" w:rsidRDefault="00FD66BB" w:rsidP="00FD66BB">
                  <w:pPr>
                    <w:spacing w:after="0"/>
                    <w:jc w:val="left"/>
                    <w:rPr>
                      <w:rFonts w:ascii="Times" w:eastAsia="Yu Mincho" w:hAnsi="Times"/>
                      <w:lang w:val="en-GB" w:eastAsia="ja-JP"/>
                    </w:rPr>
                  </w:pPr>
                  <w:r w:rsidRPr="00FD66BB">
                    <w:rPr>
                      <w:rFonts w:ascii="Times" w:eastAsia="Batang" w:hAnsi="Times"/>
                      <w:lang w:val="en-GB" w:eastAsia="ja-JP"/>
                    </w:rPr>
                    <w:t xml:space="preserve">ML models of specified format that are mutually recognizable across vendors and allow interoperability, from 3GPP </w:t>
                  </w:r>
                  <w:proofErr w:type="spellStart"/>
                  <w:r w:rsidRPr="00FD66BB">
                    <w:rPr>
                      <w:rFonts w:ascii="Times" w:eastAsia="Batang" w:hAnsi="Times"/>
                      <w:lang w:val="en-GB" w:eastAsia="ja-JP"/>
                    </w:rPr>
                    <w:t>perspecive</w:t>
                  </w:r>
                  <w:proofErr w:type="spellEnd"/>
                </w:p>
              </w:tc>
            </w:tr>
          </w:tbl>
          <w:p w14:paraId="02393FA1" w14:textId="77777777" w:rsidR="00FD66BB" w:rsidRPr="00FD66BB" w:rsidRDefault="00FD66BB" w:rsidP="00FD66BB">
            <w:pPr>
              <w:spacing w:after="0"/>
              <w:jc w:val="left"/>
              <w:rPr>
                <w:rFonts w:ascii="Times" w:eastAsia="Batang" w:hAnsi="Times"/>
                <w:lang w:val="en-GB"/>
              </w:rPr>
            </w:pPr>
            <w:r w:rsidRPr="00FD66BB">
              <w:rPr>
                <w:rFonts w:ascii="Times" w:eastAsia="Batang" w:hAnsi="Times"/>
                <w:lang w:val="en-GB"/>
              </w:rPr>
              <w:t>From RAN1 discussion viewpoint, RAN1 may assume that:</w:t>
            </w:r>
          </w:p>
          <w:p w14:paraId="694AB8FC" w14:textId="77777777" w:rsidR="00FD66BB" w:rsidRPr="00FD66BB" w:rsidRDefault="00FD66BB" w:rsidP="00FD66BB">
            <w:pPr>
              <w:numPr>
                <w:ilvl w:val="0"/>
                <w:numId w:val="78"/>
              </w:numPr>
              <w:spacing w:after="0"/>
              <w:jc w:val="left"/>
              <w:rPr>
                <w:rFonts w:ascii="Times" w:eastAsia="Batang" w:hAnsi="Times"/>
                <w:lang w:val="en-GB" w:eastAsia="x-none"/>
              </w:rPr>
            </w:pPr>
            <w:r w:rsidRPr="00FD66BB">
              <w:rPr>
                <w:rFonts w:ascii="Times" w:eastAsia="Batang" w:hAnsi="Times"/>
                <w:lang w:val="en-GB" w:eastAsia="x-none"/>
              </w:rPr>
              <w:t>Proprietary-format models are not mutually recognizable across vendors, hide model design information from other vendors when shared.</w:t>
            </w:r>
          </w:p>
          <w:p w14:paraId="72A78FE9" w14:textId="77777777" w:rsidR="00FD66BB" w:rsidRPr="00FD66BB" w:rsidRDefault="00FD66BB" w:rsidP="00FD66BB">
            <w:pPr>
              <w:numPr>
                <w:ilvl w:val="0"/>
                <w:numId w:val="78"/>
              </w:numPr>
              <w:spacing w:after="0"/>
              <w:jc w:val="left"/>
              <w:rPr>
                <w:rFonts w:ascii="Times" w:eastAsia="Batang" w:hAnsi="Times"/>
                <w:lang w:val="en-GB" w:eastAsia="x-none"/>
              </w:rPr>
            </w:pPr>
            <w:r w:rsidRPr="00FD66BB">
              <w:rPr>
                <w:rFonts w:ascii="Times" w:eastAsia="Batang" w:hAnsi="Times"/>
                <w:lang w:val="en-GB" w:eastAsia="x-none"/>
              </w:rPr>
              <w:t>Open-format models are mutually recognizable between vendors, do not hide model design information from other vendors when shared</w:t>
            </w:r>
          </w:p>
          <w:p w14:paraId="2148D1DC" w14:textId="77777777" w:rsidR="00FD66BB" w:rsidRPr="00FD66BB" w:rsidRDefault="00FD66BB" w:rsidP="00FD66BB">
            <w:pPr>
              <w:spacing w:after="0"/>
              <w:jc w:val="left"/>
              <w:rPr>
                <w:rFonts w:ascii="Times" w:eastAsia="等线" w:hAnsi="Times"/>
                <w:lang w:val="en-GB" w:eastAsia="zh-CN"/>
              </w:rPr>
            </w:pPr>
          </w:p>
          <w:p w14:paraId="01A7B446" w14:textId="77777777" w:rsidR="00FD66BB" w:rsidRPr="00FD66BB" w:rsidRDefault="00FD66BB" w:rsidP="00FD66BB">
            <w:pPr>
              <w:spacing w:after="0"/>
              <w:jc w:val="left"/>
              <w:rPr>
                <w:rFonts w:ascii="Times" w:eastAsia="Batang" w:hAnsi="Times"/>
                <w:lang w:val="en-GB"/>
              </w:rPr>
            </w:pPr>
            <w:r w:rsidRPr="00FD66BB">
              <w:rPr>
                <w:rFonts w:ascii="Times" w:eastAsia="Times" w:hAnsi="Times" w:cs="Times"/>
                <w:szCs w:val="20"/>
                <w:highlight w:val="darkYellow"/>
                <w:lang w:val="en-GB"/>
              </w:rPr>
              <w:t xml:space="preserve">Working Assumption </w:t>
            </w:r>
          </w:p>
          <w:tbl>
            <w:tblPr>
              <w:tblW w:w="0" w:type="auto"/>
              <w:tblLook w:val="04A0" w:firstRow="1" w:lastRow="0" w:firstColumn="1" w:lastColumn="0" w:noHBand="0" w:noVBand="1"/>
            </w:tblPr>
            <w:tblGrid>
              <w:gridCol w:w="2839"/>
              <w:gridCol w:w="5985"/>
            </w:tblGrid>
            <w:tr w:rsidR="00FD66BB" w:rsidRPr="00FD66BB" w14:paraId="7C797C85" w14:textId="77777777" w:rsidTr="00FD66BB">
              <w:tc>
                <w:tcPr>
                  <w:tcW w:w="3046" w:type="dxa"/>
                  <w:tcBorders>
                    <w:top w:val="single" w:sz="8" w:space="0" w:color="auto"/>
                    <w:left w:val="single" w:sz="8" w:space="0" w:color="auto"/>
                    <w:bottom w:val="single" w:sz="8" w:space="0" w:color="auto"/>
                    <w:right w:val="single" w:sz="8" w:space="0" w:color="auto"/>
                  </w:tcBorders>
                </w:tcPr>
                <w:p w14:paraId="19BBA29F" w14:textId="77777777" w:rsidR="00FD66BB" w:rsidRPr="00FD66BB" w:rsidRDefault="00FD66BB" w:rsidP="00FD66BB">
                  <w:pPr>
                    <w:spacing w:after="0"/>
                    <w:jc w:val="left"/>
                    <w:rPr>
                      <w:rFonts w:ascii="Times" w:eastAsia="Batang" w:hAnsi="Times"/>
                      <w:lang w:val="en-GB"/>
                    </w:rPr>
                  </w:pPr>
                  <w:r w:rsidRPr="00FD66BB">
                    <w:rPr>
                      <w:rFonts w:ascii="Times" w:eastAsia="Times" w:hAnsi="Times" w:cs="Times"/>
                      <w:szCs w:val="20"/>
                      <w:lang w:val="en-GB"/>
                    </w:rPr>
                    <w:t>Terminology</w:t>
                  </w:r>
                </w:p>
              </w:tc>
              <w:tc>
                <w:tcPr>
                  <w:tcW w:w="6584" w:type="dxa"/>
                  <w:tcBorders>
                    <w:top w:val="single" w:sz="8" w:space="0" w:color="auto"/>
                    <w:left w:val="single" w:sz="8" w:space="0" w:color="auto"/>
                    <w:bottom w:val="single" w:sz="8" w:space="0" w:color="auto"/>
                    <w:right w:val="single" w:sz="8" w:space="0" w:color="auto"/>
                  </w:tcBorders>
                </w:tcPr>
                <w:p w14:paraId="4E5A6249" w14:textId="77777777" w:rsidR="00FD66BB" w:rsidRPr="00FD66BB" w:rsidRDefault="00FD66BB" w:rsidP="00FD66BB">
                  <w:pPr>
                    <w:spacing w:after="0"/>
                    <w:jc w:val="left"/>
                    <w:rPr>
                      <w:rFonts w:ascii="Times" w:eastAsia="Batang" w:hAnsi="Times"/>
                      <w:lang w:val="en-GB"/>
                    </w:rPr>
                  </w:pPr>
                  <w:r w:rsidRPr="00FD66BB">
                    <w:rPr>
                      <w:rFonts w:ascii="Times" w:eastAsia="Times" w:hAnsi="Times" w:cs="Times"/>
                      <w:szCs w:val="20"/>
                      <w:lang w:val="en-GB"/>
                    </w:rPr>
                    <w:t>Description</w:t>
                  </w:r>
                </w:p>
              </w:tc>
            </w:tr>
            <w:tr w:rsidR="00FD66BB" w:rsidRPr="00FD66BB" w14:paraId="0A14EC3A" w14:textId="77777777" w:rsidTr="00FD66BB">
              <w:tc>
                <w:tcPr>
                  <w:tcW w:w="3046" w:type="dxa"/>
                  <w:tcBorders>
                    <w:top w:val="single" w:sz="8" w:space="0" w:color="auto"/>
                    <w:left w:val="single" w:sz="8" w:space="0" w:color="auto"/>
                    <w:bottom w:val="single" w:sz="8" w:space="0" w:color="auto"/>
                    <w:right w:val="single" w:sz="8" w:space="0" w:color="auto"/>
                  </w:tcBorders>
                </w:tcPr>
                <w:p w14:paraId="5BAAF559" w14:textId="77777777" w:rsidR="00FD66BB" w:rsidRPr="00FD66BB" w:rsidRDefault="00FD66BB" w:rsidP="00FD66BB">
                  <w:pPr>
                    <w:spacing w:after="0"/>
                    <w:jc w:val="left"/>
                    <w:rPr>
                      <w:rFonts w:ascii="Times" w:eastAsia="Batang" w:hAnsi="Times"/>
                      <w:lang w:val="en-GB"/>
                    </w:rPr>
                  </w:pPr>
                  <w:r w:rsidRPr="00FD66BB">
                    <w:rPr>
                      <w:rFonts w:ascii="Times" w:eastAsia="Batang" w:hAnsi="Times"/>
                      <w:lang w:val="en-GB"/>
                    </w:rPr>
                    <w:t>Model identification</w:t>
                  </w:r>
                </w:p>
              </w:tc>
              <w:tc>
                <w:tcPr>
                  <w:tcW w:w="6584" w:type="dxa"/>
                  <w:tcBorders>
                    <w:top w:val="single" w:sz="8" w:space="0" w:color="auto"/>
                    <w:left w:val="single" w:sz="8" w:space="0" w:color="auto"/>
                    <w:bottom w:val="single" w:sz="8" w:space="0" w:color="auto"/>
                    <w:right w:val="single" w:sz="8" w:space="0" w:color="auto"/>
                  </w:tcBorders>
                </w:tcPr>
                <w:p w14:paraId="48933B10" w14:textId="77777777" w:rsidR="00FD66BB" w:rsidRPr="00FD66BB" w:rsidRDefault="00FD66BB" w:rsidP="00FD66BB">
                  <w:pPr>
                    <w:spacing w:after="0"/>
                    <w:jc w:val="left"/>
                    <w:rPr>
                      <w:rFonts w:ascii="Times" w:eastAsia="Batang" w:hAnsi="Times"/>
                      <w:lang w:val="en-GB"/>
                    </w:rPr>
                  </w:pPr>
                  <w:r w:rsidRPr="00FD66BB">
                    <w:rPr>
                      <w:rFonts w:ascii="Times" w:eastAsia="Batang" w:hAnsi="Times"/>
                      <w:lang w:val="en-GB"/>
                    </w:rPr>
                    <w:t>A process/method of identifying an AI/ML model for the common understanding between the NW and the UE</w:t>
                  </w:r>
                </w:p>
                <w:p w14:paraId="534DA596" w14:textId="77777777" w:rsidR="00FD66BB" w:rsidRPr="00FD66BB" w:rsidRDefault="00FD66BB" w:rsidP="00FD66BB">
                  <w:pPr>
                    <w:spacing w:after="0"/>
                    <w:jc w:val="left"/>
                    <w:rPr>
                      <w:rFonts w:ascii="Times" w:eastAsia="Batang" w:hAnsi="Times"/>
                      <w:lang w:val="en-GB"/>
                    </w:rPr>
                  </w:pPr>
                  <w:r w:rsidRPr="00FD66BB">
                    <w:rPr>
                      <w:rFonts w:ascii="Times" w:eastAsia="Batang" w:hAnsi="Times"/>
                      <w:lang w:val="en-GB"/>
                    </w:rPr>
                    <w:t>Note: The process/method of model identification may or may not be applicable.</w:t>
                  </w:r>
                </w:p>
                <w:p w14:paraId="64D63DFC" w14:textId="77777777" w:rsidR="00FD66BB" w:rsidRPr="00FD66BB" w:rsidRDefault="00FD66BB" w:rsidP="00FD66BB">
                  <w:pPr>
                    <w:spacing w:after="0"/>
                    <w:jc w:val="left"/>
                    <w:rPr>
                      <w:rFonts w:ascii="Times" w:eastAsia="Batang" w:hAnsi="Times"/>
                      <w:lang w:val="en-GB"/>
                    </w:rPr>
                  </w:pPr>
                  <w:r w:rsidRPr="00FD66BB">
                    <w:rPr>
                      <w:rFonts w:ascii="Times" w:eastAsia="Batang" w:hAnsi="Times"/>
                      <w:lang w:val="en-GB"/>
                    </w:rPr>
                    <w:t>Note: Information regarding the AI/ML model may be shared during model identification.</w:t>
                  </w:r>
                </w:p>
              </w:tc>
            </w:tr>
          </w:tbl>
          <w:p w14:paraId="5FB73453" w14:textId="77777777" w:rsidR="00FD66BB" w:rsidRPr="00FD66BB" w:rsidRDefault="00FD66BB" w:rsidP="00FD66BB">
            <w:pPr>
              <w:spacing w:after="0"/>
              <w:jc w:val="left"/>
              <w:rPr>
                <w:rFonts w:ascii="Times" w:eastAsia="Batang" w:hAnsi="Times"/>
                <w:u w:val="single"/>
                <w:lang w:val="en-GB"/>
              </w:rPr>
            </w:pPr>
          </w:p>
          <w:tbl>
            <w:tblPr>
              <w:tblW w:w="0" w:type="auto"/>
              <w:tblLook w:val="04A0" w:firstRow="1" w:lastRow="0" w:firstColumn="1" w:lastColumn="0" w:noHBand="0" w:noVBand="1"/>
            </w:tblPr>
            <w:tblGrid>
              <w:gridCol w:w="2839"/>
              <w:gridCol w:w="5985"/>
            </w:tblGrid>
            <w:tr w:rsidR="00FD66BB" w:rsidRPr="00FD66BB" w14:paraId="1044F3DE" w14:textId="77777777" w:rsidTr="00FD66BB">
              <w:tc>
                <w:tcPr>
                  <w:tcW w:w="3046" w:type="dxa"/>
                  <w:tcBorders>
                    <w:top w:val="single" w:sz="8" w:space="0" w:color="auto"/>
                    <w:left w:val="single" w:sz="8" w:space="0" w:color="auto"/>
                    <w:bottom w:val="single" w:sz="8" w:space="0" w:color="auto"/>
                    <w:right w:val="single" w:sz="8" w:space="0" w:color="auto"/>
                  </w:tcBorders>
                </w:tcPr>
                <w:p w14:paraId="125F4A64" w14:textId="77777777" w:rsidR="00FD66BB" w:rsidRPr="00FD66BB" w:rsidRDefault="00FD66BB" w:rsidP="00FD66BB">
                  <w:pPr>
                    <w:spacing w:after="0"/>
                    <w:jc w:val="left"/>
                    <w:rPr>
                      <w:rFonts w:ascii="Times" w:eastAsia="Batang" w:hAnsi="Times"/>
                      <w:lang w:val="en-GB"/>
                    </w:rPr>
                  </w:pPr>
                  <w:r w:rsidRPr="00FD66BB">
                    <w:rPr>
                      <w:rFonts w:ascii="Times" w:eastAsia="Times" w:hAnsi="Times" w:cs="Times"/>
                      <w:szCs w:val="20"/>
                      <w:lang w:val="en-GB"/>
                    </w:rPr>
                    <w:t>Terminology</w:t>
                  </w:r>
                </w:p>
              </w:tc>
              <w:tc>
                <w:tcPr>
                  <w:tcW w:w="6584" w:type="dxa"/>
                  <w:tcBorders>
                    <w:top w:val="single" w:sz="8" w:space="0" w:color="auto"/>
                    <w:left w:val="single" w:sz="8" w:space="0" w:color="auto"/>
                    <w:bottom w:val="single" w:sz="8" w:space="0" w:color="auto"/>
                    <w:right w:val="single" w:sz="8" w:space="0" w:color="auto"/>
                  </w:tcBorders>
                </w:tcPr>
                <w:p w14:paraId="6CB5A9EE" w14:textId="77777777" w:rsidR="00FD66BB" w:rsidRPr="00FD66BB" w:rsidRDefault="00FD66BB" w:rsidP="00FD66BB">
                  <w:pPr>
                    <w:spacing w:after="0"/>
                    <w:jc w:val="left"/>
                    <w:rPr>
                      <w:rFonts w:ascii="Times" w:eastAsia="Batang" w:hAnsi="Times"/>
                      <w:lang w:val="en-GB"/>
                    </w:rPr>
                  </w:pPr>
                  <w:r w:rsidRPr="00FD66BB">
                    <w:rPr>
                      <w:rFonts w:ascii="Times" w:eastAsia="Times" w:hAnsi="Times" w:cs="Times"/>
                      <w:szCs w:val="20"/>
                      <w:lang w:val="en-GB"/>
                    </w:rPr>
                    <w:t>Description</w:t>
                  </w:r>
                </w:p>
              </w:tc>
            </w:tr>
            <w:tr w:rsidR="00FD66BB" w:rsidRPr="00FD66BB" w14:paraId="0825571A" w14:textId="77777777" w:rsidTr="00FD66BB">
              <w:tc>
                <w:tcPr>
                  <w:tcW w:w="3046" w:type="dxa"/>
                  <w:tcBorders>
                    <w:top w:val="single" w:sz="8" w:space="0" w:color="auto"/>
                    <w:left w:val="single" w:sz="8" w:space="0" w:color="auto"/>
                    <w:bottom w:val="single" w:sz="8" w:space="0" w:color="auto"/>
                    <w:right w:val="single" w:sz="8" w:space="0" w:color="auto"/>
                  </w:tcBorders>
                </w:tcPr>
                <w:p w14:paraId="404C4E69" w14:textId="77777777" w:rsidR="00FD66BB" w:rsidRPr="00FD66BB" w:rsidRDefault="00FD66BB" w:rsidP="00FD66BB">
                  <w:pPr>
                    <w:spacing w:after="0"/>
                    <w:jc w:val="left"/>
                    <w:rPr>
                      <w:rFonts w:ascii="Times" w:eastAsia="Batang" w:hAnsi="Times"/>
                      <w:lang w:val="en-GB"/>
                    </w:rPr>
                  </w:pPr>
                  <w:r w:rsidRPr="00FD66BB">
                    <w:rPr>
                      <w:rFonts w:ascii="Times" w:eastAsia="Batang" w:hAnsi="Times" w:cs="Times"/>
                      <w:color w:val="000000"/>
                      <w:lang w:val="en-GB" w:eastAsia="zh-CN"/>
                    </w:rPr>
                    <w:t xml:space="preserve">Functionality </w:t>
                  </w:r>
                  <w:r w:rsidRPr="00FD66BB">
                    <w:rPr>
                      <w:rFonts w:ascii="Times" w:eastAsia="Batang" w:hAnsi="Times"/>
                      <w:lang w:val="en-GB"/>
                    </w:rPr>
                    <w:t>identification</w:t>
                  </w:r>
                </w:p>
              </w:tc>
              <w:tc>
                <w:tcPr>
                  <w:tcW w:w="6584" w:type="dxa"/>
                  <w:tcBorders>
                    <w:top w:val="single" w:sz="8" w:space="0" w:color="auto"/>
                    <w:left w:val="single" w:sz="8" w:space="0" w:color="auto"/>
                    <w:bottom w:val="single" w:sz="8" w:space="0" w:color="auto"/>
                    <w:right w:val="single" w:sz="8" w:space="0" w:color="auto"/>
                  </w:tcBorders>
                </w:tcPr>
                <w:p w14:paraId="4A68E5EA" w14:textId="77777777" w:rsidR="00FD66BB" w:rsidRPr="00FD66BB" w:rsidRDefault="00FD66BB" w:rsidP="00FD66BB">
                  <w:pPr>
                    <w:spacing w:after="0"/>
                    <w:jc w:val="left"/>
                    <w:rPr>
                      <w:rFonts w:ascii="Times" w:eastAsia="Batang" w:hAnsi="Times"/>
                      <w:lang w:val="en-GB"/>
                    </w:rPr>
                  </w:pPr>
                  <w:r w:rsidRPr="00FD66BB">
                    <w:rPr>
                      <w:rFonts w:ascii="Times" w:eastAsia="Batang" w:hAnsi="Times"/>
                      <w:lang w:val="en-GB"/>
                    </w:rPr>
                    <w:t>A process/method of identifying an AI/ML functionality for the common understanding between the NW and the UE</w:t>
                  </w:r>
                </w:p>
                <w:p w14:paraId="35491EB2" w14:textId="77777777" w:rsidR="00FD66BB" w:rsidRPr="00FD66BB" w:rsidRDefault="00FD66BB" w:rsidP="00FD66BB">
                  <w:pPr>
                    <w:spacing w:after="0"/>
                    <w:jc w:val="left"/>
                    <w:rPr>
                      <w:rFonts w:ascii="Times" w:eastAsia="Batang" w:hAnsi="Times"/>
                      <w:lang w:val="en-GB"/>
                    </w:rPr>
                  </w:pPr>
                  <w:r w:rsidRPr="00FD66BB">
                    <w:rPr>
                      <w:rFonts w:ascii="Times" w:eastAsia="Batang" w:hAnsi="Times"/>
                      <w:lang w:val="en-GB"/>
                    </w:rPr>
                    <w:t xml:space="preserve">Note: Information regarding the AI/ML </w:t>
                  </w:r>
                  <w:r w:rsidRPr="00FD66BB">
                    <w:rPr>
                      <w:rFonts w:ascii="Times" w:eastAsia="Batang" w:hAnsi="Times" w:cs="Times"/>
                      <w:color w:val="000000"/>
                      <w:lang w:val="en-GB" w:eastAsia="zh-CN"/>
                    </w:rPr>
                    <w:t xml:space="preserve">functionality </w:t>
                  </w:r>
                  <w:r w:rsidRPr="00FD66BB">
                    <w:rPr>
                      <w:rFonts w:ascii="Times" w:eastAsia="Batang" w:hAnsi="Times"/>
                      <w:lang w:val="en-GB"/>
                    </w:rPr>
                    <w:t xml:space="preserve">may be shared during </w:t>
                  </w:r>
                  <w:r w:rsidRPr="00FD66BB">
                    <w:rPr>
                      <w:rFonts w:ascii="Times" w:eastAsia="Batang" w:hAnsi="Times" w:cs="Times"/>
                      <w:color w:val="000000"/>
                      <w:lang w:val="en-GB" w:eastAsia="zh-CN"/>
                    </w:rPr>
                    <w:t xml:space="preserve">functionality </w:t>
                  </w:r>
                  <w:r w:rsidRPr="00FD66BB">
                    <w:rPr>
                      <w:rFonts w:ascii="Times" w:eastAsia="Batang" w:hAnsi="Times"/>
                      <w:lang w:val="en-GB"/>
                    </w:rPr>
                    <w:t>identification.</w:t>
                  </w:r>
                </w:p>
                <w:p w14:paraId="512B6097" w14:textId="77777777" w:rsidR="00FD66BB" w:rsidRPr="00FD66BB" w:rsidRDefault="00FD66BB" w:rsidP="00FD66BB">
                  <w:pPr>
                    <w:spacing w:after="0"/>
                    <w:jc w:val="left"/>
                    <w:rPr>
                      <w:rFonts w:ascii="Times" w:eastAsia="Batang" w:hAnsi="Times" w:cs="Times"/>
                      <w:color w:val="000000"/>
                      <w:lang w:val="en-GB" w:eastAsia="zh-CN"/>
                    </w:rPr>
                  </w:pPr>
                  <w:r w:rsidRPr="00FD66BB">
                    <w:rPr>
                      <w:rFonts w:ascii="Times" w:eastAsia="Batang" w:hAnsi="Times"/>
                      <w:lang w:val="en-GB"/>
                    </w:rPr>
                    <w:t>FFS: granularity of functionality</w:t>
                  </w:r>
                </w:p>
              </w:tc>
            </w:tr>
          </w:tbl>
          <w:p w14:paraId="1B8B368C" w14:textId="77777777" w:rsidR="00FD66BB" w:rsidRPr="00FD66BB" w:rsidRDefault="00FD66BB" w:rsidP="00FD66BB">
            <w:pPr>
              <w:spacing w:after="0"/>
              <w:jc w:val="left"/>
              <w:rPr>
                <w:rFonts w:ascii="Times" w:eastAsia="等线" w:hAnsi="Times"/>
                <w:lang w:val="en-GB" w:eastAsia="zh-CN"/>
              </w:rPr>
            </w:pPr>
            <w:r w:rsidRPr="00FD66BB">
              <w:rPr>
                <w:rFonts w:ascii="Times" w:eastAsia="等线" w:hAnsi="Times"/>
                <w:lang w:val="en-GB" w:eastAsia="zh-CN"/>
              </w:rPr>
              <w:t xml:space="preserve">Note: whether and how to indicate Functionality will be discussed separately. </w:t>
            </w:r>
          </w:p>
          <w:p w14:paraId="46B851E1" w14:textId="77777777" w:rsidR="00FD66BB" w:rsidRPr="00FD66BB" w:rsidRDefault="00FD66BB" w:rsidP="00FD66BB">
            <w:pPr>
              <w:spacing w:after="0"/>
              <w:jc w:val="left"/>
              <w:rPr>
                <w:rFonts w:ascii="Times" w:eastAsia="等线" w:hAnsi="Times"/>
                <w:u w:val="single"/>
                <w:lang w:val="en-GB" w:eastAsia="zh-CN"/>
              </w:rPr>
            </w:pPr>
          </w:p>
          <w:p w14:paraId="282A0758" w14:textId="77777777" w:rsidR="00FD66BB" w:rsidRPr="00FD66BB" w:rsidRDefault="00FD66BB" w:rsidP="00FD66BB">
            <w:pPr>
              <w:spacing w:after="0"/>
              <w:jc w:val="left"/>
              <w:rPr>
                <w:rFonts w:ascii="Times" w:eastAsia="Batang" w:hAnsi="Times"/>
                <w:highlight w:val="darkYellow"/>
                <w:lang w:val="en-GB"/>
              </w:rPr>
            </w:pPr>
            <w:r w:rsidRPr="00FD66BB">
              <w:rPr>
                <w:rFonts w:ascii="Times" w:eastAsia="Batang" w:hAnsi="Times"/>
                <w:highlight w:val="darkYellow"/>
                <w:lang w:val="en-GB"/>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5967"/>
            </w:tblGrid>
            <w:tr w:rsidR="00FD66BB" w:rsidRPr="00FD66BB" w14:paraId="33BF7C5E" w14:textId="77777777" w:rsidTr="00FD66BB">
              <w:tc>
                <w:tcPr>
                  <w:tcW w:w="3066" w:type="dxa"/>
                  <w:tcBorders>
                    <w:top w:val="single" w:sz="4" w:space="0" w:color="auto"/>
                    <w:left w:val="single" w:sz="4" w:space="0" w:color="auto"/>
                    <w:bottom w:val="single" w:sz="4" w:space="0" w:color="auto"/>
                    <w:right w:val="single" w:sz="4" w:space="0" w:color="auto"/>
                  </w:tcBorders>
                  <w:shd w:val="clear" w:color="auto" w:fill="auto"/>
                </w:tcPr>
                <w:p w14:paraId="6F68964E" w14:textId="77777777" w:rsidR="00FD66BB" w:rsidRPr="00FD66BB" w:rsidRDefault="00FD66BB" w:rsidP="00FD66BB">
                  <w:pPr>
                    <w:spacing w:after="0"/>
                    <w:jc w:val="left"/>
                    <w:rPr>
                      <w:rFonts w:ascii="Times" w:eastAsia="Batang" w:hAnsi="Times" w:cs="等线"/>
                      <w:lang w:val="en-GB" w:eastAsia="zh-CN"/>
                    </w:rPr>
                  </w:pPr>
                  <w:r w:rsidRPr="00FD66BB">
                    <w:rPr>
                      <w:rFonts w:ascii="Times" w:eastAsia="Times" w:hAnsi="Times" w:cs="Times"/>
                      <w:szCs w:val="20"/>
                      <w:lang w:val="en-GB"/>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A5B184A" w14:textId="77777777" w:rsidR="00FD66BB" w:rsidRPr="00FD66BB" w:rsidRDefault="00FD66BB" w:rsidP="00FD66BB">
                  <w:pPr>
                    <w:spacing w:after="0"/>
                    <w:jc w:val="left"/>
                    <w:rPr>
                      <w:rFonts w:ascii="Times" w:eastAsia="Malgun Gothic" w:hAnsi="Times" w:cs="等线"/>
                      <w:lang w:val="en-GB" w:eastAsia="zh-CN"/>
                    </w:rPr>
                  </w:pPr>
                  <w:r w:rsidRPr="00FD66BB">
                    <w:rPr>
                      <w:rFonts w:ascii="Times" w:eastAsia="Times" w:hAnsi="Times" w:cs="Times"/>
                      <w:szCs w:val="20"/>
                      <w:lang w:val="en-GB"/>
                    </w:rPr>
                    <w:t>Description</w:t>
                  </w:r>
                </w:p>
              </w:tc>
            </w:tr>
            <w:tr w:rsidR="00FD66BB" w:rsidRPr="00FD66BB" w14:paraId="30BD972D" w14:textId="77777777" w:rsidTr="00FD66BB">
              <w:tc>
                <w:tcPr>
                  <w:tcW w:w="3066" w:type="dxa"/>
                  <w:tcBorders>
                    <w:top w:val="single" w:sz="4" w:space="0" w:color="auto"/>
                    <w:left w:val="single" w:sz="4" w:space="0" w:color="auto"/>
                    <w:bottom w:val="single" w:sz="4" w:space="0" w:color="auto"/>
                    <w:right w:val="single" w:sz="4" w:space="0" w:color="auto"/>
                  </w:tcBorders>
                  <w:shd w:val="clear" w:color="auto" w:fill="auto"/>
                </w:tcPr>
                <w:p w14:paraId="5412DF70" w14:textId="77777777" w:rsidR="00FD66BB" w:rsidRPr="00FD66BB" w:rsidRDefault="00FD66BB" w:rsidP="00FD66BB">
                  <w:pPr>
                    <w:spacing w:after="0"/>
                    <w:jc w:val="left"/>
                    <w:rPr>
                      <w:rFonts w:ascii="Times" w:eastAsia="Batang" w:hAnsi="Times"/>
                      <w:lang w:val="en-GB" w:eastAsia="zh-CN"/>
                    </w:rPr>
                  </w:pPr>
                  <w:r w:rsidRPr="00FD66BB">
                    <w:rPr>
                      <w:rFonts w:ascii="Times" w:eastAsia="Batang" w:hAnsi="Times" w:cs="等线"/>
                      <w:lang w:val="en-GB"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312BBDA" w14:textId="77777777" w:rsidR="00FD66BB" w:rsidRPr="00FD66BB" w:rsidRDefault="00FD66BB" w:rsidP="00FD66BB">
                  <w:pPr>
                    <w:spacing w:after="0"/>
                    <w:jc w:val="left"/>
                    <w:rPr>
                      <w:rFonts w:ascii="Times" w:eastAsia="等线" w:hAnsi="Times" w:cs="等线"/>
                      <w:lang w:val="en-GB" w:eastAsia="zh-CN"/>
                    </w:rPr>
                  </w:pPr>
                  <w:r w:rsidRPr="00FD66BB">
                    <w:rPr>
                      <w:rFonts w:ascii="Times" w:eastAsia="Malgun Gothic" w:hAnsi="Times" w:cs="等线"/>
                      <w:lang w:val="en-GB" w:eastAsia="zh-CN"/>
                    </w:rPr>
                    <w:t>Process of updating the model parameters and/or model structure of a model</w:t>
                  </w:r>
                </w:p>
              </w:tc>
            </w:tr>
            <w:tr w:rsidR="00FD66BB" w:rsidRPr="00FD66BB" w14:paraId="66C17705" w14:textId="77777777" w:rsidTr="00FD66BB">
              <w:tc>
                <w:tcPr>
                  <w:tcW w:w="3066" w:type="dxa"/>
                  <w:tcBorders>
                    <w:top w:val="single" w:sz="4" w:space="0" w:color="auto"/>
                    <w:left w:val="single" w:sz="4" w:space="0" w:color="auto"/>
                    <w:bottom w:val="single" w:sz="4" w:space="0" w:color="auto"/>
                    <w:right w:val="single" w:sz="4" w:space="0" w:color="auto"/>
                  </w:tcBorders>
                  <w:shd w:val="clear" w:color="auto" w:fill="auto"/>
                </w:tcPr>
                <w:p w14:paraId="745D7249" w14:textId="77777777" w:rsidR="00FD66BB" w:rsidRPr="00FD66BB" w:rsidRDefault="00FD66BB" w:rsidP="00FD66BB">
                  <w:pPr>
                    <w:spacing w:after="0"/>
                    <w:jc w:val="left"/>
                    <w:rPr>
                      <w:rFonts w:ascii="Times" w:eastAsia="等线" w:hAnsi="Times" w:cs="等线"/>
                      <w:lang w:val="en-GB" w:eastAsia="zh-CN"/>
                    </w:rPr>
                  </w:pPr>
                  <w:r w:rsidRPr="00FD66BB">
                    <w:rPr>
                      <w:rFonts w:ascii="Times" w:eastAsia="等线" w:hAnsi="Times" w:cs="等线" w:hint="eastAsia"/>
                      <w:lang w:val="en-GB" w:eastAsia="zh-CN"/>
                    </w:rPr>
                    <w:t>M</w:t>
                  </w:r>
                  <w:r w:rsidRPr="00FD66BB">
                    <w:rPr>
                      <w:rFonts w:ascii="Times" w:eastAsia="等线" w:hAnsi="Times" w:cs="等线"/>
                      <w:lang w:val="en-GB"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FF64BA9" w14:textId="77777777" w:rsidR="00FD66BB" w:rsidRPr="00FD66BB" w:rsidRDefault="00FD66BB" w:rsidP="00FD66BB">
                  <w:pPr>
                    <w:spacing w:after="0"/>
                    <w:jc w:val="left"/>
                    <w:rPr>
                      <w:rFonts w:ascii="Times" w:eastAsia="Malgun Gothic" w:hAnsi="Times" w:cs="等线"/>
                      <w:lang w:val="en-GB" w:eastAsia="zh-CN"/>
                    </w:rPr>
                  </w:pPr>
                  <w:r w:rsidRPr="00FD66BB">
                    <w:rPr>
                      <w:rFonts w:ascii="Times" w:eastAsia="Malgun Gothic" w:hAnsi="Times" w:cs="等线"/>
                      <w:lang w:val="en-GB" w:eastAsia="zh-CN"/>
                    </w:rPr>
                    <w:t>Process of updating the model parameters of a model</w:t>
                  </w:r>
                </w:p>
              </w:tc>
            </w:tr>
          </w:tbl>
          <w:p w14:paraId="7929373B" w14:textId="25FD4101" w:rsidR="00EE7D88" w:rsidRPr="00FD66BB" w:rsidRDefault="00EE7D88" w:rsidP="006C3AD5">
            <w:pPr>
              <w:spacing w:after="0"/>
              <w:jc w:val="left"/>
              <w:rPr>
                <w:rFonts w:eastAsia="等线"/>
                <w:lang w:val="en-GB"/>
              </w:rPr>
            </w:pPr>
          </w:p>
        </w:tc>
      </w:tr>
    </w:tbl>
    <w:p w14:paraId="1A402D99" w14:textId="77777777" w:rsidR="00DA6724" w:rsidRPr="00594293" w:rsidRDefault="00DA6724" w:rsidP="004C46F7">
      <w:pPr>
        <w:overflowPunct w:val="0"/>
        <w:rPr>
          <w:rFonts w:eastAsiaTheme="minorEastAsia"/>
          <w:color w:val="000000"/>
          <w:lang w:eastAsia="zh-CN"/>
        </w:rPr>
      </w:pPr>
    </w:p>
    <w:sectPr w:rsidR="00DA6724" w:rsidRPr="00594293" w:rsidSect="00F10DF8">
      <w:headerReference w:type="default" r:id="rId28"/>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C2059A" w14:textId="77777777" w:rsidR="003E5716" w:rsidRDefault="003E5716">
      <w:r>
        <w:separator/>
      </w:r>
    </w:p>
  </w:endnote>
  <w:endnote w:type="continuationSeparator" w:id="0">
    <w:p w14:paraId="33B88CE1" w14:textId="77777777" w:rsidR="003E5716" w:rsidRDefault="003E5716">
      <w:r>
        <w:continuationSeparator/>
      </w:r>
    </w:p>
  </w:endnote>
  <w:endnote w:type="continuationNotice" w:id="1">
    <w:p w14:paraId="33D2B891" w14:textId="77777777" w:rsidR="003E5716" w:rsidRDefault="003E571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9BDF6D" w14:textId="77777777" w:rsidR="003E5716" w:rsidRDefault="003E5716">
      <w:r>
        <w:separator/>
      </w:r>
    </w:p>
  </w:footnote>
  <w:footnote w:type="continuationSeparator" w:id="0">
    <w:p w14:paraId="79F3A42C" w14:textId="77777777" w:rsidR="003E5716" w:rsidRDefault="003E5716">
      <w:r>
        <w:continuationSeparator/>
      </w:r>
    </w:p>
  </w:footnote>
  <w:footnote w:type="continuationNotice" w:id="1">
    <w:p w14:paraId="52C3A5FB" w14:textId="77777777" w:rsidR="003E5716" w:rsidRDefault="003E571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0E0824" w:rsidRDefault="000E0824"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4F2F93"/>
    <w:multiLevelType w:val="hybridMultilevel"/>
    <w:tmpl w:val="B568DB16"/>
    <w:lvl w:ilvl="0" w:tplc="CE8EDE2E">
      <w:start w:val="1"/>
      <w:numFmt w:val="bullet"/>
      <w:lvlText w:val=""/>
      <w:lvlJc w:val="left"/>
      <w:pPr>
        <w:ind w:left="467" w:hanging="420"/>
      </w:pPr>
      <w:rPr>
        <w:rFonts w:ascii="Wingdings" w:hAnsi="Wingdings"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2" w15:restartNumberingAfterBreak="0">
    <w:nsid w:val="03946FB2"/>
    <w:multiLevelType w:val="hybridMultilevel"/>
    <w:tmpl w:val="E2EE6034"/>
    <w:lvl w:ilvl="0" w:tplc="CE8EDE2E">
      <w:start w:val="1"/>
      <w:numFmt w:val="bullet"/>
      <w:lvlText w:val=""/>
      <w:lvlJc w:val="left"/>
      <w:pPr>
        <w:ind w:left="620" w:hanging="420"/>
      </w:pPr>
      <w:rPr>
        <w:rFonts w:ascii="Wingdings" w:hAnsi="Wingdings" w:hint="default"/>
      </w:rPr>
    </w:lvl>
    <w:lvl w:ilvl="1" w:tplc="CE8EDE2E">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6FF18FF"/>
    <w:multiLevelType w:val="multilevel"/>
    <w:tmpl w:val="30FEDAA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7841422"/>
    <w:multiLevelType w:val="hybridMultilevel"/>
    <w:tmpl w:val="2B407AC2"/>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3735CA"/>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D6E671C"/>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DF80984"/>
    <w:multiLevelType w:val="hybridMultilevel"/>
    <w:tmpl w:val="B9546F4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E366647"/>
    <w:multiLevelType w:val="hybridMultilevel"/>
    <w:tmpl w:val="F55ECA5C"/>
    <w:lvl w:ilvl="0" w:tplc="CE8EDE2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7E67CFC"/>
    <w:multiLevelType w:val="hybridMultilevel"/>
    <w:tmpl w:val="35C89202"/>
    <w:lvl w:ilvl="0" w:tplc="073CEEB6">
      <w:start w:val="1"/>
      <w:numFmt w:val="decimal"/>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28629FD6">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99C226A"/>
    <w:multiLevelType w:val="hybridMultilevel"/>
    <w:tmpl w:val="D3AE6D8C"/>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426FCC"/>
    <w:multiLevelType w:val="hybridMultilevel"/>
    <w:tmpl w:val="E1261F8C"/>
    <w:lvl w:ilvl="0" w:tplc="DB60718C">
      <w:start w:val="1"/>
      <w:numFmt w:val="bullet"/>
      <w:lvlText w:val="•"/>
      <w:lvlJc w:val="left"/>
      <w:pPr>
        <w:ind w:left="840" w:hanging="420"/>
      </w:pPr>
      <w:rPr>
        <w:rFonts w:ascii="Arial" w:hAnsi="Arial" w:cs="Times New Roman" w:hint="default"/>
      </w:rPr>
    </w:lvl>
    <w:lvl w:ilvl="1" w:tplc="F4867E88">
      <w:start w:val="1"/>
      <w:numFmt w:val="bullet"/>
      <w:lvlText w:val="-"/>
      <w:lvlJc w:val="left"/>
      <w:pPr>
        <w:ind w:left="1260" w:hanging="420"/>
      </w:pPr>
      <w:rPr>
        <w:rFonts w:ascii="Times New Roman" w:hAnsi="Times New Roman" w:cs="Times New Roman"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C274374"/>
    <w:multiLevelType w:val="hybridMultilevel"/>
    <w:tmpl w:val="F54881C8"/>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DA62CB4"/>
    <w:multiLevelType w:val="hybridMultilevel"/>
    <w:tmpl w:val="5F7A5992"/>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4922CA5"/>
    <w:multiLevelType w:val="hybridMultilevel"/>
    <w:tmpl w:val="C01EBABE"/>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5765F64"/>
    <w:multiLevelType w:val="hybridMultilevel"/>
    <w:tmpl w:val="A5A060F0"/>
    <w:lvl w:ilvl="0" w:tplc="B206279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79130E8"/>
    <w:multiLevelType w:val="hybridMultilevel"/>
    <w:tmpl w:val="F0381EFC"/>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2A647B43"/>
    <w:multiLevelType w:val="hybridMultilevel"/>
    <w:tmpl w:val="F65EFD6A"/>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AA12533"/>
    <w:multiLevelType w:val="hybridMultilevel"/>
    <w:tmpl w:val="8CD4210A"/>
    <w:lvl w:ilvl="0" w:tplc="DB60718C">
      <w:start w:val="1"/>
      <w:numFmt w:val="bullet"/>
      <w:lvlText w:val="•"/>
      <w:lvlJc w:val="left"/>
      <w:pPr>
        <w:ind w:left="420" w:hanging="420"/>
      </w:pPr>
      <w:rPr>
        <w:rFonts w:ascii="Arial" w:hAnsi="Arial" w:cs="Times New Roman"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9E31C6"/>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F4360A9"/>
    <w:multiLevelType w:val="hybridMultilevel"/>
    <w:tmpl w:val="C4BE3E2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F726B6F"/>
    <w:multiLevelType w:val="multilevel"/>
    <w:tmpl w:val="2F726B6F"/>
    <w:lvl w:ilvl="0">
      <w:start w:val="2"/>
      <w:numFmt w:val="bullet"/>
      <w:lvlText w:val="-"/>
      <w:lvlJc w:val="left"/>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3CB292E"/>
    <w:multiLevelType w:val="hybridMultilevel"/>
    <w:tmpl w:val="EE92043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44907D5"/>
    <w:multiLevelType w:val="hybridMultilevel"/>
    <w:tmpl w:val="4A6C72C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59841C4"/>
    <w:multiLevelType w:val="hybridMultilevel"/>
    <w:tmpl w:val="1FA42C7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61D4352"/>
    <w:multiLevelType w:val="multilevel"/>
    <w:tmpl w:val="361D435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2"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3" w15:restartNumberingAfterBreak="0">
    <w:nsid w:val="37143E65"/>
    <w:multiLevelType w:val="multilevel"/>
    <w:tmpl w:val="37143E65"/>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4" w15:restartNumberingAfterBreak="0">
    <w:nsid w:val="378B0A4D"/>
    <w:multiLevelType w:val="hybridMultilevel"/>
    <w:tmpl w:val="4C2A7722"/>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9970876"/>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3B026EA5"/>
    <w:multiLevelType w:val="hybridMultilevel"/>
    <w:tmpl w:val="09229886"/>
    <w:lvl w:ilvl="0" w:tplc="DB60718C">
      <w:start w:val="1"/>
      <w:numFmt w:val="bullet"/>
      <w:lvlText w:val="•"/>
      <w:lvlJc w:val="left"/>
      <w:pPr>
        <w:ind w:left="420" w:hanging="420"/>
      </w:pPr>
      <w:rPr>
        <w:rFonts w:ascii="Arial" w:hAnsi="Arial" w:cs="Times New Roman" w:hint="default"/>
      </w:rPr>
    </w:lvl>
    <w:lvl w:ilvl="1" w:tplc="DB60718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0" w15:restartNumberingAfterBreak="0">
    <w:nsid w:val="3DB040FE"/>
    <w:multiLevelType w:val="hybridMultilevel"/>
    <w:tmpl w:val="345C0914"/>
    <w:lvl w:ilvl="0" w:tplc="1AC2F020">
      <w:start w:val="1"/>
      <w:numFmt w:val="decimal"/>
      <w:lvlText w:val="Proposal %1:"/>
      <w:lvlJc w:val="left"/>
      <w:pPr>
        <w:ind w:left="8217" w:hanging="420"/>
      </w:pPr>
      <w:rPr>
        <w:rFonts w:hint="eastAsia"/>
        <w:b/>
        <w:i w:val="0"/>
      </w:rPr>
    </w:lvl>
    <w:lvl w:ilvl="1" w:tplc="CE8EDE2E">
      <w:start w:val="1"/>
      <w:numFmt w:val="bullet"/>
      <w:lvlText w:val=""/>
      <w:lvlJc w:val="left"/>
      <w:pPr>
        <w:ind w:left="840" w:hanging="420"/>
      </w:pPr>
      <w:rPr>
        <w:rFonts w:ascii="Wingdings" w:hAnsi="Wingdings" w:hint="default"/>
      </w:rPr>
    </w:lvl>
    <w:lvl w:ilvl="2" w:tplc="B2062792">
      <w:numFmt w:val="bullet"/>
      <w:lvlText w:val="-"/>
      <w:lvlJc w:val="left"/>
      <w:pPr>
        <w:ind w:left="1200" w:hanging="360"/>
      </w:pPr>
      <w:rPr>
        <w:rFonts w:ascii="Times New Roman" w:eastAsia="宋体"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0AA7623"/>
    <w:multiLevelType w:val="hybridMultilevel"/>
    <w:tmpl w:val="B7AA958C"/>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3" w15:restartNumberingAfterBreak="0">
    <w:nsid w:val="435F6099"/>
    <w:multiLevelType w:val="hybridMultilevel"/>
    <w:tmpl w:val="8744CA6A"/>
    <w:lvl w:ilvl="0" w:tplc="DB60718C">
      <w:start w:val="1"/>
      <w:numFmt w:val="bullet"/>
      <w:lvlText w:val="•"/>
      <w:lvlJc w:val="left"/>
      <w:pPr>
        <w:ind w:left="420" w:hanging="420"/>
      </w:pPr>
      <w:rPr>
        <w:rFonts w:ascii="Arial" w:hAnsi="Arial" w:cs="Times New Roman" w:hint="default"/>
      </w:rPr>
    </w:lvl>
    <w:lvl w:ilvl="1" w:tplc="DB60718C">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5" w15:restartNumberingAfterBreak="0">
    <w:nsid w:val="4A7B2675"/>
    <w:multiLevelType w:val="hybridMultilevel"/>
    <w:tmpl w:val="1458E30A"/>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A9F7A17"/>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B0967F2"/>
    <w:multiLevelType w:val="multilevel"/>
    <w:tmpl w:val="4B0967F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8" w15:restartNumberingAfterBreak="0">
    <w:nsid w:val="4E8B774D"/>
    <w:multiLevelType w:val="hybridMultilevel"/>
    <w:tmpl w:val="37786066"/>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FF817A7"/>
    <w:multiLevelType w:val="hybridMultilevel"/>
    <w:tmpl w:val="50D2DC9A"/>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51" w15:restartNumberingAfterBreak="0">
    <w:nsid w:val="53DB436B"/>
    <w:multiLevelType w:val="hybridMultilevel"/>
    <w:tmpl w:val="3C54EABE"/>
    <w:lvl w:ilvl="0" w:tplc="1AC2F020">
      <w:start w:val="1"/>
      <w:numFmt w:val="decimal"/>
      <w:lvlText w:val="Proposal %1:"/>
      <w:lvlJc w:val="left"/>
      <w:pPr>
        <w:ind w:left="8217" w:hanging="420"/>
      </w:pPr>
      <w:rPr>
        <w:rFonts w:hint="eastAsia"/>
        <w:b/>
        <w:i w:val="0"/>
      </w:rPr>
    </w:lvl>
    <w:lvl w:ilvl="1" w:tplc="CE8EDE2E">
      <w:start w:val="1"/>
      <w:numFmt w:val="bullet"/>
      <w:lvlText w:val=""/>
      <w:lvlJc w:val="left"/>
      <w:pPr>
        <w:ind w:left="840" w:hanging="420"/>
      </w:pPr>
      <w:rPr>
        <w:rFonts w:ascii="Wingdings" w:hAnsi="Wingdings" w:hint="default"/>
      </w:rPr>
    </w:lvl>
    <w:lvl w:ilvl="2" w:tplc="B2062792">
      <w:numFmt w:val="bullet"/>
      <w:lvlText w:val="-"/>
      <w:lvlJc w:val="left"/>
      <w:pPr>
        <w:ind w:left="1200" w:hanging="360"/>
      </w:pPr>
      <w:rPr>
        <w:rFonts w:ascii="Times New Roman" w:eastAsia="宋体"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54731A20"/>
    <w:multiLevelType w:val="hybridMultilevel"/>
    <w:tmpl w:val="57606466"/>
    <w:lvl w:ilvl="0" w:tplc="CE8EDE2E">
      <w:start w:val="1"/>
      <w:numFmt w:val="bullet"/>
      <w:lvlText w:val=""/>
      <w:lvlJc w:val="left"/>
      <w:pPr>
        <w:ind w:left="420" w:hanging="420"/>
      </w:pPr>
      <w:rPr>
        <w:rFonts w:ascii="Wingdings" w:hAnsi="Wingdings" w:hint="default"/>
      </w:rPr>
    </w:lvl>
    <w:lvl w:ilvl="1" w:tplc="B2062792">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4F92680"/>
    <w:multiLevelType w:val="hybridMultilevel"/>
    <w:tmpl w:val="A3E88B20"/>
    <w:lvl w:ilvl="0" w:tplc="CE8EDE2E">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56" w15:restartNumberingAfterBreak="0">
    <w:nsid w:val="57B46416"/>
    <w:multiLevelType w:val="hybridMultilevel"/>
    <w:tmpl w:val="279AA5A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CE8EDE2E">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84B012D"/>
    <w:multiLevelType w:val="hybridMultilevel"/>
    <w:tmpl w:val="B0E6ED04"/>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8E934C3"/>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E8864A2"/>
    <w:multiLevelType w:val="hybridMultilevel"/>
    <w:tmpl w:val="ECA2AC42"/>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FFE4C32"/>
    <w:multiLevelType w:val="hybridMultilevel"/>
    <w:tmpl w:val="E198237E"/>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615A0ACD"/>
    <w:multiLevelType w:val="hybridMultilevel"/>
    <w:tmpl w:val="254645C4"/>
    <w:lvl w:ilvl="0" w:tplc="CE8EDE2E">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4D91EE4"/>
    <w:multiLevelType w:val="hybridMultilevel"/>
    <w:tmpl w:val="70C0D78C"/>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51356C6"/>
    <w:multiLevelType w:val="hybridMultilevel"/>
    <w:tmpl w:val="61E4C8CA"/>
    <w:lvl w:ilvl="0" w:tplc="DB60718C">
      <w:start w:val="1"/>
      <w:numFmt w:val="bullet"/>
      <w:lvlText w:val="•"/>
      <w:lvlJc w:val="left"/>
      <w:pPr>
        <w:ind w:left="420" w:hanging="420"/>
      </w:pPr>
      <w:rPr>
        <w:rFonts w:ascii="Arial" w:hAnsi="Arial" w:cs="Times New Roman" w:hint="default"/>
      </w:rPr>
    </w:lvl>
    <w:lvl w:ilvl="1" w:tplc="F4867E88">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6290B98"/>
    <w:multiLevelType w:val="hybridMultilevel"/>
    <w:tmpl w:val="D92AC544"/>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62F60C4"/>
    <w:multiLevelType w:val="hybridMultilevel"/>
    <w:tmpl w:val="F8B27018"/>
    <w:lvl w:ilvl="0" w:tplc="DB60718C">
      <w:start w:val="1"/>
      <w:numFmt w:val="bullet"/>
      <w:lvlText w:val="•"/>
      <w:lvlJc w:val="left"/>
      <w:pPr>
        <w:ind w:left="840" w:hanging="420"/>
      </w:pPr>
      <w:rPr>
        <w:rFonts w:ascii="Arial" w:hAnsi="Aria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8" w15:restartNumberingAfterBreak="0">
    <w:nsid w:val="671C628E"/>
    <w:multiLevelType w:val="hybridMultilevel"/>
    <w:tmpl w:val="681C60DA"/>
    <w:lvl w:ilvl="0" w:tplc="28629FD6">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9" w15:restartNumberingAfterBreak="0">
    <w:nsid w:val="68F13DB6"/>
    <w:multiLevelType w:val="hybridMultilevel"/>
    <w:tmpl w:val="0A28EBBC"/>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FF42B43"/>
    <w:multiLevelType w:val="hybridMultilevel"/>
    <w:tmpl w:val="4316395E"/>
    <w:lvl w:ilvl="0" w:tplc="CE8EDE2E">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71"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7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74104F08"/>
    <w:multiLevelType w:val="hybridMultilevel"/>
    <w:tmpl w:val="A8AAF2AE"/>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7487350B"/>
    <w:multiLevelType w:val="multilevel"/>
    <w:tmpl w:val="7487350B"/>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76" w15:restartNumberingAfterBreak="0">
    <w:nsid w:val="757E2747"/>
    <w:multiLevelType w:val="hybridMultilevel"/>
    <w:tmpl w:val="94087E34"/>
    <w:lvl w:ilvl="0" w:tplc="0F8243B2">
      <w:start w:val="1"/>
      <w:numFmt w:val="bullet"/>
      <w:pStyle w:val="a"/>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77" w15:restartNumberingAfterBreak="0">
    <w:nsid w:val="79061C57"/>
    <w:multiLevelType w:val="hybridMultilevel"/>
    <w:tmpl w:val="4378C286"/>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C412C69"/>
    <w:multiLevelType w:val="hybridMultilevel"/>
    <w:tmpl w:val="3AFE6CC8"/>
    <w:lvl w:ilvl="0" w:tplc="6782755A">
      <w:start w:val="1"/>
      <w:numFmt w:val="decimal"/>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B04A1E"/>
    <w:multiLevelType w:val="hybridMultilevel"/>
    <w:tmpl w:val="3C282E84"/>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FCC7E7F"/>
    <w:multiLevelType w:val="hybridMultilevel"/>
    <w:tmpl w:val="F8E8A440"/>
    <w:lvl w:ilvl="0" w:tplc="233AC6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5"/>
  </w:num>
  <w:num w:numId="2">
    <w:abstractNumId w:val="73"/>
  </w:num>
  <w:num w:numId="3">
    <w:abstractNumId w:val="42"/>
  </w:num>
  <w:num w:numId="4">
    <w:abstractNumId w:val="50"/>
  </w:num>
  <w:num w:numId="5">
    <w:abstractNumId w:val="39"/>
  </w:num>
  <w:num w:numId="6">
    <w:abstractNumId w:val="37"/>
  </w:num>
  <w:num w:numId="7">
    <w:abstractNumId w:val="44"/>
  </w:num>
  <w:num w:numId="8">
    <w:abstractNumId w:val="32"/>
  </w:num>
  <w:num w:numId="9">
    <w:abstractNumId w:val="14"/>
  </w:num>
  <w:num w:numId="10">
    <w:abstractNumId w:val="20"/>
  </w:num>
  <w:num w:numId="11">
    <w:abstractNumId w:val="63"/>
  </w:num>
  <w:num w:numId="12">
    <w:abstractNumId w:val="0"/>
  </w:num>
  <w:num w:numId="13">
    <w:abstractNumId w:val="71"/>
  </w:num>
  <w:num w:numId="14">
    <w:abstractNumId w:val="65"/>
  </w:num>
  <w:num w:numId="15">
    <w:abstractNumId w:val="62"/>
  </w:num>
  <w:num w:numId="16">
    <w:abstractNumId w:val="25"/>
  </w:num>
  <w:num w:numId="17">
    <w:abstractNumId w:val="34"/>
  </w:num>
  <w:num w:numId="18">
    <w:abstractNumId w:val="76"/>
  </w:num>
  <w:num w:numId="19">
    <w:abstractNumId w:val="22"/>
  </w:num>
  <w:num w:numId="20">
    <w:abstractNumId w:val="7"/>
  </w:num>
  <w:num w:numId="21">
    <w:abstractNumId w:val="19"/>
  </w:num>
  <w:num w:numId="22">
    <w:abstractNumId w:val="64"/>
  </w:num>
  <w:num w:numId="23">
    <w:abstractNumId w:val="30"/>
  </w:num>
  <w:num w:numId="24">
    <w:abstractNumId w:val="69"/>
  </w:num>
  <w:num w:numId="25">
    <w:abstractNumId w:val="8"/>
  </w:num>
  <w:num w:numId="26">
    <w:abstractNumId w:val="12"/>
  </w:num>
  <w:num w:numId="27">
    <w:abstractNumId w:val="43"/>
  </w:num>
  <w:num w:numId="28">
    <w:abstractNumId w:val="36"/>
  </w:num>
  <w:num w:numId="29">
    <w:abstractNumId w:val="38"/>
  </w:num>
  <w:num w:numId="30">
    <w:abstractNumId w:val="67"/>
  </w:num>
  <w:num w:numId="31">
    <w:abstractNumId w:val="10"/>
  </w:num>
  <w:num w:numId="32">
    <w:abstractNumId w:val="18"/>
  </w:num>
  <w:num w:numId="33">
    <w:abstractNumId w:val="56"/>
  </w:num>
  <w:num w:numId="34">
    <w:abstractNumId w:val="2"/>
  </w:num>
  <w:num w:numId="35">
    <w:abstractNumId w:val="66"/>
  </w:num>
  <w:num w:numId="36">
    <w:abstractNumId w:val="3"/>
  </w:num>
  <w:num w:numId="37">
    <w:abstractNumId w:val="74"/>
  </w:num>
  <w:num w:numId="38">
    <w:abstractNumId w:val="57"/>
  </w:num>
  <w:num w:numId="39">
    <w:abstractNumId w:val="28"/>
  </w:num>
  <w:num w:numId="40">
    <w:abstractNumId w:val="60"/>
  </w:num>
  <w:num w:numId="41">
    <w:abstractNumId w:val="45"/>
  </w:num>
  <w:num w:numId="42">
    <w:abstractNumId w:val="78"/>
  </w:num>
  <w:num w:numId="43">
    <w:abstractNumId w:val="80"/>
  </w:num>
  <w:num w:numId="44">
    <w:abstractNumId w:val="51"/>
  </w:num>
  <w:num w:numId="45">
    <w:abstractNumId w:val="27"/>
  </w:num>
  <w:num w:numId="4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7"/>
  </w:num>
  <w:num w:numId="48">
    <w:abstractNumId w:val="75"/>
  </w:num>
  <w:num w:numId="49">
    <w:abstractNumId w:val="33"/>
  </w:num>
  <w:num w:numId="50">
    <w:abstractNumId w:val="14"/>
    <w:lvlOverride w:ilvl="0">
      <w:startOverride w:val="1"/>
    </w:lvlOverride>
  </w:num>
  <w:num w:numId="51">
    <w:abstractNumId w:val="36"/>
    <w:lvlOverride w:ilvl="0">
      <w:startOverride w:val="1"/>
    </w:lvlOverride>
  </w:num>
  <w:num w:numId="52">
    <w:abstractNumId w:val="40"/>
  </w:num>
  <w:num w:numId="53">
    <w:abstractNumId w:val="6"/>
  </w:num>
  <w:num w:numId="54">
    <w:abstractNumId w:val="14"/>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
  </w:num>
  <w:num w:numId="56">
    <w:abstractNumId w:val="58"/>
  </w:num>
  <w:num w:numId="57">
    <w:abstractNumId w:val="29"/>
  </w:num>
  <w:num w:numId="58">
    <w:abstractNumId w:val="35"/>
  </w:num>
  <w:num w:numId="59">
    <w:abstractNumId w:val="46"/>
  </w:num>
  <w:num w:numId="60">
    <w:abstractNumId w:val="24"/>
  </w:num>
  <w:num w:numId="61">
    <w:abstractNumId w:val="76"/>
  </w:num>
  <w:num w:numId="62">
    <w:abstractNumId w:val="61"/>
  </w:num>
  <w:num w:numId="63">
    <w:abstractNumId w:val="41"/>
  </w:num>
  <w:num w:numId="64">
    <w:abstractNumId w:val="1"/>
  </w:num>
  <w:num w:numId="65">
    <w:abstractNumId w:val="21"/>
  </w:num>
  <w:num w:numId="66">
    <w:abstractNumId w:val="20"/>
  </w:num>
  <w:num w:numId="67">
    <w:abstractNumId w:val="11"/>
  </w:num>
  <w:num w:numId="68">
    <w:abstractNumId w:val="26"/>
  </w:num>
  <w:num w:numId="69">
    <w:abstractNumId w:val="54"/>
  </w:num>
  <w:num w:numId="70">
    <w:abstractNumId w:val="59"/>
  </w:num>
  <w:num w:numId="71">
    <w:abstractNumId w:val="14"/>
    <w:lvlOverride w:ilvl="0">
      <w:startOverride w:val="1"/>
    </w:lvlOverride>
  </w:num>
  <w:num w:numId="72">
    <w:abstractNumId w:val="36"/>
    <w:lvlOverride w:ilvl="0">
      <w:startOverride w:val="1"/>
    </w:lvlOverride>
  </w:num>
  <w:num w:numId="73">
    <w:abstractNumId w:val="20"/>
    <w:lvlOverride w:ilvl="0">
      <w:startOverride w:val="1"/>
    </w:lvlOverride>
  </w:num>
  <w:num w:numId="74">
    <w:abstractNumId w:val="20"/>
    <w:lvlOverride w:ilvl="0">
      <w:startOverride w:val="1"/>
    </w:lvlOverride>
  </w:num>
  <w:num w:numId="75">
    <w:abstractNumId w:val="14"/>
    <w:lvlOverride w:ilvl="0">
      <w:startOverride w:val="1"/>
    </w:lvlOverride>
  </w:num>
  <w:num w:numId="76">
    <w:abstractNumId w:val="36"/>
    <w:lvlOverride w:ilvl="0">
      <w:startOverride w:val="1"/>
    </w:lvlOverride>
  </w:num>
  <w:num w:numId="77">
    <w:abstractNumId w:val="23"/>
  </w:num>
  <w:num w:numId="78">
    <w:abstractNumId w:val="72"/>
  </w:num>
  <w:num w:numId="79">
    <w:abstractNumId w:val="70"/>
  </w:num>
  <w:num w:numId="80">
    <w:abstractNumId w:val="4"/>
  </w:num>
  <w:num w:numId="81">
    <w:abstractNumId w:val="52"/>
  </w:num>
  <w:num w:numId="82">
    <w:abstractNumId w:val="77"/>
  </w:num>
  <w:num w:numId="83">
    <w:abstractNumId w:val="17"/>
  </w:num>
  <w:num w:numId="84">
    <w:abstractNumId w:val="53"/>
  </w:num>
  <w:num w:numId="85">
    <w:abstractNumId w:val="76"/>
  </w:num>
  <w:num w:numId="86">
    <w:abstractNumId w:val="76"/>
  </w:num>
  <w:num w:numId="87">
    <w:abstractNumId w:val="13"/>
  </w:num>
  <w:num w:numId="88">
    <w:abstractNumId w:val="68"/>
  </w:num>
  <w:num w:numId="89">
    <w:abstractNumId w:val="79"/>
  </w:num>
  <w:num w:numId="90">
    <w:abstractNumId w:val="16"/>
  </w:num>
  <w:num w:numId="91">
    <w:abstractNumId w:val="15"/>
  </w:num>
  <w:num w:numId="92">
    <w:abstractNumId w:val="49"/>
  </w:num>
  <w:num w:numId="93">
    <w:abstractNumId w:val="48"/>
  </w:num>
  <w:num w:numId="94">
    <w:abstractNumId w:val="9"/>
  </w:num>
  <w:num w:numId="95">
    <w:abstractNumId w:val="20"/>
  </w:num>
  <w:num w:numId="96">
    <w:abstractNumId w:val="76"/>
  </w:num>
  <w:num w:numId="97">
    <w:abstractNumId w:val="36"/>
    <w:lvlOverride w:ilvl="0">
      <w:startOverride w:val="1"/>
    </w:lvlOverride>
  </w:num>
  <w:num w:numId="98">
    <w:abstractNumId w:val="14"/>
    <w:lvlOverride w:ilvl="0">
      <w:startOverride w:val="1"/>
    </w:lvlOverride>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kFAGVejBItAAAA"/>
  </w:docVars>
  <w:rsids>
    <w:rsidRoot w:val="00B87FBC"/>
    <w:rsid w:val="00000183"/>
    <w:rsid w:val="0000069E"/>
    <w:rsid w:val="00000826"/>
    <w:rsid w:val="00000A59"/>
    <w:rsid w:val="00000ACC"/>
    <w:rsid w:val="00000E27"/>
    <w:rsid w:val="000012F9"/>
    <w:rsid w:val="000016BE"/>
    <w:rsid w:val="00002134"/>
    <w:rsid w:val="0000218D"/>
    <w:rsid w:val="0000242B"/>
    <w:rsid w:val="000025D5"/>
    <w:rsid w:val="00002675"/>
    <w:rsid w:val="000026CC"/>
    <w:rsid w:val="00002748"/>
    <w:rsid w:val="0000314A"/>
    <w:rsid w:val="00003886"/>
    <w:rsid w:val="0000410D"/>
    <w:rsid w:val="0000423B"/>
    <w:rsid w:val="0000460A"/>
    <w:rsid w:val="00004A70"/>
    <w:rsid w:val="00004DE3"/>
    <w:rsid w:val="00004F59"/>
    <w:rsid w:val="00005012"/>
    <w:rsid w:val="0000539E"/>
    <w:rsid w:val="000054C0"/>
    <w:rsid w:val="000056B2"/>
    <w:rsid w:val="0000583D"/>
    <w:rsid w:val="00005C84"/>
    <w:rsid w:val="00005E4D"/>
    <w:rsid w:val="000060C1"/>
    <w:rsid w:val="000063A7"/>
    <w:rsid w:val="000063B8"/>
    <w:rsid w:val="000065F8"/>
    <w:rsid w:val="0000694F"/>
    <w:rsid w:val="00006B61"/>
    <w:rsid w:val="0000794B"/>
    <w:rsid w:val="00007C00"/>
    <w:rsid w:val="000100F2"/>
    <w:rsid w:val="00010151"/>
    <w:rsid w:val="000101CB"/>
    <w:rsid w:val="0001068D"/>
    <w:rsid w:val="000106E0"/>
    <w:rsid w:val="00010791"/>
    <w:rsid w:val="00010937"/>
    <w:rsid w:val="00010B82"/>
    <w:rsid w:val="00010CE3"/>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654"/>
    <w:rsid w:val="00015A87"/>
    <w:rsid w:val="00015ABC"/>
    <w:rsid w:val="00015CF4"/>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DCC"/>
    <w:rsid w:val="00026F14"/>
    <w:rsid w:val="0002754F"/>
    <w:rsid w:val="0002793E"/>
    <w:rsid w:val="000300D5"/>
    <w:rsid w:val="000301BF"/>
    <w:rsid w:val="000303D4"/>
    <w:rsid w:val="0003052B"/>
    <w:rsid w:val="000305D3"/>
    <w:rsid w:val="00030815"/>
    <w:rsid w:val="00030B72"/>
    <w:rsid w:val="00030BD6"/>
    <w:rsid w:val="00030DFC"/>
    <w:rsid w:val="000312E7"/>
    <w:rsid w:val="00031855"/>
    <w:rsid w:val="00031E1E"/>
    <w:rsid w:val="00031EC0"/>
    <w:rsid w:val="00032104"/>
    <w:rsid w:val="0003213A"/>
    <w:rsid w:val="0003235B"/>
    <w:rsid w:val="000324B9"/>
    <w:rsid w:val="000325F0"/>
    <w:rsid w:val="000325F7"/>
    <w:rsid w:val="00033319"/>
    <w:rsid w:val="000334C6"/>
    <w:rsid w:val="000338A4"/>
    <w:rsid w:val="00033D65"/>
    <w:rsid w:val="00033F30"/>
    <w:rsid w:val="00033F8D"/>
    <w:rsid w:val="000345B9"/>
    <w:rsid w:val="000347BA"/>
    <w:rsid w:val="00034864"/>
    <w:rsid w:val="00034984"/>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4000C"/>
    <w:rsid w:val="000403D7"/>
    <w:rsid w:val="00040A9F"/>
    <w:rsid w:val="00040CED"/>
    <w:rsid w:val="00040D63"/>
    <w:rsid w:val="00040DCA"/>
    <w:rsid w:val="00040F47"/>
    <w:rsid w:val="000412E1"/>
    <w:rsid w:val="000412FF"/>
    <w:rsid w:val="000415EB"/>
    <w:rsid w:val="00041C1F"/>
    <w:rsid w:val="00041E6C"/>
    <w:rsid w:val="00041F81"/>
    <w:rsid w:val="00041F8E"/>
    <w:rsid w:val="000421F2"/>
    <w:rsid w:val="0004244E"/>
    <w:rsid w:val="00042718"/>
    <w:rsid w:val="00042725"/>
    <w:rsid w:val="00042955"/>
    <w:rsid w:val="00042AB0"/>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C1C"/>
    <w:rsid w:val="000471CE"/>
    <w:rsid w:val="00047398"/>
    <w:rsid w:val="000473DB"/>
    <w:rsid w:val="00047423"/>
    <w:rsid w:val="00047840"/>
    <w:rsid w:val="00047D75"/>
    <w:rsid w:val="00050216"/>
    <w:rsid w:val="000503E7"/>
    <w:rsid w:val="00050715"/>
    <w:rsid w:val="00050819"/>
    <w:rsid w:val="00050A8B"/>
    <w:rsid w:val="00051453"/>
    <w:rsid w:val="000517C0"/>
    <w:rsid w:val="000519C3"/>
    <w:rsid w:val="00051C37"/>
    <w:rsid w:val="000520C7"/>
    <w:rsid w:val="0005214F"/>
    <w:rsid w:val="00052169"/>
    <w:rsid w:val="00052293"/>
    <w:rsid w:val="000526AA"/>
    <w:rsid w:val="000528E0"/>
    <w:rsid w:val="00052966"/>
    <w:rsid w:val="00052AA6"/>
    <w:rsid w:val="00053004"/>
    <w:rsid w:val="0005326E"/>
    <w:rsid w:val="000535DF"/>
    <w:rsid w:val="00053727"/>
    <w:rsid w:val="000537F7"/>
    <w:rsid w:val="00053B15"/>
    <w:rsid w:val="00053D7E"/>
    <w:rsid w:val="00053E77"/>
    <w:rsid w:val="000540C0"/>
    <w:rsid w:val="00054698"/>
    <w:rsid w:val="0005477E"/>
    <w:rsid w:val="00054A3F"/>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A01"/>
    <w:rsid w:val="00061D77"/>
    <w:rsid w:val="00061E0B"/>
    <w:rsid w:val="00061F55"/>
    <w:rsid w:val="00062BA8"/>
    <w:rsid w:val="00062BF8"/>
    <w:rsid w:val="00062E95"/>
    <w:rsid w:val="000633AB"/>
    <w:rsid w:val="00063566"/>
    <w:rsid w:val="00063781"/>
    <w:rsid w:val="00063946"/>
    <w:rsid w:val="00063A49"/>
    <w:rsid w:val="00063F1F"/>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5F"/>
    <w:rsid w:val="000722A7"/>
    <w:rsid w:val="000724AA"/>
    <w:rsid w:val="000727D1"/>
    <w:rsid w:val="00072F9F"/>
    <w:rsid w:val="0007300E"/>
    <w:rsid w:val="0007317C"/>
    <w:rsid w:val="000731F9"/>
    <w:rsid w:val="00073451"/>
    <w:rsid w:val="0007378E"/>
    <w:rsid w:val="000738A7"/>
    <w:rsid w:val="000739AD"/>
    <w:rsid w:val="000741F0"/>
    <w:rsid w:val="00074227"/>
    <w:rsid w:val="00074658"/>
    <w:rsid w:val="00074791"/>
    <w:rsid w:val="000749EF"/>
    <w:rsid w:val="00074E57"/>
    <w:rsid w:val="00075565"/>
    <w:rsid w:val="000757AA"/>
    <w:rsid w:val="00075833"/>
    <w:rsid w:val="000759BF"/>
    <w:rsid w:val="00075E49"/>
    <w:rsid w:val="00075FDA"/>
    <w:rsid w:val="0007600E"/>
    <w:rsid w:val="00076083"/>
    <w:rsid w:val="00076103"/>
    <w:rsid w:val="00076367"/>
    <w:rsid w:val="000763C6"/>
    <w:rsid w:val="00076434"/>
    <w:rsid w:val="0007680E"/>
    <w:rsid w:val="00076A2B"/>
    <w:rsid w:val="00076A3F"/>
    <w:rsid w:val="00076E3A"/>
    <w:rsid w:val="00076FDC"/>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32F"/>
    <w:rsid w:val="00091626"/>
    <w:rsid w:val="000916A5"/>
    <w:rsid w:val="00091860"/>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259"/>
    <w:rsid w:val="000965C9"/>
    <w:rsid w:val="00096648"/>
    <w:rsid w:val="00096D26"/>
    <w:rsid w:val="00096E01"/>
    <w:rsid w:val="00096E23"/>
    <w:rsid w:val="00096F51"/>
    <w:rsid w:val="00096F93"/>
    <w:rsid w:val="0009777D"/>
    <w:rsid w:val="000977E7"/>
    <w:rsid w:val="00097909"/>
    <w:rsid w:val="00097E27"/>
    <w:rsid w:val="000A05A4"/>
    <w:rsid w:val="000A05F4"/>
    <w:rsid w:val="000A07A7"/>
    <w:rsid w:val="000A09D3"/>
    <w:rsid w:val="000A0A58"/>
    <w:rsid w:val="000A0ECB"/>
    <w:rsid w:val="000A1A4E"/>
    <w:rsid w:val="000A1BC9"/>
    <w:rsid w:val="000A1D0B"/>
    <w:rsid w:val="000A1EDD"/>
    <w:rsid w:val="000A2339"/>
    <w:rsid w:val="000A2350"/>
    <w:rsid w:val="000A2478"/>
    <w:rsid w:val="000A276D"/>
    <w:rsid w:val="000A2B56"/>
    <w:rsid w:val="000A2C13"/>
    <w:rsid w:val="000A2D2E"/>
    <w:rsid w:val="000A2DF4"/>
    <w:rsid w:val="000A2F85"/>
    <w:rsid w:val="000A3167"/>
    <w:rsid w:val="000A3346"/>
    <w:rsid w:val="000A33A0"/>
    <w:rsid w:val="000A361A"/>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A7B"/>
    <w:rsid w:val="000A6BF8"/>
    <w:rsid w:val="000A6C80"/>
    <w:rsid w:val="000A6E40"/>
    <w:rsid w:val="000A76C2"/>
    <w:rsid w:val="000B00A4"/>
    <w:rsid w:val="000B012E"/>
    <w:rsid w:val="000B06E4"/>
    <w:rsid w:val="000B0969"/>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956"/>
    <w:rsid w:val="000B4CE9"/>
    <w:rsid w:val="000B4D61"/>
    <w:rsid w:val="000B555C"/>
    <w:rsid w:val="000B560D"/>
    <w:rsid w:val="000B5845"/>
    <w:rsid w:val="000B5A94"/>
    <w:rsid w:val="000B5F99"/>
    <w:rsid w:val="000B6319"/>
    <w:rsid w:val="000B6824"/>
    <w:rsid w:val="000B6A95"/>
    <w:rsid w:val="000B6BB0"/>
    <w:rsid w:val="000B6BBD"/>
    <w:rsid w:val="000B6E40"/>
    <w:rsid w:val="000B7366"/>
    <w:rsid w:val="000B7465"/>
    <w:rsid w:val="000B787D"/>
    <w:rsid w:val="000B7FE0"/>
    <w:rsid w:val="000C0172"/>
    <w:rsid w:val="000C0279"/>
    <w:rsid w:val="000C034A"/>
    <w:rsid w:val="000C0645"/>
    <w:rsid w:val="000C06A6"/>
    <w:rsid w:val="000C0875"/>
    <w:rsid w:val="000C0B91"/>
    <w:rsid w:val="000C0DE3"/>
    <w:rsid w:val="000C0E30"/>
    <w:rsid w:val="000C1001"/>
    <w:rsid w:val="000C130F"/>
    <w:rsid w:val="000C1A41"/>
    <w:rsid w:val="000C1B5F"/>
    <w:rsid w:val="000C1FEF"/>
    <w:rsid w:val="000C2208"/>
    <w:rsid w:val="000C2319"/>
    <w:rsid w:val="000C26E1"/>
    <w:rsid w:val="000C3108"/>
    <w:rsid w:val="000C31B8"/>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5391"/>
    <w:rsid w:val="000D55E2"/>
    <w:rsid w:val="000D5739"/>
    <w:rsid w:val="000D57B0"/>
    <w:rsid w:val="000D5894"/>
    <w:rsid w:val="000D5A0B"/>
    <w:rsid w:val="000D5AE6"/>
    <w:rsid w:val="000D5FEF"/>
    <w:rsid w:val="000D6224"/>
    <w:rsid w:val="000D62F2"/>
    <w:rsid w:val="000D665E"/>
    <w:rsid w:val="000D6AF2"/>
    <w:rsid w:val="000D6E29"/>
    <w:rsid w:val="000D6F65"/>
    <w:rsid w:val="000D71B3"/>
    <w:rsid w:val="000D7973"/>
    <w:rsid w:val="000D7995"/>
    <w:rsid w:val="000D79B7"/>
    <w:rsid w:val="000D7DC8"/>
    <w:rsid w:val="000D7E3B"/>
    <w:rsid w:val="000E0179"/>
    <w:rsid w:val="000E068D"/>
    <w:rsid w:val="000E078F"/>
    <w:rsid w:val="000E0824"/>
    <w:rsid w:val="000E0F5E"/>
    <w:rsid w:val="000E0F87"/>
    <w:rsid w:val="000E189D"/>
    <w:rsid w:val="000E1909"/>
    <w:rsid w:val="000E19B1"/>
    <w:rsid w:val="000E1A2A"/>
    <w:rsid w:val="000E20E5"/>
    <w:rsid w:val="000E21D4"/>
    <w:rsid w:val="000E2669"/>
    <w:rsid w:val="000E26CC"/>
    <w:rsid w:val="000E3514"/>
    <w:rsid w:val="000E3C6B"/>
    <w:rsid w:val="000E4629"/>
    <w:rsid w:val="000E4712"/>
    <w:rsid w:val="000E4747"/>
    <w:rsid w:val="000E4BC0"/>
    <w:rsid w:val="000E4F2F"/>
    <w:rsid w:val="000E5021"/>
    <w:rsid w:val="000E53CE"/>
    <w:rsid w:val="000E5475"/>
    <w:rsid w:val="000E597C"/>
    <w:rsid w:val="000E5A12"/>
    <w:rsid w:val="000E5AE7"/>
    <w:rsid w:val="000E5F18"/>
    <w:rsid w:val="000E5FB3"/>
    <w:rsid w:val="000E643E"/>
    <w:rsid w:val="000E66F1"/>
    <w:rsid w:val="000E670A"/>
    <w:rsid w:val="000E670B"/>
    <w:rsid w:val="000E67BF"/>
    <w:rsid w:val="000E67E5"/>
    <w:rsid w:val="000E68C5"/>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37"/>
    <w:rsid w:val="000F1F75"/>
    <w:rsid w:val="000F26CF"/>
    <w:rsid w:val="000F306D"/>
    <w:rsid w:val="000F30E0"/>
    <w:rsid w:val="000F332B"/>
    <w:rsid w:val="000F33B2"/>
    <w:rsid w:val="000F340A"/>
    <w:rsid w:val="000F372E"/>
    <w:rsid w:val="000F38D0"/>
    <w:rsid w:val="000F3D89"/>
    <w:rsid w:val="000F3E3F"/>
    <w:rsid w:val="000F3F5E"/>
    <w:rsid w:val="000F444E"/>
    <w:rsid w:val="000F468E"/>
    <w:rsid w:val="000F4EB9"/>
    <w:rsid w:val="000F4F90"/>
    <w:rsid w:val="000F57D5"/>
    <w:rsid w:val="000F5DAB"/>
    <w:rsid w:val="000F5DB9"/>
    <w:rsid w:val="000F5F6F"/>
    <w:rsid w:val="000F5FC6"/>
    <w:rsid w:val="000F60FF"/>
    <w:rsid w:val="000F62FB"/>
    <w:rsid w:val="000F64C8"/>
    <w:rsid w:val="000F6E6A"/>
    <w:rsid w:val="000F6E9B"/>
    <w:rsid w:val="000F6F84"/>
    <w:rsid w:val="000F71D0"/>
    <w:rsid w:val="000F73E0"/>
    <w:rsid w:val="000F7412"/>
    <w:rsid w:val="000F75EA"/>
    <w:rsid w:val="000F761D"/>
    <w:rsid w:val="000F7734"/>
    <w:rsid w:val="000F77A5"/>
    <w:rsid w:val="000F77AA"/>
    <w:rsid w:val="000F7BB2"/>
    <w:rsid w:val="000F7D04"/>
    <w:rsid w:val="000F7E8A"/>
    <w:rsid w:val="00100392"/>
    <w:rsid w:val="00100407"/>
    <w:rsid w:val="00100563"/>
    <w:rsid w:val="001005AB"/>
    <w:rsid w:val="001009E1"/>
    <w:rsid w:val="00100F66"/>
    <w:rsid w:val="001013FA"/>
    <w:rsid w:val="0010159C"/>
    <w:rsid w:val="001015F1"/>
    <w:rsid w:val="001017CA"/>
    <w:rsid w:val="001021E8"/>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7C"/>
    <w:rsid w:val="001053C1"/>
    <w:rsid w:val="00105570"/>
    <w:rsid w:val="001056CB"/>
    <w:rsid w:val="0010580E"/>
    <w:rsid w:val="00105812"/>
    <w:rsid w:val="001058A7"/>
    <w:rsid w:val="00105A53"/>
    <w:rsid w:val="00105E10"/>
    <w:rsid w:val="001063C3"/>
    <w:rsid w:val="001067A4"/>
    <w:rsid w:val="00106BC9"/>
    <w:rsid w:val="00106CD9"/>
    <w:rsid w:val="00107304"/>
    <w:rsid w:val="00107CB0"/>
    <w:rsid w:val="00107DB5"/>
    <w:rsid w:val="001109E6"/>
    <w:rsid w:val="001113AF"/>
    <w:rsid w:val="00111719"/>
    <w:rsid w:val="001117BC"/>
    <w:rsid w:val="0011189D"/>
    <w:rsid w:val="00111A4E"/>
    <w:rsid w:val="00111C5C"/>
    <w:rsid w:val="001120FC"/>
    <w:rsid w:val="0011282B"/>
    <w:rsid w:val="001128A8"/>
    <w:rsid w:val="00112984"/>
    <w:rsid w:val="00112F21"/>
    <w:rsid w:val="0011300A"/>
    <w:rsid w:val="0011322D"/>
    <w:rsid w:val="00113355"/>
    <w:rsid w:val="00113367"/>
    <w:rsid w:val="001135BA"/>
    <w:rsid w:val="001135EF"/>
    <w:rsid w:val="00114025"/>
    <w:rsid w:val="001141EC"/>
    <w:rsid w:val="001142DD"/>
    <w:rsid w:val="00114369"/>
    <w:rsid w:val="0011483F"/>
    <w:rsid w:val="00114849"/>
    <w:rsid w:val="001148BE"/>
    <w:rsid w:val="001148CE"/>
    <w:rsid w:val="00114BD9"/>
    <w:rsid w:val="00114DFE"/>
    <w:rsid w:val="00114F04"/>
    <w:rsid w:val="0011504C"/>
    <w:rsid w:val="001151F9"/>
    <w:rsid w:val="00115911"/>
    <w:rsid w:val="001166B0"/>
    <w:rsid w:val="00117296"/>
    <w:rsid w:val="0011734D"/>
    <w:rsid w:val="00117423"/>
    <w:rsid w:val="00117454"/>
    <w:rsid w:val="001174AC"/>
    <w:rsid w:val="0011759E"/>
    <w:rsid w:val="0011761D"/>
    <w:rsid w:val="00117ADE"/>
    <w:rsid w:val="00117E79"/>
    <w:rsid w:val="0012001E"/>
    <w:rsid w:val="00120087"/>
    <w:rsid w:val="001209DB"/>
    <w:rsid w:val="00120A72"/>
    <w:rsid w:val="00120DC4"/>
    <w:rsid w:val="00120EF2"/>
    <w:rsid w:val="001216B6"/>
    <w:rsid w:val="0012176A"/>
    <w:rsid w:val="0012186B"/>
    <w:rsid w:val="00122381"/>
    <w:rsid w:val="00122410"/>
    <w:rsid w:val="00122469"/>
    <w:rsid w:val="00122776"/>
    <w:rsid w:val="001228D2"/>
    <w:rsid w:val="0012313A"/>
    <w:rsid w:val="00123327"/>
    <w:rsid w:val="001233A1"/>
    <w:rsid w:val="001234B3"/>
    <w:rsid w:val="00123516"/>
    <w:rsid w:val="00123623"/>
    <w:rsid w:val="00123644"/>
    <w:rsid w:val="00123B33"/>
    <w:rsid w:val="00123C1C"/>
    <w:rsid w:val="00123E23"/>
    <w:rsid w:val="00123E88"/>
    <w:rsid w:val="0012412F"/>
    <w:rsid w:val="00124BE6"/>
    <w:rsid w:val="001250D7"/>
    <w:rsid w:val="00125C01"/>
    <w:rsid w:val="00125CA4"/>
    <w:rsid w:val="00125D22"/>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C9"/>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94B"/>
    <w:rsid w:val="00135972"/>
    <w:rsid w:val="00135A19"/>
    <w:rsid w:val="00135C2F"/>
    <w:rsid w:val="00135FAB"/>
    <w:rsid w:val="0013604F"/>
    <w:rsid w:val="00136179"/>
    <w:rsid w:val="0013618B"/>
    <w:rsid w:val="00136576"/>
    <w:rsid w:val="0013659E"/>
    <w:rsid w:val="00136661"/>
    <w:rsid w:val="00136801"/>
    <w:rsid w:val="0013688A"/>
    <w:rsid w:val="0013690E"/>
    <w:rsid w:val="00136C03"/>
    <w:rsid w:val="00136D39"/>
    <w:rsid w:val="00136EA1"/>
    <w:rsid w:val="001374D7"/>
    <w:rsid w:val="0013765B"/>
    <w:rsid w:val="00137B1B"/>
    <w:rsid w:val="00137CB2"/>
    <w:rsid w:val="00137CD1"/>
    <w:rsid w:val="00137CD3"/>
    <w:rsid w:val="00137D62"/>
    <w:rsid w:val="00140024"/>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8B"/>
    <w:rsid w:val="00144F28"/>
    <w:rsid w:val="00145418"/>
    <w:rsid w:val="00145AFF"/>
    <w:rsid w:val="00145B29"/>
    <w:rsid w:val="00145B6F"/>
    <w:rsid w:val="00145D21"/>
    <w:rsid w:val="00146069"/>
    <w:rsid w:val="00146445"/>
    <w:rsid w:val="001465B0"/>
    <w:rsid w:val="001467D2"/>
    <w:rsid w:val="00146D08"/>
    <w:rsid w:val="00146D60"/>
    <w:rsid w:val="001473E2"/>
    <w:rsid w:val="001474C2"/>
    <w:rsid w:val="001476F8"/>
    <w:rsid w:val="0014784D"/>
    <w:rsid w:val="00147A1F"/>
    <w:rsid w:val="00147A3C"/>
    <w:rsid w:val="00147E78"/>
    <w:rsid w:val="00147F44"/>
    <w:rsid w:val="001508A1"/>
    <w:rsid w:val="0015097A"/>
    <w:rsid w:val="00150D84"/>
    <w:rsid w:val="001511AD"/>
    <w:rsid w:val="00151336"/>
    <w:rsid w:val="0015133A"/>
    <w:rsid w:val="0015172E"/>
    <w:rsid w:val="00151A3C"/>
    <w:rsid w:val="00151BB2"/>
    <w:rsid w:val="0015214F"/>
    <w:rsid w:val="00152285"/>
    <w:rsid w:val="00153000"/>
    <w:rsid w:val="0015312D"/>
    <w:rsid w:val="001532B4"/>
    <w:rsid w:val="00153307"/>
    <w:rsid w:val="0015375D"/>
    <w:rsid w:val="0015397A"/>
    <w:rsid w:val="00153B22"/>
    <w:rsid w:val="00153BA9"/>
    <w:rsid w:val="00153DFF"/>
    <w:rsid w:val="0015441E"/>
    <w:rsid w:val="001545C6"/>
    <w:rsid w:val="00154789"/>
    <w:rsid w:val="00154D24"/>
    <w:rsid w:val="00154F45"/>
    <w:rsid w:val="0015505A"/>
    <w:rsid w:val="001552A1"/>
    <w:rsid w:val="001553C7"/>
    <w:rsid w:val="00155876"/>
    <w:rsid w:val="00155B12"/>
    <w:rsid w:val="00155CD9"/>
    <w:rsid w:val="00155E72"/>
    <w:rsid w:val="0015629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939"/>
    <w:rsid w:val="00163CE3"/>
    <w:rsid w:val="001641BB"/>
    <w:rsid w:val="00164642"/>
    <w:rsid w:val="00164712"/>
    <w:rsid w:val="0016473C"/>
    <w:rsid w:val="00164760"/>
    <w:rsid w:val="001649C3"/>
    <w:rsid w:val="00164C72"/>
    <w:rsid w:val="00164D16"/>
    <w:rsid w:val="00164D4A"/>
    <w:rsid w:val="00164EB5"/>
    <w:rsid w:val="00164EF0"/>
    <w:rsid w:val="001653EB"/>
    <w:rsid w:val="001657D9"/>
    <w:rsid w:val="0016584C"/>
    <w:rsid w:val="00165AF7"/>
    <w:rsid w:val="00165CDF"/>
    <w:rsid w:val="00165F6C"/>
    <w:rsid w:val="00166315"/>
    <w:rsid w:val="00166941"/>
    <w:rsid w:val="00166AE0"/>
    <w:rsid w:val="00166BE4"/>
    <w:rsid w:val="00166D71"/>
    <w:rsid w:val="00167098"/>
    <w:rsid w:val="00167384"/>
    <w:rsid w:val="00167535"/>
    <w:rsid w:val="0016758C"/>
    <w:rsid w:val="001675B3"/>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52D"/>
    <w:rsid w:val="00171558"/>
    <w:rsid w:val="0017170E"/>
    <w:rsid w:val="001717C6"/>
    <w:rsid w:val="00172A6A"/>
    <w:rsid w:val="00172B80"/>
    <w:rsid w:val="00172D8C"/>
    <w:rsid w:val="00172E1E"/>
    <w:rsid w:val="001733A5"/>
    <w:rsid w:val="0017352B"/>
    <w:rsid w:val="001738B9"/>
    <w:rsid w:val="00173C7D"/>
    <w:rsid w:val="00173DEF"/>
    <w:rsid w:val="001743B2"/>
    <w:rsid w:val="00175121"/>
    <w:rsid w:val="001751FE"/>
    <w:rsid w:val="00175564"/>
    <w:rsid w:val="001756C5"/>
    <w:rsid w:val="0017593C"/>
    <w:rsid w:val="001759F9"/>
    <w:rsid w:val="001760BE"/>
    <w:rsid w:val="0017669A"/>
    <w:rsid w:val="001766D3"/>
    <w:rsid w:val="001768C1"/>
    <w:rsid w:val="00176D09"/>
    <w:rsid w:val="00176D18"/>
    <w:rsid w:val="00177528"/>
    <w:rsid w:val="0017792D"/>
    <w:rsid w:val="00177CD9"/>
    <w:rsid w:val="00180604"/>
    <w:rsid w:val="00180A87"/>
    <w:rsid w:val="00180B0E"/>
    <w:rsid w:val="00180CB0"/>
    <w:rsid w:val="001810AB"/>
    <w:rsid w:val="0018142A"/>
    <w:rsid w:val="0018142C"/>
    <w:rsid w:val="0018161F"/>
    <w:rsid w:val="0018177D"/>
    <w:rsid w:val="00181E97"/>
    <w:rsid w:val="00182076"/>
    <w:rsid w:val="00182162"/>
    <w:rsid w:val="00182195"/>
    <w:rsid w:val="0018233C"/>
    <w:rsid w:val="001823AC"/>
    <w:rsid w:val="00182767"/>
    <w:rsid w:val="0018286D"/>
    <w:rsid w:val="001829FA"/>
    <w:rsid w:val="00182A5E"/>
    <w:rsid w:val="00182E9B"/>
    <w:rsid w:val="001830A4"/>
    <w:rsid w:val="001832F2"/>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7D9"/>
    <w:rsid w:val="00194C1C"/>
    <w:rsid w:val="00194CF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773"/>
    <w:rsid w:val="001A3F69"/>
    <w:rsid w:val="001A4031"/>
    <w:rsid w:val="001A4064"/>
    <w:rsid w:val="001A4222"/>
    <w:rsid w:val="001A4432"/>
    <w:rsid w:val="001A4992"/>
    <w:rsid w:val="001A518F"/>
    <w:rsid w:val="001A51EB"/>
    <w:rsid w:val="001A551B"/>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599"/>
    <w:rsid w:val="001B09AD"/>
    <w:rsid w:val="001B0B19"/>
    <w:rsid w:val="001B1793"/>
    <w:rsid w:val="001B1A87"/>
    <w:rsid w:val="001B1D92"/>
    <w:rsid w:val="001B215F"/>
    <w:rsid w:val="001B24E7"/>
    <w:rsid w:val="001B2958"/>
    <w:rsid w:val="001B2EB0"/>
    <w:rsid w:val="001B36CA"/>
    <w:rsid w:val="001B3934"/>
    <w:rsid w:val="001B3940"/>
    <w:rsid w:val="001B3B5D"/>
    <w:rsid w:val="001B3C54"/>
    <w:rsid w:val="001B402E"/>
    <w:rsid w:val="001B4283"/>
    <w:rsid w:val="001B43A1"/>
    <w:rsid w:val="001B4D26"/>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69A"/>
    <w:rsid w:val="001C2710"/>
    <w:rsid w:val="001C2A22"/>
    <w:rsid w:val="001C2BA4"/>
    <w:rsid w:val="001C2CB5"/>
    <w:rsid w:val="001C346D"/>
    <w:rsid w:val="001C3A93"/>
    <w:rsid w:val="001C3D68"/>
    <w:rsid w:val="001C41EF"/>
    <w:rsid w:val="001C4256"/>
    <w:rsid w:val="001C4443"/>
    <w:rsid w:val="001C479D"/>
    <w:rsid w:val="001C4D1F"/>
    <w:rsid w:val="001C4D23"/>
    <w:rsid w:val="001C4F0D"/>
    <w:rsid w:val="001C52D2"/>
    <w:rsid w:val="001C56C5"/>
    <w:rsid w:val="001C581E"/>
    <w:rsid w:val="001C5AE9"/>
    <w:rsid w:val="001C5BE4"/>
    <w:rsid w:val="001C5D2D"/>
    <w:rsid w:val="001C5EF7"/>
    <w:rsid w:val="001C621E"/>
    <w:rsid w:val="001C626F"/>
    <w:rsid w:val="001C62F8"/>
    <w:rsid w:val="001C67B5"/>
    <w:rsid w:val="001C6A0E"/>
    <w:rsid w:val="001C6C19"/>
    <w:rsid w:val="001C6C21"/>
    <w:rsid w:val="001C7268"/>
    <w:rsid w:val="001C7641"/>
    <w:rsid w:val="001C78FC"/>
    <w:rsid w:val="001C7A1E"/>
    <w:rsid w:val="001C7F2A"/>
    <w:rsid w:val="001D01C9"/>
    <w:rsid w:val="001D058C"/>
    <w:rsid w:val="001D062B"/>
    <w:rsid w:val="001D0853"/>
    <w:rsid w:val="001D096F"/>
    <w:rsid w:val="001D0DD1"/>
    <w:rsid w:val="001D0ED7"/>
    <w:rsid w:val="001D14A8"/>
    <w:rsid w:val="001D155F"/>
    <w:rsid w:val="001D1660"/>
    <w:rsid w:val="001D1B9D"/>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C50"/>
    <w:rsid w:val="001D6C5E"/>
    <w:rsid w:val="001D6E2D"/>
    <w:rsid w:val="001D74FE"/>
    <w:rsid w:val="001D75C7"/>
    <w:rsid w:val="001D76CC"/>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B65"/>
    <w:rsid w:val="001E2C21"/>
    <w:rsid w:val="001E2F8C"/>
    <w:rsid w:val="001E3526"/>
    <w:rsid w:val="001E384E"/>
    <w:rsid w:val="001E39C9"/>
    <w:rsid w:val="001E39CF"/>
    <w:rsid w:val="001E3ADE"/>
    <w:rsid w:val="001E3C84"/>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688"/>
    <w:rsid w:val="001E6B2E"/>
    <w:rsid w:val="001E7333"/>
    <w:rsid w:val="001E7352"/>
    <w:rsid w:val="001E78C0"/>
    <w:rsid w:val="001E7E2B"/>
    <w:rsid w:val="001F00A4"/>
    <w:rsid w:val="001F01BF"/>
    <w:rsid w:val="001F02FA"/>
    <w:rsid w:val="001F06AE"/>
    <w:rsid w:val="001F08B2"/>
    <w:rsid w:val="001F099C"/>
    <w:rsid w:val="001F0AAC"/>
    <w:rsid w:val="001F0C2C"/>
    <w:rsid w:val="001F0E78"/>
    <w:rsid w:val="001F12E4"/>
    <w:rsid w:val="001F14C1"/>
    <w:rsid w:val="001F1697"/>
    <w:rsid w:val="001F16CB"/>
    <w:rsid w:val="001F1704"/>
    <w:rsid w:val="001F1CA5"/>
    <w:rsid w:val="001F1CAC"/>
    <w:rsid w:val="001F1F19"/>
    <w:rsid w:val="001F1F7A"/>
    <w:rsid w:val="001F2C02"/>
    <w:rsid w:val="001F3C10"/>
    <w:rsid w:val="001F3FCA"/>
    <w:rsid w:val="001F47EF"/>
    <w:rsid w:val="001F4893"/>
    <w:rsid w:val="001F4BA4"/>
    <w:rsid w:val="001F4D40"/>
    <w:rsid w:val="001F4E0F"/>
    <w:rsid w:val="001F50D2"/>
    <w:rsid w:val="001F52ED"/>
    <w:rsid w:val="001F560C"/>
    <w:rsid w:val="001F570D"/>
    <w:rsid w:val="001F6239"/>
    <w:rsid w:val="001F6602"/>
    <w:rsid w:val="001F664D"/>
    <w:rsid w:val="001F6657"/>
    <w:rsid w:val="001F6DC8"/>
    <w:rsid w:val="001F7282"/>
    <w:rsid w:val="001F746A"/>
    <w:rsid w:val="001F749D"/>
    <w:rsid w:val="001F78E8"/>
    <w:rsid w:val="001F7B9F"/>
    <w:rsid w:val="001F7C6D"/>
    <w:rsid w:val="001F7D26"/>
    <w:rsid w:val="001F7E41"/>
    <w:rsid w:val="0020011D"/>
    <w:rsid w:val="00200638"/>
    <w:rsid w:val="002007F1"/>
    <w:rsid w:val="00200887"/>
    <w:rsid w:val="002008C3"/>
    <w:rsid w:val="00201304"/>
    <w:rsid w:val="00201445"/>
    <w:rsid w:val="00201693"/>
    <w:rsid w:val="00201D35"/>
    <w:rsid w:val="0020210B"/>
    <w:rsid w:val="0020261D"/>
    <w:rsid w:val="00202D6B"/>
    <w:rsid w:val="00203036"/>
    <w:rsid w:val="0020379F"/>
    <w:rsid w:val="002037B5"/>
    <w:rsid w:val="00203BDA"/>
    <w:rsid w:val="00203C89"/>
    <w:rsid w:val="00203DEE"/>
    <w:rsid w:val="002043AC"/>
    <w:rsid w:val="00204F2B"/>
    <w:rsid w:val="002053A1"/>
    <w:rsid w:val="002053B5"/>
    <w:rsid w:val="0020540C"/>
    <w:rsid w:val="002059AC"/>
    <w:rsid w:val="00205CC9"/>
    <w:rsid w:val="00205F37"/>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763"/>
    <w:rsid w:val="00211957"/>
    <w:rsid w:val="00211BE0"/>
    <w:rsid w:val="00211E3F"/>
    <w:rsid w:val="00211EE3"/>
    <w:rsid w:val="0021211A"/>
    <w:rsid w:val="002122D5"/>
    <w:rsid w:val="00212399"/>
    <w:rsid w:val="00212651"/>
    <w:rsid w:val="0021268F"/>
    <w:rsid w:val="002126C1"/>
    <w:rsid w:val="0021294F"/>
    <w:rsid w:val="0021297D"/>
    <w:rsid w:val="00212A92"/>
    <w:rsid w:val="00212AB9"/>
    <w:rsid w:val="00212B22"/>
    <w:rsid w:val="00212C47"/>
    <w:rsid w:val="002134F2"/>
    <w:rsid w:val="002138DE"/>
    <w:rsid w:val="002138FA"/>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A9E"/>
    <w:rsid w:val="00215BA2"/>
    <w:rsid w:val="00215D1C"/>
    <w:rsid w:val="00216096"/>
    <w:rsid w:val="0021641A"/>
    <w:rsid w:val="00216623"/>
    <w:rsid w:val="002166C4"/>
    <w:rsid w:val="0021696C"/>
    <w:rsid w:val="00216DB8"/>
    <w:rsid w:val="002173EF"/>
    <w:rsid w:val="002179B9"/>
    <w:rsid w:val="002179E1"/>
    <w:rsid w:val="00217AE5"/>
    <w:rsid w:val="00217FF5"/>
    <w:rsid w:val="002206BB"/>
    <w:rsid w:val="002207CB"/>
    <w:rsid w:val="00220C50"/>
    <w:rsid w:val="00220DAD"/>
    <w:rsid w:val="002210AD"/>
    <w:rsid w:val="00221158"/>
    <w:rsid w:val="002214C5"/>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5551"/>
    <w:rsid w:val="00225945"/>
    <w:rsid w:val="00225B62"/>
    <w:rsid w:val="00225BE0"/>
    <w:rsid w:val="002263E3"/>
    <w:rsid w:val="00226865"/>
    <w:rsid w:val="00226BB0"/>
    <w:rsid w:val="00226BC5"/>
    <w:rsid w:val="0022746C"/>
    <w:rsid w:val="002275B0"/>
    <w:rsid w:val="002275B2"/>
    <w:rsid w:val="00227688"/>
    <w:rsid w:val="00227CDC"/>
    <w:rsid w:val="002302DB"/>
    <w:rsid w:val="00230636"/>
    <w:rsid w:val="00230EF1"/>
    <w:rsid w:val="00231570"/>
    <w:rsid w:val="0023190C"/>
    <w:rsid w:val="00231935"/>
    <w:rsid w:val="00231E3A"/>
    <w:rsid w:val="0023222B"/>
    <w:rsid w:val="002323EB"/>
    <w:rsid w:val="0023247D"/>
    <w:rsid w:val="002328D5"/>
    <w:rsid w:val="00232958"/>
    <w:rsid w:val="002329E9"/>
    <w:rsid w:val="002329F7"/>
    <w:rsid w:val="00232D09"/>
    <w:rsid w:val="00232D73"/>
    <w:rsid w:val="00232EB0"/>
    <w:rsid w:val="00233124"/>
    <w:rsid w:val="00233396"/>
    <w:rsid w:val="00233818"/>
    <w:rsid w:val="00233EFF"/>
    <w:rsid w:val="00234211"/>
    <w:rsid w:val="002342DD"/>
    <w:rsid w:val="002344A0"/>
    <w:rsid w:val="00234A7A"/>
    <w:rsid w:val="00234B22"/>
    <w:rsid w:val="00234FAA"/>
    <w:rsid w:val="002352F4"/>
    <w:rsid w:val="00235474"/>
    <w:rsid w:val="0023548F"/>
    <w:rsid w:val="00235544"/>
    <w:rsid w:val="00235763"/>
    <w:rsid w:val="00235A38"/>
    <w:rsid w:val="00235E22"/>
    <w:rsid w:val="002361CA"/>
    <w:rsid w:val="002364D1"/>
    <w:rsid w:val="0023667C"/>
    <w:rsid w:val="00236793"/>
    <w:rsid w:val="002368A1"/>
    <w:rsid w:val="00236952"/>
    <w:rsid w:val="00236AA7"/>
    <w:rsid w:val="00236B8F"/>
    <w:rsid w:val="00236DD3"/>
    <w:rsid w:val="00237969"/>
    <w:rsid w:val="00237B9D"/>
    <w:rsid w:val="00237C3B"/>
    <w:rsid w:val="00237D55"/>
    <w:rsid w:val="00237F80"/>
    <w:rsid w:val="00240150"/>
    <w:rsid w:val="002401C4"/>
    <w:rsid w:val="002403A8"/>
    <w:rsid w:val="0024078E"/>
    <w:rsid w:val="002407F3"/>
    <w:rsid w:val="0024086C"/>
    <w:rsid w:val="00240E43"/>
    <w:rsid w:val="00240E56"/>
    <w:rsid w:val="00240FBA"/>
    <w:rsid w:val="002412BF"/>
    <w:rsid w:val="0024155C"/>
    <w:rsid w:val="002418F7"/>
    <w:rsid w:val="00241C61"/>
    <w:rsid w:val="00241EA1"/>
    <w:rsid w:val="0024201D"/>
    <w:rsid w:val="002421B4"/>
    <w:rsid w:val="002424FC"/>
    <w:rsid w:val="00242A33"/>
    <w:rsid w:val="0024369C"/>
    <w:rsid w:val="00243E49"/>
    <w:rsid w:val="00243EC2"/>
    <w:rsid w:val="00243F28"/>
    <w:rsid w:val="00244347"/>
    <w:rsid w:val="00244A81"/>
    <w:rsid w:val="00244CE4"/>
    <w:rsid w:val="00244DD6"/>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3F2"/>
    <w:rsid w:val="002506CB"/>
    <w:rsid w:val="00250A1E"/>
    <w:rsid w:val="0025126E"/>
    <w:rsid w:val="0025177C"/>
    <w:rsid w:val="00251790"/>
    <w:rsid w:val="00251B02"/>
    <w:rsid w:val="00251D6C"/>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A"/>
    <w:rsid w:val="002548B6"/>
    <w:rsid w:val="00254B0F"/>
    <w:rsid w:val="00254C8E"/>
    <w:rsid w:val="00254C96"/>
    <w:rsid w:val="002552C6"/>
    <w:rsid w:val="00255B9E"/>
    <w:rsid w:val="00255D3F"/>
    <w:rsid w:val="00256478"/>
    <w:rsid w:val="00256B58"/>
    <w:rsid w:val="00256C8B"/>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6A3"/>
    <w:rsid w:val="002648B0"/>
    <w:rsid w:val="00264F6D"/>
    <w:rsid w:val="002650D2"/>
    <w:rsid w:val="002652B0"/>
    <w:rsid w:val="00265D85"/>
    <w:rsid w:val="00265D91"/>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AB6"/>
    <w:rsid w:val="002761E3"/>
    <w:rsid w:val="0027628C"/>
    <w:rsid w:val="002762CD"/>
    <w:rsid w:val="002763EA"/>
    <w:rsid w:val="002764A4"/>
    <w:rsid w:val="0027662B"/>
    <w:rsid w:val="002766C7"/>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50"/>
    <w:rsid w:val="0029316A"/>
    <w:rsid w:val="00293328"/>
    <w:rsid w:val="00293C61"/>
    <w:rsid w:val="00293CE3"/>
    <w:rsid w:val="00293F4E"/>
    <w:rsid w:val="0029429A"/>
    <w:rsid w:val="0029486D"/>
    <w:rsid w:val="0029531E"/>
    <w:rsid w:val="002954A1"/>
    <w:rsid w:val="00295560"/>
    <w:rsid w:val="002955EE"/>
    <w:rsid w:val="00295A03"/>
    <w:rsid w:val="00295E2B"/>
    <w:rsid w:val="00295ED8"/>
    <w:rsid w:val="00296077"/>
    <w:rsid w:val="00296359"/>
    <w:rsid w:val="002964A0"/>
    <w:rsid w:val="002967F8"/>
    <w:rsid w:val="0029684D"/>
    <w:rsid w:val="00296938"/>
    <w:rsid w:val="00296C0B"/>
    <w:rsid w:val="00297314"/>
    <w:rsid w:val="002974BF"/>
    <w:rsid w:val="00297633"/>
    <w:rsid w:val="00297743"/>
    <w:rsid w:val="002979EA"/>
    <w:rsid w:val="00297D26"/>
    <w:rsid w:val="002A04D2"/>
    <w:rsid w:val="002A0E29"/>
    <w:rsid w:val="002A1299"/>
    <w:rsid w:val="002A1BAA"/>
    <w:rsid w:val="002A1CAD"/>
    <w:rsid w:val="002A22A1"/>
    <w:rsid w:val="002A23B1"/>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D7"/>
    <w:rsid w:val="002B2F28"/>
    <w:rsid w:val="002B2F5E"/>
    <w:rsid w:val="002B3110"/>
    <w:rsid w:val="002B31A1"/>
    <w:rsid w:val="002B3312"/>
    <w:rsid w:val="002B3501"/>
    <w:rsid w:val="002B370D"/>
    <w:rsid w:val="002B3B0C"/>
    <w:rsid w:val="002B3BC2"/>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9D3"/>
    <w:rsid w:val="002C0AF7"/>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70"/>
    <w:rsid w:val="002D15A9"/>
    <w:rsid w:val="002D169B"/>
    <w:rsid w:val="002D16FF"/>
    <w:rsid w:val="002D17AB"/>
    <w:rsid w:val="002D17F9"/>
    <w:rsid w:val="002D1D6E"/>
    <w:rsid w:val="002D1EA2"/>
    <w:rsid w:val="002D1FD8"/>
    <w:rsid w:val="002D2279"/>
    <w:rsid w:val="002D2479"/>
    <w:rsid w:val="002D2519"/>
    <w:rsid w:val="002D255C"/>
    <w:rsid w:val="002D2F73"/>
    <w:rsid w:val="002D2F94"/>
    <w:rsid w:val="002D3399"/>
    <w:rsid w:val="002D34E6"/>
    <w:rsid w:val="002D382D"/>
    <w:rsid w:val="002D39B4"/>
    <w:rsid w:val="002D4124"/>
    <w:rsid w:val="002D4520"/>
    <w:rsid w:val="002D4706"/>
    <w:rsid w:val="002D4907"/>
    <w:rsid w:val="002D4BEE"/>
    <w:rsid w:val="002D4C07"/>
    <w:rsid w:val="002D4D31"/>
    <w:rsid w:val="002D4F83"/>
    <w:rsid w:val="002D5195"/>
    <w:rsid w:val="002D5230"/>
    <w:rsid w:val="002D55D5"/>
    <w:rsid w:val="002D56FE"/>
    <w:rsid w:val="002D5DE1"/>
    <w:rsid w:val="002D6664"/>
    <w:rsid w:val="002D6779"/>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015"/>
    <w:rsid w:val="002E210F"/>
    <w:rsid w:val="002E2227"/>
    <w:rsid w:val="002E23F7"/>
    <w:rsid w:val="002E245B"/>
    <w:rsid w:val="002E251E"/>
    <w:rsid w:val="002E254A"/>
    <w:rsid w:val="002E2C4F"/>
    <w:rsid w:val="002E37FA"/>
    <w:rsid w:val="002E3820"/>
    <w:rsid w:val="002E38DE"/>
    <w:rsid w:val="002E3B5F"/>
    <w:rsid w:val="002E42FD"/>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441"/>
    <w:rsid w:val="002E6626"/>
    <w:rsid w:val="002E67BB"/>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B5B"/>
    <w:rsid w:val="002F0BC6"/>
    <w:rsid w:val="002F1255"/>
    <w:rsid w:val="002F170A"/>
    <w:rsid w:val="002F1CC2"/>
    <w:rsid w:val="002F1DC3"/>
    <w:rsid w:val="002F1EBD"/>
    <w:rsid w:val="002F214C"/>
    <w:rsid w:val="002F22CC"/>
    <w:rsid w:val="002F26CA"/>
    <w:rsid w:val="002F27CE"/>
    <w:rsid w:val="002F2A2C"/>
    <w:rsid w:val="002F2E16"/>
    <w:rsid w:val="002F2FC4"/>
    <w:rsid w:val="002F316D"/>
    <w:rsid w:val="002F3228"/>
    <w:rsid w:val="002F3961"/>
    <w:rsid w:val="002F4476"/>
    <w:rsid w:val="002F48D6"/>
    <w:rsid w:val="002F4AD6"/>
    <w:rsid w:val="002F4C5D"/>
    <w:rsid w:val="002F4CC1"/>
    <w:rsid w:val="002F4CCB"/>
    <w:rsid w:val="002F4EF4"/>
    <w:rsid w:val="002F507D"/>
    <w:rsid w:val="002F5B44"/>
    <w:rsid w:val="002F5E47"/>
    <w:rsid w:val="002F5FED"/>
    <w:rsid w:val="002F6093"/>
    <w:rsid w:val="002F6278"/>
    <w:rsid w:val="002F682D"/>
    <w:rsid w:val="002F6928"/>
    <w:rsid w:val="002F7065"/>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957"/>
    <w:rsid w:val="00301D6B"/>
    <w:rsid w:val="00302017"/>
    <w:rsid w:val="003020EC"/>
    <w:rsid w:val="00302675"/>
    <w:rsid w:val="00302B42"/>
    <w:rsid w:val="00303213"/>
    <w:rsid w:val="00303254"/>
    <w:rsid w:val="00303392"/>
    <w:rsid w:val="003033D6"/>
    <w:rsid w:val="003036EA"/>
    <w:rsid w:val="003038B1"/>
    <w:rsid w:val="003039E6"/>
    <w:rsid w:val="00303A79"/>
    <w:rsid w:val="00303C80"/>
    <w:rsid w:val="003040C2"/>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BAC"/>
    <w:rsid w:val="003076DA"/>
    <w:rsid w:val="0030772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F68"/>
    <w:rsid w:val="00312FB8"/>
    <w:rsid w:val="003132D7"/>
    <w:rsid w:val="0031357B"/>
    <w:rsid w:val="00313649"/>
    <w:rsid w:val="00313D5C"/>
    <w:rsid w:val="00314056"/>
    <w:rsid w:val="003143A1"/>
    <w:rsid w:val="00314445"/>
    <w:rsid w:val="003145CD"/>
    <w:rsid w:val="00314632"/>
    <w:rsid w:val="00314B15"/>
    <w:rsid w:val="00314D4D"/>
    <w:rsid w:val="00314F85"/>
    <w:rsid w:val="00315119"/>
    <w:rsid w:val="003152F9"/>
    <w:rsid w:val="003154CD"/>
    <w:rsid w:val="00315752"/>
    <w:rsid w:val="00315960"/>
    <w:rsid w:val="00315AE0"/>
    <w:rsid w:val="00315D43"/>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D0"/>
    <w:rsid w:val="00323335"/>
    <w:rsid w:val="003234A5"/>
    <w:rsid w:val="003237CF"/>
    <w:rsid w:val="00323922"/>
    <w:rsid w:val="003239A1"/>
    <w:rsid w:val="003239A5"/>
    <w:rsid w:val="00323D47"/>
    <w:rsid w:val="0032441E"/>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C58"/>
    <w:rsid w:val="00332DB3"/>
    <w:rsid w:val="00333019"/>
    <w:rsid w:val="0033325C"/>
    <w:rsid w:val="003332FA"/>
    <w:rsid w:val="00333502"/>
    <w:rsid w:val="0033364B"/>
    <w:rsid w:val="00333696"/>
    <w:rsid w:val="00333724"/>
    <w:rsid w:val="003339EC"/>
    <w:rsid w:val="00333E42"/>
    <w:rsid w:val="00333FCF"/>
    <w:rsid w:val="00334427"/>
    <w:rsid w:val="0033453F"/>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F9C"/>
    <w:rsid w:val="00340193"/>
    <w:rsid w:val="0034028C"/>
    <w:rsid w:val="003407C3"/>
    <w:rsid w:val="0034089D"/>
    <w:rsid w:val="00340AFC"/>
    <w:rsid w:val="003416BB"/>
    <w:rsid w:val="00341731"/>
    <w:rsid w:val="003417BB"/>
    <w:rsid w:val="00341FFE"/>
    <w:rsid w:val="0034209E"/>
    <w:rsid w:val="00342196"/>
    <w:rsid w:val="003421A8"/>
    <w:rsid w:val="003423F5"/>
    <w:rsid w:val="0034291E"/>
    <w:rsid w:val="00342C19"/>
    <w:rsid w:val="00342F3C"/>
    <w:rsid w:val="00343224"/>
    <w:rsid w:val="003433F8"/>
    <w:rsid w:val="0034354D"/>
    <w:rsid w:val="003435DD"/>
    <w:rsid w:val="00343F46"/>
    <w:rsid w:val="003440CC"/>
    <w:rsid w:val="003447CD"/>
    <w:rsid w:val="00344855"/>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104A"/>
    <w:rsid w:val="003511EC"/>
    <w:rsid w:val="00351265"/>
    <w:rsid w:val="00351643"/>
    <w:rsid w:val="0035183E"/>
    <w:rsid w:val="0035198A"/>
    <w:rsid w:val="00351B3E"/>
    <w:rsid w:val="00351BC6"/>
    <w:rsid w:val="003520BA"/>
    <w:rsid w:val="003522FB"/>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836"/>
    <w:rsid w:val="00355BC7"/>
    <w:rsid w:val="00355EDA"/>
    <w:rsid w:val="0035605E"/>
    <w:rsid w:val="003561AF"/>
    <w:rsid w:val="0035631F"/>
    <w:rsid w:val="00356A8B"/>
    <w:rsid w:val="00356C87"/>
    <w:rsid w:val="00356D92"/>
    <w:rsid w:val="00357352"/>
    <w:rsid w:val="00357479"/>
    <w:rsid w:val="0035777B"/>
    <w:rsid w:val="00357CD0"/>
    <w:rsid w:val="00357DE7"/>
    <w:rsid w:val="00357F2E"/>
    <w:rsid w:val="00357FE0"/>
    <w:rsid w:val="003600E6"/>
    <w:rsid w:val="003604BD"/>
    <w:rsid w:val="003605AC"/>
    <w:rsid w:val="00360649"/>
    <w:rsid w:val="0036066B"/>
    <w:rsid w:val="00360B37"/>
    <w:rsid w:val="00360D92"/>
    <w:rsid w:val="00360E25"/>
    <w:rsid w:val="00360EBC"/>
    <w:rsid w:val="00360F55"/>
    <w:rsid w:val="003611D5"/>
    <w:rsid w:val="00361436"/>
    <w:rsid w:val="0036154D"/>
    <w:rsid w:val="003616A2"/>
    <w:rsid w:val="0036179F"/>
    <w:rsid w:val="00361918"/>
    <w:rsid w:val="00361A29"/>
    <w:rsid w:val="00361C59"/>
    <w:rsid w:val="00361E49"/>
    <w:rsid w:val="00361E8B"/>
    <w:rsid w:val="00361F7A"/>
    <w:rsid w:val="003624FC"/>
    <w:rsid w:val="003626FA"/>
    <w:rsid w:val="003627F8"/>
    <w:rsid w:val="0036283C"/>
    <w:rsid w:val="00362D95"/>
    <w:rsid w:val="00363116"/>
    <w:rsid w:val="0036329A"/>
    <w:rsid w:val="003634C6"/>
    <w:rsid w:val="00363552"/>
    <w:rsid w:val="00363A13"/>
    <w:rsid w:val="00363D6C"/>
    <w:rsid w:val="003641C6"/>
    <w:rsid w:val="0036452E"/>
    <w:rsid w:val="003646BA"/>
    <w:rsid w:val="003647DD"/>
    <w:rsid w:val="003647F3"/>
    <w:rsid w:val="00365583"/>
    <w:rsid w:val="0036569E"/>
    <w:rsid w:val="00366097"/>
    <w:rsid w:val="00366435"/>
    <w:rsid w:val="00366F97"/>
    <w:rsid w:val="00367352"/>
    <w:rsid w:val="00367A50"/>
    <w:rsid w:val="00367E11"/>
    <w:rsid w:val="0037001C"/>
    <w:rsid w:val="0037002C"/>
    <w:rsid w:val="0037004A"/>
    <w:rsid w:val="00370BFF"/>
    <w:rsid w:val="00370D82"/>
    <w:rsid w:val="00370DF5"/>
    <w:rsid w:val="003710FB"/>
    <w:rsid w:val="003711AF"/>
    <w:rsid w:val="0037128E"/>
    <w:rsid w:val="00371656"/>
    <w:rsid w:val="00371680"/>
    <w:rsid w:val="003719D6"/>
    <w:rsid w:val="00371B8C"/>
    <w:rsid w:val="00371BE2"/>
    <w:rsid w:val="003720CC"/>
    <w:rsid w:val="003727D1"/>
    <w:rsid w:val="003727F5"/>
    <w:rsid w:val="00372A7B"/>
    <w:rsid w:val="00372BF3"/>
    <w:rsid w:val="00372EEC"/>
    <w:rsid w:val="003731FE"/>
    <w:rsid w:val="003732A2"/>
    <w:rsid w:val="003735F6"/>
    <w:rsid w:val="003736B5"/>
    <w:rsid w:val="003736B9"/>
    <w:rsid w:val="00373923"/>
    <w:rsid w:val="0037397C"/>
    <w:rsid w:val="00373EFB"/>
    <w:rsid w:val="00374106"/>
    <w:rsid w:val="00374248"/>
    <w:rsid w:val="00374478"/>
    <w:rsid w:val="003748A1"/>
    <w:rsid w:val="00374DAE"/>
    <w:rsid w:val="00374DE4"/>
    <w:rsid w:val="0037540A"/>
    <w:rsid w:val="0037594E"/>
    <w:rsid w:val="00376264"/>
    <w:rsid w:val="003766FD"/>
    <w:rsid w:val="003767BB"/>
    <w:rsid w:val="0037693A"/>
    <w:rsid w:val="003769BD"/>
    <w:rsid w:val="00376BBE"/>
    <w:rsid w:val="00376FC1"/>
    <w:rsid w:val="0037711F"/>
    <w:rsid w:val="003771A5"/>
    <w:rsid w:val="003771B8"/>
    <w:rsid w:val="00377325"/>
    <w:rsid w:val="00377417"/>
    <w:rsid w:val="00377CDF"/>
    <w:rsid w:val="00381734"/>
    <w:rsid w:val="00381768"/>
    <w:rsid w:val="003817C3"/>
    <w:rsid w:val="00381CCA"/>
    <w:rsid w:val="0038228A"/>
    <w:rsid w:val="0038241A"/>
    <w:rsid w:val="00382437"/>
    <w:rsid w:val="00382569"/>
    <w:rsid w:val="00382699"/>
    <w:rsid w:val="00382729"/>
    <w:rsid w:val="0038292E"/>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313"/>
    <w:rsid w:val="0039234B"/>
    <w:rsid w:val="0039289D"/>
    <w:rsid w:val="003928AD"/>
    <w:rsid w:val="0039316C"/>
    <w:rsid w:val="00393348"/>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C26"/>
    <w:rsid w:val="0039723B"/>
    <w:rsid w:val="00397767"/>
    <w:rsid w:val="0039790C"/>
    <w:rsid w:val="00397A5B"/>
    <w:rsid w:val="00397A79"/>
    <w:rsid w:val="00397BF7"/>
    <w:rsid w:val="00397C67"/>
    <w:rsid w:val="00397E3F"/>
    <w:rsid w:val="00397ECA"/>
    <w:rsid w:val="003A003D"/>
    <w:rsid w:val="003A03E8"/>
    <w:rsid w:val="003A0802"/>
    <w:rsid w:val="003A0B7F"/>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8B7"/>
    <w:rsid w:val="003A5AF4"/>
    <w:rsid w:val="003A603C"/>
    <w:rsid w:val="003A61C0"/>
    <w:rsid w:val="003A64D1"/>
    <w:rsid w:val="003A6516"/>
    <w:rsid w:val="003A6759"/>
    <w:rsid w:val="003A69ED"/>
    <w:rsid w:val="003A6DC0"/>
    <w:rsid w:val="003A6E97"/>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E24"/>
    <w:rsid w:val="003B4058"/>
    <w:rsid w:val="003B41A3"/>
    <w:rsid w:val="003B46B5"/>
    <w:rsid w:val="003B4706"/>
    <w:rsid w:val="003B4917"/>
    <w:rsid w:val="003B4925"/>
    <w:rsid w:val="003B4BD5"/>
    <w:rsid w:val="003B50F7"/>
    <w:rsid w:val="003B57FE"/>
    <w:rsid w:val="003B5A4E"/>
    <w:rsid w:val="003B6223"/>
    <w:rsid w:val="003B62CD"/>
    <w:rsid w:val="003B6572"/>
    <w:rsid w:val="003B66BE"/>
    <w:rsid w:val="003B6CEE"/>
    <w:rsid w:val="003B6D43"/>
    <w:rsid w:val="003B6D8C"/>
    <w:rsid w:val="003B6E69"/>
    <w:rsid w:val="003B706F"/>
    <w:rsid w:val="003B723D"/>
    <w:rsid w:val="003B74B1"/>
    <w:rsid w:val="003B76AB"/>
    <w:rsid w:val="003B773A"/>
    <w:rsid w:val="003B7970"/>
    <w:rsid w:val="003B7E81"/>
    <w:rsid w:val="003C0723"/>
    <w:rsid w:val="003C0C68"/>
    <w:rsid w:val="003C0EFA"/>
    <w:rsid w:val="003C0FE1"/>
    <w:rsid w:val="003C1044"/>
    <w:rsid w:val="003C14B1"/>
    <w:rsid w:val="003C151B"/>
    <w:rsid w:val="003C2037"/>
    <w:rsid w:val="003C228A"/>
    <w:rsid w:val="003C3267"/>
    <w:rsid w:val="003C3457"/>
    <w:rsid w:val="003C39CD"/>
    <w:rsid w:val="003C3D71"/>
    <w:rsid w:val="003C3ECB"/>
    <w:rsid w:val="003C3F11"/>
    <w:rsid w:val="003C40BB"/>
    <w:rsid w:val="003C478D"/>
    <w:rsid w:val="003C4E19"/>
    <w:rsid w:val="003C5004"/>
    <w:rsid w:val="003C5322"/>
    <w:rsid w:val="003C5336"/>
    <w:rsid w:val="003C570C"/>
    <w:rsid w:val="003C58AE"/>
    <w:rsid w:val="003C5F2D"/>
    <w:rsid w:val="003C624F"/>
    <w:rsid w:val="003C6257"/>
    <w:rsid w:val="003C6907"/>
    <w:rsid w:val="003C6B21"/>
    <w:rsid w:val="003C6CAF"/>
    <w:rsid w:val="003C71FE"/>
    <w:rsid w:val="003C772C"/>
    <w:rsid w:val="003C7764"/>
    <w:rsid w:val="003C7ED7"/>
    <w:rsid w:val="003D0A0C"/>
    <w:rsid w:val="003D0C2E"/>
    <w:rsid w:val="003D1003"/>
    <w:rsid w:val="003D19EF"/>
    <w:rsid w:val="003D20E4"/>
    <w:rsid w:val="003D2438"/>
    <w:rsid w:val="003D25F9"/>
    <w:rsid w:val="003D262F"/>
    <w:rsid w:val="003D2794"/>
    <w:rsid w:val="003D2926"/>
    <w:rsid w:val="003D3185"/>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ED3"/>
    <w:rsid w:val="003D4FD8"/>
    <w:rsid w:val="003D5423"/>
    <w:rsid w:val="003D544A"/>
    <w:rsid w:val="003D5718"/>
    <w:rsid w:val="003D5735"/>
    <w:rsid w:val="003D5B2A"/>
    <w:rsid w:val="003D5B2D"/>
    <w:rsid w:val="003D6067"/>
    <w:rsid w:val="003D6394"/>
    <w:rsid w:val="003D63B2"/>
    <w:rsid w:val="003D6591"/>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84"/>
    <w:rsid w:val="003E4B23"/>
    <w:rsid w:val="003E4CBB"/>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D8"/>
    <w:rsid w:val="003F047C"/>
    <w:rsid w:val="003F07B2"/>
    <w:rsid w:val="003F087F"/>
    <w:rsid w:val="003F0B6D"/>
    <w:rsid w:val="003F0BA5"/>
    <w:rsid w:val="003F0C85"/>
    <w:rsid w:val="003F0FEE"/>
    <w:rsid w:val="003F1327"/>
    <w:rsid w:val="003F1964"/>
    <w:rsid w:val="003F1B04"/>
    <w:rsid w:val="003F1DB6"/>
    <w:rsid w:val="003F1E87"/>
    <w:rsid w:val="003F23E8"/>
    <w:rsid w:val="003F2672"/>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8D5"/>
    <w:rsid w:val="00400C31"/>
    <w:rsid w:val="00400D1E"/>
    <w:rsid w:val="004012D5"/>
    <w:rsid w:val="00401756"/>
    <w:rsid w:val="004017A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C4D"/>
    <w:rsid w:val="00405E3B"/>
    <w:rsid w:val="00405E94"/>
    <w:rsid w:val="00405FC6"/>
    <w:rsid w:val="004064AC"/>
    <w:rsid w:val="00406A66"/>
    <w:rsid w:val="00406B22"/>
    <w:rsid w:val="00406C82"/>
    <w:rsid w:val="00406D72"/>
    <w:rsid w:val="0040734D"/>
    <w:rsid w:val="004074AB"/>
    <w:rsid w:val="0040781F"/>
    <w:rsid w:val="00407968"/>
    <w:rsid w:val="00407AFE"/>
    <w:rsid w:val="00407B38"/>
    <w:rsid w:val="004103A7"/>
    <w:rsid w:val="0041047D"/>
    <w:rsid w:val="00410768"/>
    <w:rsid w:val="0041126A"/>
    <w:rsid w:val="0041160C"/>
    <w:rsid w:val="004119BF"/>
    <w:rsid w:val="0041263C"/>
    <w:rsid w:val="00412A5D"/>
    <w:rsid w:val="00412FAD"/>
    <w:rsid w:val="00412FDE"/>
    <w:rsid w:val="00413096"/>
    <w:rsid w:val="0041344F"/>
    <w:rsid w:val="0041368C"/>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35D"/>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3437"/>
    <w:rsid w:val="004236C8"/>
    <w:rsid w:val="00423C37"/>
    <w:rsid w:val="00423D1D"/>
    <w:rsid w:val="004240C5"/>
    <w:rsid w:val="0042416C"/>
    <w:rsid w:val="004242F7"/>
    <w:rsid w:val="00424424"/>
    <w:rsid w:val="0042475E"/>
    <w:rsid w:val="00424766"/>
    <w:rsid w:val="00424AA8"/>
    <w:rsid w:val="00424AB6"/>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AEF"/>
    <w:rsid w:val="00427B67"/>
    <w:rsid w:val="00427DA2"/>
    <w:rsid w:val="00427F70"/>
    <w:rsid w:val="00430092"/>
    <w:rsid w:val="004300E5"/>
    <w:rsid w:val="004307C9"/>
    <w:rsid w:val="004308B8"/>
    <w:rsid w:val="0043091F"/>
    <w:rsid w:val="00430AA9"/>
    <w:rsid w:val="00430C29"/>
    <w:rsid w:val="00430C98"/>
    <w:rsid w:val="00430FAE"/>
    <w:rsid w:val="004313E7"/>
    <w:rsid w:val="00431CAB"/>
    <w:rsid w:val="00431D36"/>
    <w:rsid w:val="00431DBA"/>
    <w:rsid w:val="00431E01"/>
    <w:rsid w:val="00431F82"/>
    <w:rsid w:val="0043253F"/>
    <w:rsid w:val="0043254F"/>
    <w:rsid w:val="00432754"/>
    <w:rsid w:val="00432AE5"/>
    <w:rsid w:val="00432EA5"/>
    <w:rsid w:val="00432FD0"/>
    <w:rsid w:val="00433186"/>
    <w:rsid w:val="00433250"/>
    <w:rsid w:val="004334B1"/>
    <w:rsid w:val="004339DA"/>
    <w:rsid w:val="00433A23"/>
    <w:rsid w:val="00433E00"/>
    <w:rsid w:val="00433EA4"/>
    <w:rsid w:val="004347C7"/>
    <w:rsid w:val="004348BC"/>
    <w:rsid w:val="004348BF"/>
    <w:rsid w:val="0043495B"/>
    <w:rsid w:val="00434A05"/>
    <w:rsid w:val="00435141"/>
    <w:rsid w:val="00435604"/>
    <w:rsid w:val="0043579B"/>
    <w:rsid w:val="004357FD"/>
    <w:rsid w:val="00435851"/>
    <w:rsid w:val="004358C9"/>
    <w:rsid w:val="00435BF4"/>
    <w:rsid w:val="00435FBE"/>
    <w:rsid w:val="004364FB"/>
    <w:rsid w:val="004369DC"/>
    <w:rsid w:val="0043700F"/>
    <w:rsid w:val="00437348"/>
    <w:rsid w:val="00437396"/>
    <w:rsid w:val="004376F5"/>
    <w:rsid w:val="004378A8"/>
    <w:rsid w:val="00437CE5"/>
    <w:rsid w:val="00437F16"/>
    <w:rsid w:val="004402C2"/>
    <w:rsid w:val="004402E8"/>
    <w:rsid w:val="00440408"/>
    <w:rsid w:val="004404BE"/>
    <w:rsid w:val="004406E6"/>
    <w:rsid w:val="00441029"/>
    <w:rsid w:val="004410CA"/>
    <w:rsid w:val="004413D8"/>
    <w:rsid w:val="004413F4"/>
    <w:rsid w:val="004418F2"/>
    <w:rsid w:val="00441D12"/>
    <w:rsid w:val="004421B7"/>
    <w:rsid w:val="004423EC"/>
    <w:rsid w:val="00442400"/>
    <w:rsid w:val="00442597"/>
    <w:rsid w:val="00442C2B"/>
    <w:rsid w:val="00442E6F"/>
    <w:rsid w:val="00442F89"/>
    <w:rsid w:val="004432D5"/>
    <w:rsid w:val="00443432"/>
    <w:rsid w:val="00443597"/>
    <w:rsid w:val="0044395C"/>
    <w:rsid w:val="00443AFE"/>
    <w:rsid w:val="00444035"/>
    <w:rsid w:val="00444149"/>
    <w:rsid w:val="004442C1"/>
    <w:rsid w:val="0044435E"/>
    <w:rsid w:val="00444467"/>
    <w:rsid w:val="004444F3"/>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D3"/>
    <w:rsid w:val="004610CF"/>
    <w:rsid w:val="0046149C"/>
    <w:rsid w:val="00461668"/>
    <w:rsid w:val="00461D85"/>
    <w:rsid w:val="004628E0"/>
    <w:rsid w:val="00462E45"/>
    <w:rsid w:val="00462F97"/>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638"/>
    <w:rsid w:val="00466693"/>
    <w:rsid w:val="00466911"/>
    <w:rsid w:val="00466C97"/>
    <w:rsid w:val="004672C0"/>
    <w:rsid w:val="00467438"/>
    <w:rsid w:val="00467524"/>
    <w:rsid w:val="00467940"/>
    <w:rsid w:val="00470099"/>
    <w:rsid w:val="004701D3"/>
    <w:rsid w:val="00470791"/>
    <w:rsid w:val="004708FE"/>
    <w:rsid w:val="00470954"/>
    <w:rsid w:val="004709B8"/>
    <w:rsid w:val="00471059"/>
    <w:rsid w:val="00471536"/>
    <w:rsid w:val="004715C0"/>
    <w:rsid w:val="00471676"/>
    <w:rsid w:val="00471A1B"/>
    <w:rsid w:val="00471A74"/>
    <w:rsid w:val="00471C96"/>
    <w:rsid w:val="00471D06"/>
    <w:rsid w:val="0047237D"/>
    <w:rsid w:val="004724C4"/>
    <w:rsid w:val="0047272A"/>
    <w:rsid w:val="00472995"/>
    <w:rsid w:val="00472BB9"/>
    <w:rsid w:val="00472D2C"/>
    <w:rsid w:val="00473000"/>
    <w:rsid w:val="004732B8"/>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683"/>
    <w:rsid w:val="004776D9"/>
    <w:rsid w:val="00477819"/>
    <w:rsid w:val="00477857"/>
    <w:rsid w:val="004779CD"/>
    <w:rsid w:val="00477C2D"/>
    <w:rsid w:val="0048002D"/>
    <w:rsid w:val="004804F9"/>
    <w:rsid w:val="0048053B"/>
    <w:rsid w:val="00480A2A"/>
    <w:rsid w:val="00480BFA"/>
    <w:rsid w:val="00480C41"/>
    <w:rsid w:val="00480DD5"/>
    <w:rsid w:val="0048152B"/>
    <w:rsid w:val="00481641"/>
    <w:rsid w:val="004817A3"/>
    <w:rsid w:val="00481873"/>
    <w:rsid w:val="00481BB3"/>
    <w:rsid w:val="00481D96"/>
    <w:rsid w:val="00481FB9"/>
    <w:rsid w:val="004824DE"/>
    <w:rsid w:val="004825FF"/>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F31"/>
    <w:rsid w:val="004866B4"/>
    <w:rsid w:val="004867CF"/>
    <w:rsid w:val="00486882"/>
    <w:rsid w:val="00486923"/>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DE"/>
    <w:rsid w:val="00491AF0"/>
    <w:rsid w:val="00491D6A"/>
    <w:rsid w:val="00491D73"/>
    <w:rsid w:val="00492416"/>
    <w:rsid w:val="00492649"/>
    <w:rsid w:val="004927F0"/>
    <w:rsid w:val="00492A8E"/>
    <w:rsid w:val="00492B52"/>
    <w:rsid w:val="0049307B"/>
    <w:rsid w:val="00493133"/>
    <w:rsid w:val="004931B9"/>
    <w:rsid w:val="0049350A"/>
    <w:rsid w:val="004935A3"/>
    <w:rsid w:val="00493624"/>
    <w:rsid w:val="004937A1"/>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B41"/>
    <w:rsid w:val="00495B94"/>
    <w:rsid w:val="00495D17"/>
    <w:rsid w:val="00495D63"/>
    <w:rsid w:val="00496313"/>
    <w:rsid w:val="004969CE"/>
    <w:rsid w:val="00496D75"/>
    <w:rsid w:val="00496E53"/>
    <w:rsid w:val="00496F15"/>
    <w:rsid w:val="0049733D"/>
    <w:rsid w:val="0049759D"/>
    <w:rsid w:val="0049776D"/>
    <w:rsid w:val="00497B8C"/>
    <w:rsid w:val="004A0233"/>
    <w:rsid w:val="004A0A1C"/>
    <w:rsid w:val="004A10FE"/>
    <w:rsid w:val="004A150D"/>
    <w:rsid w:val="004A1629"/>
    <w:rsid w:val="004A17E0"/>
    <w:rsid w:val="004A1F16"/>
    <w:rsid w:val="004A21C9"/>
    <w:rsid w:val="004A2263"/>
    <w:rsid w:val="004A259A"/>
    <w:rsid w:val="004A25BE"/>
    <w:rsid w:val="004A2673"/>
    <w:rsid w:val="004A2CA4"/>
    <w:rsid w:val="004A2FB5"/>
    <w:rsid w:val="004A3181"/>
    <w:rsid w:val="004A326C"/>
    <w:rsid w:val="004A32B0"/>
    <w:rsid w:val="004A337B"/>
    <w:rsid w:val="004A3809"/>
    <w:rsid w:val="004A3B91"/>
    <w:rsid w:val="004A3E40"/>
    <w:rsid w:val="004A3E5D"/>
    <w:rsid w:val="004A3F5F"/>
    <w:rsid w:val="004A3FF5"/>
    <w:rsid w:val="004A429F"/>
    <w:rsid w:val="004A42AD"/>
    <w:rsid w:val="004A49D0"/>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36A"/>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62A"/>
    <w:rsid w:val="004B276E"/>
    <w:rsid w:val="004B27F6"/>
    <w:rsid w:val="004B296B"/>
    <w:rsid w:val="004B2BF8"/>
    <w:rsid w:val="004B2CD6"/>
    <w:rsid w:val="004B2E3C"/>
    <w:rsid w:val="004B3124"/>
    <w:rsid w:val="004B31D0"/>
    <w:rsid w:val="004B3626"/>
    <w:rsid w:val="004B3A8B"/>
    <w:rsid w:val="004B3D79"/>
    <w:rsid w:val="004B4069"/>
    <w:rsid w:val="004B4230"/>
    <w:rsid w:val="004B47C6"/>
    <w:rsid w:val="004B4D09"/>
    <w:rsid w:val="004B5049"/>
    <w:rsid w:val="004B5B0A"/>
    <w:rsid w:val="004B5D95"/>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40CC"/>
    <w:rsid w:val="004C438D"/>
    <w:rsid w:val="004C46F7"/>
    <w:rsid w:val="004C4907"/>
    <w:rsid w:val="004C4BC9"/>
    <w:rsid w:val="004C4DA1"/>
    <w:rsid w:val="004C4EA2"/>
    <w:rsid w:val="004C5163"/>
    <w:rsid w:val="004C5182"/>
    <w:rsid w:val="004C52D2"/>
    <w:rsid w:val="004C54C0"/>
    <w:rsid w:val="004C54D3"/>
    <w:rsid w:val="004C55A1"/>
    <w:rsid w:val="004C55AA"/>
    <w:rsid w:val="004C6243"/>
    <w:rsid w:val="004C654C"/>
    <w:rsid w:val="004C69F7"/>
    <w:rsid w:val="004C6D16"/>
    <w:rsid w:val="004C74DD"/>
    <w:rsid w:val="004C7583"/>
    <w:rsid w:val="004C75DA"/>
    <w:rsid w:val="004C7B06"/>
    <w:rsid w:val="004C7B69"/>
    <w:rsid w:val="004C7BFB"/>
    <w:rsid w:val="004D013C"/>
    <w:rsid w:val="004D0C46"/>
    <w:rsid w:val="004D0D06"/>
    <w:rsid w:val="004D101D"/>
    <w:rsid w:val="004D1093"/>
    <w:rsid w:val="004D10F7"/>
    <w:rsid w:val="004D1224"/>
    <w:rsid w:val="004D169E"/>
    <w:rsid w:val="004D1800"/>
    <w:rsid w:val="004D18C8"/>
    <w:rsid w:val="004D19DA"/>
    <w:rsid w:val="004D1A15"/>
    <w:rsid w:val="004D1D7A"/>
    <w:rsid w:val="004D1DB0"/>
    <w:rsid w:val="004D213E"/>
    <w:rsid w:val="004D23F8"/>
    <w:rsid w:val="004D2683"/>
    <w:rsid w:val="004D282B"/>
    <w:rsid w:val="004D283D"/>
    <w:rsid w:val="004D29C7"/>
    <w:rsid w:val="004D2ECC"/>
    <w:rsid w:val="004D32F3"/>
    <w:rsid w:val="004D34E3"/>
    <w:rsid w:val="004D3C3E"/>
    <w:rsid w:val="004D4077"/>
    <w:rsid w:val="004D4207"/>
    <w:rsid w:val="004D45D3"/>
    <w:rsid w:val="004D48DB"/>
    <w:rsid w:val="004D4A32"/>
    <w:rsid w:val="004D4B1A"/>
    <w:rsid w:val="004D4C8E"/>
    <w:rsid w:val="004D4DE0"/>
    <w:rsid w:val="004D51FE"/>
    <w:rsid w:val="004D581D"/>
    <w:rsid w:val="004D6300"/>
    <w:rsid w:val="004D64A7"/>
    <w:rsid w:val="004D64E5"/>
    <w:rsid w:val="004D666D"/>
    <w:rsid w:val="004D6787"/>
    <w:rsid w:val="004D726E"/>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1AC8"/>
    <w:rsid w:val="004E2010"/>
    <w:rsid w:val="004E2306"/>
    <w:rsid w:val="004E24B7"/>
    <w:rsid w:val="004E2BDF"/>
    <w:rsid w:val="004E2BEE"/>
    <w:rsid w:val="004E2D45"/>
    <w:rsid w:val="004E2DDB"/>
    <w:rsid w:val="004E3753"/>
    <w:rsid w:val="004E38EB"/>
    <w:rsid w:val="004E3C9F"/>
    <w:rsid w:val="004E3DDD"/>
    <w:rsid w:val="004E40AF"/>
    <w:rsid w:val="004E4185"/>
    <w:rsid w:val="004E4320"/>
    <w:rsid w:val="004E4385"/>
    <w:rsid w:val="004E451E"/>
    <w:rsid w:val="004E4845"/>
    <w:rsid w:val="004E50D7"/>
    <w:rsid w:val="004E5331"/>
    <w:rsid w:val="004E5851"/>
    <w:rsid w:val="004E5F7B"/>
    <w:rsid w:val="004E6072"/>
    <w:rsid w:val="004E6117"/>
    <w:rsid w:val="004E6292"/>
    <w:rsid w:val="004E65CA"/>
    <w:rsid w:val="004E6648"/>
    <w:rsid w:val="004E6836"/>
    <w:rsid w:val="004E68DC"/>
    <w:rsid w:val="004E6C49"/>
    <w:rsid w:val="004E6C55"/>
    <w:rsid w:val="004E6F71"/>
    <w:rsid w:val="004E7364"/>
    <w:rsid w:val="004E767E"/>
    <w:rsid w:val="004E7752"/>
    <w:rsid w:val="004E7A5B"/>
    <w:rsid w:val="004E7B7C"/>
    <w:rsid w:val="004E7CB4"/>
    <w:rsid w:val="004E7CFE"/>
    <w:rsid w:val="004E7D34"/>
    <w:rsid w:val="004F0439"/>
    <w:rsid w:val="004F0889"/>
    <w:rsid w:val="004F0B10"/>
    <w:rsid w:val="004F1063"/>
    <w:rsid w:val="004F1588"/>
    <w:rsid w:val="004F15F0"/>
    <w:rsid w:val="004F1797"/>
    <w:rsid w:val="004F1BD0"/>
    <w:rsid w:val="004F25F4"/>
    <w:rsid w:val="004F2822"/>
    <w:rsid w:val="004F2EF2"/>
    <w:rsid w:val="004F3085"/>
    <w:rsid w:val="004F3248"/>
    <w:rsid w:val="004F3626"/>
    <w:rsid w:val="004F3639"/>
    <w:rsid w:val="004F38A8"/>
    <w:rsid w:val="004F3994"/>
    <w:rsid w:val="004F3A2E"/>
    <w:rsid w:val="004F4218"/>
    <w:rsid w:val="004F45ED"/>
    <w:rsid w:val="004F48E8"/>
    <w:rsid w:val="004F5705"/>
    <w:rsid w:val="004F592B"/>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37"/>
    <w:rsid w:val="00500AE5"/>
    <w:rsid w:val="00501103"/>
    <w:rsid w:val="0050169A"/>
    <w:rsid w:val="005017D8"/>
    <w:rsid w:val="00501E9B"/>
    <w:rsid w:val="00502384"/>
    <w:rsid w:val="005023BB"/>
    <w:rsid w:val="0050270E"/>
    <w:rsid w:val="0050298A"/>
    <w:rsid w:val="00502B94"/>
    <w:rsid w:val="00502BB7"/>
    <w:rsid w:val="00502DA2"/>
    <w:rsid w:val="005030D4"/>
    <w:rsid w:val="005036A2"/>
    <w:rsid w:val="005039B9"/>
    <w:rsid w:val="00503AE2"/>
    <w:rsid w:val="00503D93"/>
    <w:rsid w:val="00504B89"/>
    <w:rsid w:val="00504C4C"/>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F4"/>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852"/>
    <w:rsid w:val="00511D13"/>
    <w:rsid w:val="00512555"/>
    <w:rsid w:val="00512580"/>
    <w:rsid w:val="005126E3"/>
    <w:rsid w:val="00512995"/>
    <w:rsid w:val="00512E1C"/>
    <w:rsid w:val="005133E5"/>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60CF"/>
    <w:rsid w:val="0051625B"/>
    <w:rsid w:val="0051645C"/>
    <w:rsid w:val="0051673F"/>
    <w:rsid w:val="00517B56"/>
    <w:rsid w:val="00517D6C"/>
    <w:rsid w:val="00517E0D"/>
    <w:rsid w:val="00517FD2"/>
    <w:rsid w:val="00520063"/>
    <w:rsid w:val="00520105"/>
    <w:rsid w:val="005203AA"/>
    <w:rsid w:val="005204AB"/>
    <w:rsid w:val="00520A75"/>
    <w:rsid w:val="00520B5F"/>
    <w:rsid w:val="0052106B"/>
    <w:rsid w:val="005212D8"/>
    <w:rsid w:val="00521341"/>
    <w:rsid w:val="005215FB"/>
    <w:rsid w:val="00521650"/>
    <w:rsid w:val="0052175E"/>
    <w:rsid w:val="005218CE"/>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C88"/>
    <w:rsid w:val="00524CBD"/>
    <w:rsid w:val="00524D6F"/>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5078"/>
    <w:rsid w:val="0053546D"/>
    <w:rsid w:val="005354A9"/>
    <w:rsid w:val="0053575D"/>
    <w:rsid w:val="00535AC2"/>
    <w:rsid w:val="00535E3E"/>
    <w:rsid w:val="00536047"/>
    <w:rsid w:val="00536B5C"/>
    <w:rsid w:val="00536D5A"/>
    <w:rsid w:val="00536F09"/>
    <w:rsid w:val="005370D2"/>
    <w:rsid w:val="00537131"/>
    <w:rsid w:val="005371F4"/>
    <w:rsid w:val="0053798B"/>
    <w:rsid w:val="00537A86"/>
    <w:rsid w:val="00537D44"/>
    <w:rsid w:val="005402E2"/>
    <w:rsid w:val="00540373"/>
    <w:rsid w:val="0054083E"/>
    <w:rsid w:val="00540B1E"/>
    <w:rsid w:val="00540C91"/>
    <w:rsid w:val="00540EDF"/>
    <w:rsid w:val="00540FF9"/>
    <w:rsid w:val="0054108D"/>
    <w:rsid w:val="00541419"/>
    <w:rsid w:val="005417DF"/>
    <w:rsid w:val="00541968"/>
    <w:rsid w:val="00542117"/>
    <w:rsid w:val="00542408"/>
    <w:rsid w:val="0054269B"/>
    <w:rsid w:val="0054288C"/>
    <w:rsid w:val="00542986"/>
    <w:rsid w:val="0054310E"/>
    <w:rsid w:val="00543212"/>
    <w:rsid w:val="0054367B"/>
    <w:rsid w:val="00543809"/>
    <w:rsid w:val="00543A53"/>
    <w:rsid w:val="00543C53"/>
    <w:rsid w:val="00543D28"/>
    <w:rsid w:val="00543F2E"/>
    <w:rsid w:val="00544513"/>
    <w:rsid w:val="00544F2D"/>
    <w:rsid w:val="00544F62"/>
    <w:rsid w:val="005450AA"/>
    <w:rsid w:val="00545115"/>
    <w:rsid w:val="005452F5"/>
    <w:rsid w:val="00545857"/>
    <w:rsid w:val="00545CDC"/>
    <w:rsid w:val="00545EC5"/>
    <w:rsid w:val="0054670D"/>
    <w:rsid w:val="00546C25"/>
    <w:rsid w:val="00547060"/>
    <w:rsid w:val="005471BF"/>
    <w:rsid w:val="005475AB"/>
    <w:rsid w:val="00547AB8"/>
    <w:rsid w:val="00550604"/>
    <w:rsid w:val="005508D8"/>
    <w:rsid w:val="00550B51"/>
    <w:rsid w:val="00550DDE"/>
    <w:rsid w:val="00550E03"/>
    <w:rsid w:val="00551190"/>
    <w:rsid w:val="0055133C"/>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79"/>
    <w:rsid w:val="00564204"/>
    <w:rsid w:val="0056487E"/>
    <w:rsid w:val="005648DE"/>
    <w:rsid w:val="00564A33"/>
    <w:rsid w:val="00565134"/>
    <w:rsid w:val="005651E8"/>
    <w:rsid w:val="005655F5"/>
    <w:rsid w:val="0056580C"/>
    <w:rsid w:val="00565A90"/>
    <w:rsid w:val="00566422"/>
    <w:rsid w:val="00566B93"/>
    <w:rsid w:val="00566D6D"/>
    <w:rsid w:val="00567B60"/>
    <w:rsid w:val="00567BA3"/>
    <w:rsid w:val="00567C5B"/>
    <w:rsid w:val="005704F4"/>
    <w:rsid w:val="0057055F"/>
    <w:rsid w:val="005708CE"/>
    <w:rsid w:val="00570B78"/>
    <w:rsid w:val="005712F8"/>
    <w:rsid w:val="005715A0"/>
    <w:rsid w:val="00571661"/>
    <w:rsid w:val="00571930"/>
    <w:rsid w:val="005719E1"/>
    <w:rsid w:val="00571BF0"/>
    <w:rsid w:val="0057209C"/>
    <w:rsid w:val="0057258D"/>
    <w:rsid w:val="005725EA"/>
    <w:rsid w:val="005726A3"/>
    <w:rsid w:val="0057288F"/>
    <w:rsid w:val="00572AA3"/>
    <w:rsid w:val="005736E0"/>
    <w:rsid w:val="00573973"/>
    <w:rsid w:val="00573D45"/>
    <w:rsid w:val="00574007"/>
    <w:rsid w:val="0057465B"/>
    <w:rsid w:val="005754CD"/>
    <w:rsid w:val="00575674"/>
    <w:rsid w:val="0057569D"/>
    <w:rsid w:val="005758EB"/>
    <w:rsid w:val="00575C56"/>
    <w:rsid w:val="00575D09"/>
    <w:rsid w:val="00575D1F"/>
    <w:rsid w:val="00575F20"/>
    <w:rsid w:val="005766EC"/>
    <w:rsid w:val="005767D9"/>
    <w:rsid w:val="005769A9"/>
    <w:rsid w:val="00577146"/>
    <w:rsid w:val="0057719C"/>
    <w:rsid w:val="0057719F"/>
    <w:rsid w:val="005773A0"/>
    <w:rsid w:val="0057765B"/>
    <w:rsid w:val="00580088"/>
    <w:rsid w:val="005800F8"/>
    <w:rsid w:val="005801AA"/>
    <w:rsid w:val="0058026D"/>
    <w:rsid w:val="0058053A"/>
    <w:rsid w:val="00580A07"/>
    <w:rsid w:val="00580AE6"/>
    <w:rsid w:val="00580E05"/>
    <w:rsid w:val="0058107E"/>
    <w:rsid w:val="00581545"/>
    <w:rsid w:val="0058156A"/>
    <w:rsid w:val="00581674"/>
    <w:rsid w:val="00581789"/>
    <w:rsid w:val="005817DD"/>
    <w:rsid w:val="00581846"/>
    <w:rsid w:val="00581869"/>
    <w:rsid w:val="00581BD2"/>
    <w:rsid w:val="00581E0B"/>
    <w:rsid w:val="00581FAE"/>
    <w:rsid w:val="00582002"/>
    <w:rsid w:val="00582159"/>
    <w:rsid w:val="00582787"/>
    <w:rsid w:val="005828F0"/>
    <w:rsid w:val="00582ADE"/>
    <w:rsid w:val="00582C67"/>
    <w:rsid w:val="00582FF6"/>
    <w:rsid w:val="005831EB"/>
    <w:rsid w:val="00583689"/>
    <w:rsid w:val="00583888"/>
    <w:rsid w:val="00583C58"/>
    <w:rsid w:val="00584050"/>
    <w:rsid w:val="005843D8"/>
    <w:rsid w:val="0058456C"/>
    <w:rsid w:val="00584C0E"/>
    <w:rsid w:val="00584CF3"/>
    <w:rsid w:val="0058501F"/>
    <w:rsid w:val="00585525"/>
    <w:rsid w:val="00585538"/>
    <w:rsid w:val="0058570E"/>
    <w:rsid w:val="00585C8C"/>
    <w:rsid w:val="00585CB6"/>
    <w:rsid w:val="005860CF"/>
    <w:rsid w:val="005861E2"/>
    <w:rsid w:val="00586D72"/>
    <w:rsid w:val="00587F9E"/>
    <w:rsid w:val="00590CA8"/>
    <w:rsid w:val="00590E36"/>
    <w:rsid w:val="00590F2D"/>
    <w:rsid w:val="00590F71"/>
    <w:rsid w:val="005917F5"/>
    <w:rsid w:val="00591FA1"/>
    <w:rsid w:val="00592518"/>
    <w:rsid w:val="00592632"/>
    <w:rsid w:val="00592A3C"/>
    <w:rsid w:val="0059336F"/>
    <w:rsid w:val="005933B5"/>
    <w:rsid w:val="005933FF"/>
    <w:rsid w:val="00593540"/>
    <w:rsid w:val="0059362D"/>
    <w:rsid w:val="005936C4"/>
    <w:rsid w:val="005939D1"/>
    <w:rsid w:val="00593A94"/>
    <w:rsid w:val="00593DCE"/>
    <w:rsid w:val="00594149"/>
    <w:rsid w:val="0059427A"/>
    <w:rsid w:val="00594293"/>
    <w:rsid w:val="00594534"/>
    <w:rsid w:val="00594880"/>
    <w:rsid w:val="00594A39"/>
    <w:rsid w:val="00594ADC"/>
    <w:rsid w:val="00595BCD"/>
    <w:rsid w:val="00595F55"/>
    <w:rsid w:val="0059604B"/>
    <w:rsid w:val="0059682A"/>
    <w:rsid w:val="00596A06"/>
    <w:rsid w:val="00596DF4"/>
    <w:rsid w:val="00597208"/>
    <w:rsid w:val="00597461"/>
    <w:rsid w:val="005974EF"/>
    <w:rsid w:val="00597C10"/>
    <w:rsid w:val="00597ED0"/>
    <w:rsid w:val="00597FBC"/>
    <w:rsid w:val="005A004D"/>
    <w:rsid w:val="005A00C7"/>
    <w:rsid w:val="005A0588"/>
    <w:rsid w:val="005A0825"/>
    <w:rsid w:val="005A0864"/>
    <w:rsid w:val="005A08B2"/>
    <w:rsid w:val="005A0F01"/>
    <w:rsid w:val="005A11AC"/>
    <w:rsid w:val="005A12E0"/>
    <w:rsid w:val="005A153F"/>
    <w:rsid w:val="005A17B8"/>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4223"/>
    <w:rsid w:val="005A452B"/>
    <w:rsid w:val="005A4728"/>
    <w:rsid w:val="005A4E1B"/>
    <w:rsid w:val="005A4E53"/>
    <w:rsid w:val="005A606D"/>
    <w:rsid w:val="005A6962"/>
    <w:rsid w:val="005A6B66"/>
    <w:rsid w:val="005A6F0C"/>
    <w:rsid w:val="005A719F"/>
    <w:rsid w:val="005A71D6"/>
    <w:rsid w:val="005A7322"/>
    <w:rsid w:val="005A737A"/>
    <w:rsid w:val="005A73C3"/>
    <w:rsid w:val="005A768C"/>
    <w:rsid w:val="005A773A"/>
    <w:rsid w:val="005A77B0"/>
    <w:rsid w:val="005A7B5A"/>
    <w:rsid w:val="005A7E2B"/>
    <w:rsid w:val="005A7EF7"/>
    <w:rsid w:val="005A7F14"/>
    <w:rsid w:val="005B0443"/>
    <w:rsid w:val="005B0520"/>
    <w:rsid w:val="005B0534"/>
    <w:rsid w:val="005B0739"/>
    <w:rsid w:val="005B0828"/>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E37"/>
    <w:rsid w:val="005B4139"/>
    <w:rsid w:val="005B41AD"/>
    <w:rsid w:val="005B42B9"/>
    <w:rsid w:val="005B474E"/>
    <w:rsid w:val="005B4750"/>
    <w:rsid w:val="005B49C9"/>
    <w:rsid w:val="005B49D4"/>
    <w:rsid w:val="005B4AE8"/>
    <w:rsid w:val="005B4D3F"/>
    <w:rsid w:val="005B4D7B"/>
    <w:rsid w:val="005B50C3"/>
    <w:rsid w:val="005B5201"/>
    <w:rsid w:val="005B53DA"/>
    <w:rsid w:val="005B58FA"/>
    <w:rsid w:val="005B5F3C"/>
    <w:rsid w:val="005B5FFD"/>
    <w:rsid w:val="005B6313"/>
    <w:rsid w:val="005B63B6"/>
    <w:rsid w:val="005B64CC"/>
    <w:rsid w:val="005B66AB"/>
    <w:rsid w:val="005B677E"/>
    <w:rsid w:val="005B684A"/>
    <w:rsid w:val="005B6903"/>
    <w:rsid w:val="005B6BC6"/>
    <w:rsid w:val="005B6C5A"/>
    <w:rsid w:val="005B6C5B"/>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DFA"/>
    <w:rsid w:val="005C5F95"/>
    <w:rsid w:val="005C6084"/>
    <w:rsid w:val="005C6364"/>
    <w:rsid w:val="005C68E9"/>
    <w:rsid w:val="005C6A03"/>
    <w:rsid w:val="005C6BF8"/>
    <w:rsid w:val="005C6C10"/>
    <w:rsid w:val="005C6F4B"/>
    <w:rsid w:val="005C7381"/>
    <w:rsid w:val="005C7950"/>
    <w:rsid w:val="005C7953"/>
    <w:rsid w:val="005C7BCD"/>
    <w:rsid w:val="005C7F0E"/>
    <w:rsid w:val="005D025D"/>
    <w:rsid w:val="005D0571"/>
    <w:rsid w:val="005D0A7C"/>
    <w:rsid w:val="005D0D1A"/>
    <w:rsid w:val="005D0F2E"/>
    <w:rsid w:val="005D11E3"/>
    <w:rsid w:val="005D13A0"/>
    <w:rsid w:val="005D1D35"/>
    <w:rsid w:val="005D26B8"/>
    <w:rsid w:val="005D2E7F"/>
    <w:rsid w:val="005D3067"/>
    <w:rsid w:val="005D3559"/>
    <w:rsid w:val="005D399E"/>
    <w:rsid w:val="005D3CFF"/>
    <w:rsid w:val="005D41C6"/>
    <w:rsid w:val="005D455F"/>
    <w:rsid w:val="005D4563"/>
    <w:rsid w:val="005D4773"/>
    <w:rsid w:val="005D47AB"/>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2C"/>
    <w:rsid w:val="005D7733"/>
    <w:rsid w:val="005D7B0E"/>
    <w:rsid w:val="005D7C94"/>
    <w:rsid w:val="005E02C8"/>
    <w:rsid w:val="005E03B6"/>
    <w:rsid w:val="005E061D"/>
    <w:rsid w:val="005E0719"/>
    <w:rsid w:val="005E0D27"/>
    <w:rsid w:val="005E1333"/>
    <w:rsid w:val="005E146D"/>
    <w:rsid w:val="005E199C"/>
    <w:rsid w:val="005E1AC3"/>
    <w:rsid w:val="005E1CC9"/>
    <w:rsid w:val="005E1D55"/>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63C9"/>
    <w:rsid w:val="005E693D"/>
    <w:rsid w:val="005E6985"/>
    <w:rsid w:val="005E6E34"/>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9F4"/>
    <w:rsid w:val="005F2D82"/>
    <w:rsid w:val="005F2F80"/>
    <w:rsid w:val="005F2F98"/>
    <w:rsid w:val="005F3528"/>
    <w:rsid w:val="005F3C6E"/>
    <w:rsid w:val="005F3D4B"/>
    <w:rsid w:val="005F3E2E"/>
    <w:rsid w:val="005F3FA5"/>
    <w:rsid w:val="005F425C"/>
    <w:rsid w:val="005F43CF"/>
    <w:rsid w:val="005F4467"/>
    <w:rsid w:val="005F45AA"/>
    <w:rsid w:val="005F4664"/>
    <w:rsid w:val="005F4CDA"/>
    <w:rsid w:val="005F4D03"/>
    <w:rsid w:val="005F5022"/>
    <w:rsid w:val="005F5147"/>
    <w:rsid w:val="005F53C3"/>
    <w:rsid w:val="005F55FC"/>
    <w:rsid w:val="005F58CC"/>
    <w:rsid w:val="005F590A"/>
    <w:rsid w:val="005F5BCE"/>
    <w:rsid w:val="005F5EFB"/>
    <w:rsid w:val="005F60E5"/>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45B"/>
    <w:rsid w:val="0060154D"/>
    <w:rsid w:val="006015D3"/>
    <w:rsid w:val="006017D6"/>
    <w:rsid w:val="00601A6E"/>
    <w:rsid w:val="00602356"/>
    <w:rsid w:val="006024C1"/>
    <w:rsid w:val="006025B1"/>
    <w:rsid w:val="0060261A"/>
    <w:rsid w:val="0060275F"/>
    <w:rsid w:val="00602BE9"/>
    <w:rsid w:val="006032E4"/>
    <w:rsid w:val="00603932"/>
    <w:rsid w:val="00603BC9"/>
    <w:rsid w:val="00603E9D"/>
    <w:rsid w:val="00604193"/>
    <w:rsid w:val="00604377"/>
    <w:rsid w:val="00604434"/>
    <w:rsid w:val="006044A9"/>
    <w:rsid w:val="006046C5"/>
    <w:rsid w:val="00604B8F"/>
    <w:rsid w:val="00604BE2"/>
    <w:rsid w:val="00605298"/>
    <w:rsid w:val="006054AD"/>
    <w:rsid w:val="00605553"/>
    <w:rsid w:val="00605AB0"/>
    <w:rsid w:val="00605B25"/>
    <w:rsid w:val="00605F8E"/>
    <w:rsid w:val="006064E4"/>
    <w:rsid w:val="0060652F"/>
    <w:rsid w:val="006066BB"/>
    <w:rsid w:val="00606AD6"/>
    <w:rsid w:val="00606B38"/>
    <w:rsid w:val="00606EA2"/>
    <w:rsid w:val="006070B9"/>
    <w:rsid w:val="006070F7"/>
    <w:rsid w:val="006073A3"/>
    <w:rsid w:val="006073D7"/>
    <w:rsid w:val="006075E7"/>
    <w:rsid w:val="00607662"/>
    <w:rsid w:val="00607E18"/>
    <w:rsid w:val="00610844"/>
    <w:rsid w:val="00610A8F"/>
    <w:rsid w:val="00610C1F"/>
    <w:rsid w:val="00610F26"/>
    <w:rsid w:val="0061115D"/>
    <w:rsid w:val="006112D0"/>
    <w:rsid w:val="0061153C"/>
    <w:rsid w:val="00611731"/>
    <w:rsid w:val="00611EC8"/>
    <w:rsid w:val="00611EDA"/>
    <w:rsid w:val="0061202A"/>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75A"/>
    <w:rsid w:val="00621899"/>
    <w:rsid w:val="00621D05"/>
    <w:rsid w:val="006224BC"/>
    <w:rsid w:val="00622718"/>
    <w:rsid w:val="00622815"/>
    <w:rsid w:val="006228BD"/>
    <w:rsid w:val="00622DB6"/>
    <w:rsid w:val="00622E5C"/>
    <w:rsid w:val="00622FE4"/>
    <w:rsid w:val="006234BC"/>
    <w:rsid w:val="00623670"/>
    <w:rsid w:val="006238AF"/>
    <w:rsid w:val="00624404"/>
    <w:rsid w:val="00624511"/>
    <w:rsid w:val="0062474F"/>
    <w:rsid w:val="006247BD"/>
    <w:rsid w:val="00624D92"/>
    <w:rsid w:val="00624D9B"/>
    <w:rsid w:val="00624E2A"/>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A71"/>
    <w:rsid w:val="0063023D"/>
    <w:rsid w:val="00630372"/>
    <w:rsid w:val="006308D0"/>
    <w:rsid w:val="0063094A"/>
    <w:rsid w:val="00630D32"/>
    <w:rsid w:val="0063104F"/>
    <w:rsid w:val="00631DD1"/>
    <w:rsid w:val="00631E70"/>
    <w:rsid w:val="006325CD"/>
    <w:rsid w:val="00632923"/>
    <w:rsid w:val="00632D00"/>
    <w:rsid w:val="00633181"/>
    <w:rsid w:val="00633321"/>
    <w:rsid w:val="00633361"/>
    <w:rsid w:val="00633718"/>
    <w:rsid w:val="00633A50"/>
    <w:rsid w:val="00633C1C"/>
    <w:rsid w:val="00633E0C"/>
    <w:rsid w:val="00633E85"/>
    <w:rsid w:val="00633FE5"/>
    <w:rsid w:val="006346BD"/>
    <w:rsid w:val="0063479F"/>
    <w:rsid w:val="00634CD0"/>
    <w:rsid w:val="00634D0D"/>
    <w:rsid w:val="006350CB"/>
    <w:rsid w:val="006352F1"/>
    <w:rsid w:val="00635602"/>
    <w:rsid w:val="00635BA7"/>
    <w:rsid w:val="00635C9F"/>
    <w:rsid w:val="00635EE1"/>
    <w:rsid w:val="00636495"/>
    <w:rsid w:val="0063715B"/>
    <w:rsid w:val="00637499"/>
    <w:rsid w:val="0063749E"/>
    <w:rsid w:val="006374BD"/>
    <w:rsid w:val="00637578"/>
    <w:rsid w:val="00637F9A"/>
    <w:rsid w:val="00640177"/>
    <w:rsid w:val="006404A8"/>
    <w:rsid w:val="0064073F"/>
    <w:rsid w:val="00640861"/>
    <w:rsid w:val="00640CE4"/>
    <w:rsid w:val="00640CE9"/>
    <w:rsid w:val="00640F15"/>
    <w:rsid w:val="0064124E"/>
    <w:rsid w:val="0064129D"/>
    <w:rsid w:val="00641350"/>
    <w:rsid w:val="00641780"/>
    <w:rsid w:val="006417D2"/>
    <w:rsid w:val="00641CA2"/>
    <w:rsid w:val="00641EA1"/>
    <w:rsid w:val="00642285"/>
    <w:rsid w:val="0064243B"/>
    <w:rsid w:val="006424EE"/>
    <w:rsid w:val="0064252D"/>
    <w:rsid w:val="00642586"/>
    <w:rsid w:val="00642595"/>
    <w:rsid w:val="00642B39"/>
    <w:rsid w:val="00642BAC"/>
    <w:rsid w:val="00643045"/>
    <w:rsid w:val="0064325C"/>
    <w:rsid w:val="0064372F"/>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D2"/>
    <w:rsid w:val="00646963"/>
    <w:rsid w:val="00646BAD"/>
    <w:rsid w:val="00647045"/>
    <w:rsid w:val="00647153"/>
    <w:rsid w:val="00647274"/>
    <w:rsid w:val="00647CCF"/>
    <w:rsid w:val="0065002B"/>
    <w:rsid w:val="00650280"/>
    <w:rsid w:val="006502D9"/>
    <w:rsid w:val="006503D7"/>
    <w:rsid w:val="0065044F"/>
    <w:rsid w:val="00650537"/>
    <w:rsid w:val="006507CB"/>
    <w:rsid w:val="00650A2C"/>
    <w:rsid w:val="00650FDC"/>
    <w:rsid w:val="006511DC"/>
    <w:rsid w:val="006513B3"/>
    <w:rsid w:val="0065146B"/>
    <w:rsid w:val="0065156D"/>
    <w:rsid w:val="00651696"/>
    <w:rsid w:val="006516AA"/>
    <w:rsid w:val="0065172D"/>
    <w:rsid w:val="00651BBC"/>
    <w:rsid w:val="00651C06"/>
    <w:rsid w:val="00651C67"/>
    <w:rsid w:val="00651F15"/>
    <w:rsid w:val="006524B0"/>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FF"/>
    <w:rsid w:val="00657580"/>
    <w:rsid w:val="00657B18"/>
    <w:rsid w:val="00657F6D"/>
    <w:rsid w:val="006604D0"/>
    <w:rsid w:val="0066084D"/>
    <w:rsid w:val="006609EC"/>
    <w:rsid w:val="00660B02"/>
    <w:rsid w:val="00660B3B"/>
    <w:rsid w:val="00660BC0"/>
    <w:rsid w:val="006611C8"/>
    <w:rsid w:val="00661803"/>
    <w:rsid w:val="006619BF"/>
    <w:rsid w:val="00661CBB"/>
    <w:rsid w:val="00661F3D"/>
    <w:rsid w:val="006624A8"/>
    <w:rsid w:val="0066251E"/>
    <w:rsid w:val="00662576"/>
    <w:rsid w:val="00662DCE"/>
    <w:rsid w:val="006632F6"/>
    <w:rsid w:val="006635E6"/>
    <w:rsid w:val="0066371C"/>
    <w:rsid w:val="00663BE1"/>
    <w:rsid w:val="00663C11"/>
    <w:rsid w:val="00663CA8"/>
    <w:rsid w:val="006641F3"/>
    <w:rsid w:val="006646A2"/>
    <w:rsid w:val="00664C12"/>
    <w:rsid w:val="006651EE"/>
    <w:rsid w:val="006658ED"/>
    <w:rsid w:val="00665957"/>
    <w:rsid w:val="00665A53"/>
    <w:rsid w:val="0066649C"/>
    <w:rsid w:val="006668C2"/>
    <w:rsid w:val="00666946"/>
    <w:rsid w:val="006669D2"/>
    <w:rsid w:val="006669E0"/>
    <w:rsid w:val="00666BD2"/>
    <w:rsid w:val="00666C28"/>
    <w:rsid w:val="00666C35"/>
    <w:rsid w:val="00666DCF"/>
    <w:rsid w:val="006675E7"/>
    <w:rsid w:val="0066770F"/>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854"/>
    <w:rsid w:val="00673C86"/>
    <w:rsid w:val="00673CAE"/>
    <w:rsid w:val="00673DB7"/>
    <w:rsid w:val="00674026"/>
    <w:rsid w:val="006746BA"/>
    <w:rsid w:val="00675144"/>
    <w:rsid w:val="0067549A"/>
    <w:rsid w:val="006758EB"/>
    <w:rsid w:val="00676255"/>
    <w:rsid w:val="00676391"/>
    <w:rsid w:val="0067660C"/>
    <w:rsid w:val="00676749"/>
    <w:rsid w:val="00676A9A"/>
    <w:rsid w:val="00676E1F"/>
    <w:rsid w:val="0067724B"/>
    <w:rsid w:val="00677380"/>
    <w:rsid w:val="00677B0F"/>
    <w:rsid w:val="00677C20"/>
    <w:rsid w:val="00677C91"/>
    <w:rsid w:val="00680367"/>
    <w:rsid w:val="006806CF"/>
    <w:rsid w:val="00680939"/>
    <w:rsid w:val="0068096E"/>
    <w:rsid w:val="00680CEC"/>
    <w:rsid w:val="00680DFF"/>
    <w:rsid w:val="00680F9A"/>
    <w:rsid w:val="00680FB2"/>
    <w:rsid w:val="006811A0"/>
    <w:rsid w:val="006811BB"/>
    <w:rsid w:val="0068123B"/>
    <w:rsid w:val="0068127A"/>
    <w:rsid w:val="00681465"/>
    <w:rsid w:val="00681C75"/>
    <w:rsid w:val="00681DE5"/>
    <w:rsid w:val="00681FF2"/>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3B6"/>
    <w:rsid w:val="006874CF"/>
    <w:rsid w:val="0068766C"/>
    <w:rsid w:val="006877F5"/>
    <w:rsid w:val="0069050E"/>
    <w:rsid w:val="0069085A"/>
    <w:rsid w:val="006908D6"/>
    <w:rsid w:val="00690B93"/>
    <w:rsid w:val="00690BCA"/>
    <w:rsid w:val="00690FEB"/>
    <w:rsid w:val="006910AB"/>
    <w:rsid w:val="0069117F"/>
    <w:rsid w:val="0069143D"/>
    <w:rsid w:val="00691688"/>
    <w:rsid w:val="006916D0"/>
    <w:rsid w:val="00691AC8"/>
    <w:rsid w:val="00691C0C"/>
    <w:rsid w:val="00691DAE"/>
    <w:rsid w:val="00691E52"/>
    <w:rsid w:val="006920E6"/>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6E"/>
    <w:rsid w:val="00695EB0"/>
    <w:rsid w:val="00696055"/>
    <w:rsid w:val="006960D8"/>
    <w:rsid w:val="006960F5"/>
    <w:rsid w:val="00696279"/>
    <w:rsid w:val="0069641C"/>
    <w:rsid w:val="0069666D"/>
    <w:rsid w:val="00696A45"/>
    <w:rsid w:val="00696A75"/>
    <w:rsid w:val="00696C45"/>
    <w:rsid w:val="00696E24"/>
    <w:rsid w:val="00696E31"/>
    <w:rsid w:val="0069712C"/>
    <w:rsid w:val="006971C8"/>
    <w:rsid w:val="00697704"/>
    <w:rsid w:val="0069774D"/>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90"/>
    <w:rsid w:val="006B0C14"/>
    <w:rsid w:val="006B0DDF"/>
    <w:rsid w:val="006B1206"/>
    <w:rsid w:val="006B1436"/>
    <w:rsid w:val="006B1695"/>
    <w:rsid w:val="006B1798"/>
    <w:rsid w:val="006B1DF2"/>
    <w:rsid w:val="006B1E8C"/>
    <w:rsid w:val="006B1FAB"/>
    <w:rsid w:val="006B228A"/>
    <w:rsid w:val="006B2438"/>
    <w:rsid w:val="006B28B1"/>
    <w:rsid w:val="006B2B1E"/>
    <w:rsid w:val="006B2B65"/>
    <w:rsid w:val="006B2BD9"/>
    <w:rsid w:val="006B2F30"/>
    <w:rsid w:val="006B3234"/>
    <w:rsid w:val="006B3322"/>
    <w:rsid w:val="006B3597"/>
    <w:rsid w:val="006B35C8"/>
    <w:rsid w:val="006B3646"/>
    <w:rsid w:val="006B3E3B"/>
    <w:rsid w:val="006B40AA"/>
    <w:rsid w:val="006B417E"/>
    <w:rsid w:val="006B4237"/>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C00AC"/>
    <w:rsid w:val="006C00B3"/>
    <w:rsid w:val="006C02FF"/>
    <w:rsid w:val="006C0A56"/>
    <w:rsid w:val="006C0AF9"/>
    <w:rsid w:val="006C0DB0"/>
    <w:rsid w:val="006C0E04"/>
    <w:rsid w:val="006C0E08"/>
    <w:rsid w:val="006C0F64"/>
    <w:rsid w:val="006C142E"/>
    <w:rsid w:val="006C1AA9"/>
    <w:rsid w:val="006C1C8E"/>
    <w:rsid w:val="006C1F22"/>
    <w:rsid w:val="006C2009"/>
    <w:rsid w:val="006C2530"/>
    <w:rsid w:val="006C2920"/>
    <w:rsid w:val="006C29CE"/>
    <w:rsid w:val="006C2D16"/>
    <w:rsid w:val="006C2E32"/>
    <w:rsid w:val="006C2F66"/>
    <w:rsid w:val="006C2F8A"/>
    <w:rsid w:val="006C3100"/>
    <w:rsid w:val="006C352D"/>
    <w:rsid w:val="006C3673"/>
    <w:rsid w:val="006C387D"/>
    <w:rsid w:val="006C3AD5"/>
    <w:rsid w:val="006C3D77"/>
    <w:rsid w:val="006C3EE5"/>
    <w:rsid w:val="006C400E"/>
    <w:rsid w:val="006C441F"/>
    <w:rsid w:val="006C478B"/>
    <w:rsid w:val="006C48D1"/>
    <w:rsid w:val="006C4BBE"/>
    <w:rsid w:val="006C4E9B"/>
    <w:rsid w:val="006C53D0"/>
    <w:rsid w:val="006C54E9"/>
    <w:rsid w:val="006C5D8C"/>
    <w:rsid w:val="006C5EB1"/>
    <w:rsid w:val="006C6038"/>
    <w:rsid w:val="006C61FD"/>
    <w:rsid w:val="006C6546"/>
    <w:rsid w:val="006C65E2"/>
    <w:rsid w:val="006C703C"/>
    <w:rsid w:val="006C7161"/>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DAB"/>
    <w:rsid w:val="006E7FE2"/>
    <w:rsid w:val="006F01B5"/>
    <w:rsid w:val="006F0287"/>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217C"/>
    <w:rsid w:val="006F2648"/>
    <w:rsid w:val="006F26DD"/>
    <w:rsid w:val="006F2D85"/>
    <w:rsid w:val="006F2DB9"/>
    <w:rsid w:val="006F30A2"/>
    <w:rsid w:val="006F31CF"/>
    <w:rsid w:val="006F3443"/>
    <w:rsid w:val="006F350B"/>
    <w:rsid w:val="006F3544"/>
    <w:rsid w:val="006F3A76"/>
    <w:rsid w:val="006F3E21"/>
    <w:rsid w:val="006F3E94"/>
    <w:rsid w:val="006F42A6"/>
    <w:rsid w:val="006F45CD"/>
    <w:rsid w:val="006F486C"/>
    <w:rsid w:val="006F4876"/>
    <w:rsid w:val="006F48C4"/>
    <w:rsid w:val="006F490D"/>
    <w:rsid w:val="006F49A0"/>
    <w:rsid w:val="006F4A51"/>
    <w:rsid w:val="006F4A68"/>
    <w:rsid w:val="006F4AD8"/>
    <w:rsid w:val="006F4FD2"/>
    <w:rsid w:val="006F54ED"/>
    <w:rsid w:val="006F5807"/>
    <w:rsid w:val="006F5D3F"/>
    <w:rsid w:val="006F5E0B"/>
    <w:rsid w:val="006F65F0"/>
    <w:rsid w:val="006F683D"/>
    <w:rsid w:val="006F6875"/>
    <w:rsid w:val="006F69B5"/>
    <w:rsid w:val="006F6BA5"/>
    <w:rsid w:val="006F6CDF"/>
    <w:rsid w:val="006F6FC6"/>
    <w:rsid w:val="006F7098"/>
    <w:rsid w:val="006F70A0"/>
    <w:rsid w:val="006F70B7"/>
    <w:rsid w:val="006F710D"/>
    <w:rsid w:val="006F7148"/>
    <w:rsid w:val="006F7382"/>
    <w:rsid w:val="006F7960"/>
    <w:rsid w:val="006F79BF"/>
    <w:rsid w:val="006F7A6C"/>
    <w:rsid w:val="00700162"/>
    <w:rsid w:val="00700248"/>
    <w:rsid w:val="007005AD"/>
    <w:rsid w:val="00700FF6"/>
    <w:rsid w:val="007010F1"/>
    <w:rsid w:val="00701174"/>
    <w:rsid w:val="00701A1E"/>
    <w:rsid w:val="007022B6"/>
    <w:rsid w:val="00702490"/>
    <w:rsid w:val="007027F0"/>
    <w:rsid w:val="00702BBF"/>
    <w:rsid w:val="00702C34"/>
    <w:rsid w:val="00702EF2"/>
    <w:rsid w:val="00702F01"/>
    <w:rsid w:val="00702F3A"/>
    <w:rsid w:val="007032E1"/>
    <w:rsid w:val="007034F8"/>
    <w:rsid w:val="007038AF"/>
    <w:rsid w:val="00703E0E"/>
    <w:rsid w:val="00703F6F"/>
    <w:rsid w:val="0070418B"/>
    <w:rsid w:val="00704AA4"/>
    <w:rsid w:val="00704F9A"/>
    <w:rsid w:val="00704FAF"/>
    <w:rsid w:val="00705211"/>
    <w:rsid w:val="00705C86"/>
    <w:rsid w:val="007060DC"/>
    <w:rsid w:val="007060DE"/>
    <w:rsid w:val="007063C3"/>
    <w:rsid w:val="007064A5"/>
    <w:rsid w:val="00706AA0"/>
    <w:rsid w:val="00706BAA"/>
    <w:rsid w:val="00706DA5"/>
    <w:rsid w:val="007072F8"/>
    <w:rsid w:val="00707904"/>
    <w:rsid w:val="00707C1E"/>
    <w:rsid w:val="00710069"/>
    <w:rsid w:val="0071023B"/>
    <w:rsid w:val="00710512"/>
    <w:rsid w:val="00710B16"/>
    <w:rsid w:val="00710D8C"/>
    <w:rsid w:val="00711060"/>
    <w:rsid w:val="0071185B"/>
    <w:rsid w:val="007118B9"/>
    <w:rsid w:val="00711995"/>
    <w:rsid w:val="00711E74"/>
    <w:rsid w:val="00711EF1"/>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965"/>
    <w:rsid w:val="007159A6"/>
    <w:rsid w:val="00715B82"/>
    <w:rsid w:val="00715BA0"/>
    <w:rsid w:val="00715CAE"/>
    <w:rsid w:val="0071621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EA7"/>
    <w:rsid w:val="00722305"/>
    <w:rsid w:val="0072251D"/>
    <w:rsid w:val="00722875"/>
    <w:rsid w:val="00722A14"/>
    <w:rsid w:val="00722A4D"/>
    <w:rsid w:val="00722C37"/>
    <w:rsid w:val="00722DD2"/>
    <w:rsid w:val="00722F04"/>
    <w:rsid w:val="007232EE"/>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1E1"/>
    <w:rsid w:val="00727B2A"/>
    <w:rsid w:val="00730000"/>
    <w:rsid w:val="00730150"/>
    <w:rsid w:val="007302DA"/>
    <w:rsid w:val="00730491"/>
    <w:rsid w:val="007305DB"/>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A5A"/>
    <w:rsid w:val="00732CCD"/>
    <w:rsid w:val="00732DD5"/>
    <w:rsid w:val="0073304C"/>
    <w:rsid w:val="007339AE"/>
    <w:rsid w:val="00733B12"/>
    <w:rsid w:val="00733DCF"/>
    <w:rsid w:val="0073417A"/>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712E"/>
    <w:rsid w:val="007373F0"/>
    <w:rsid w:val="007374D9"/>
    <w:rsid w:val="007379F3"/>
    <w:rsid w:val="00737CB1"/>
    <w:rsid w:val="0074067C"/>
    <w:rsid w:val="0074075E"/>
    <w:rsid w:val="007407AF"/>
    <w:rsid w:val="007407C0"/>
    <w:rsid w:val="00740D27"/>
    <w:rsid w:val="00740DA3"/>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372"/>
    <w:rsid w:val="0074456A"/>
    <w:rsid w:val="0074491D"/>
    <w:rsid w:val="007452F4"/>
    <w:rsid w:val="0074549C"/>
    <w:rsid w:val="00745983"/>
    <w:rsid w:val="007459A9"/>
    <w:rsid w:val="00745B82"/>
    <w:rsid w:val="00745C55"/>
    <w:rsid w:val="00745D99"/>
    <w:rsid w:val="0074600F"/>
    <w:rsid w:val="00746757"/>
    <w:rsid w:val="007467E7"/>
    <w:rsid w:val="00746B1D"/>
    <w:rsid w:val="00746BE3"/>
    <w:rsid w:val="007470BB"/>
    <w:rsid w:val="007474E7"/>
    <w:rsid w:val="00747588"/>
    <w:rsid w:val="00747816"/>
    <w:rsid w:val="007478DF"/>
    <w:rsid w:val="00747B3E"/>
    <w:rsid w:val="00747BDC"/>
    <w:rsid w:val="007500B1"/>
    <w:rsid w:val="00750177"/>
    <w:rsid w:val="0075019F"/>
    <w:rsid w:val="00750211"/>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F2B"/>
    <w:rsid w:val="00752F8F"/>
    <w:rsid w:val="007531F8"/>
    <w:rsid w:val="00753380"/>
    <w:rsid w:val="0075349E"/>
    <w:rsid w:val="007536AE"/>
    <w:rsid w:val="007536C1"/>
    <w:rsid w:val="00753881"/>
    <w:rsid w:val="00753971"/>
    <w:rsid w:val="00753A5D"/>
    <w:rsid w:val="00753C02"/>
    <w:rsid w:val="00753C23"/>
    <w:rsid w:val="00753E22"/>
    <w:rsid w:val="00754081"/>
    <w:rsid w:val="0075454D"/>
    <w:rsid w:val="00754588"/>
    <w:rsid w:val="00755016"/>
    <w:rsid w:val="0075512B"/>
    <w:rsid w:val="0075536E"/>
    <w:rsid w:val="00755381"/>
    <w:rsid w:val="007557C1"/>
    <w:rsid w:val="00755832"/>
    <w:rsid w:val="00755B50"/>
    <w:rsid w:val="00755D9F"/>
    <w:rsid w:val="007563C3"/>
    <w:rsid w:val="00756513"/>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1888"/>
    <w:rsid w:val="00761C27"/>
    <w:rsid w:val="00761D33"/>
    <w:rsid w:val="00761EE6"/>
    <w:rsid w:val="0076249D"/>
    <w:rsid w:val="00762647"/>
    <w:rsid w:val="00762768"/>
    <w:rsid w:val="00762957"/>
    <w:rsid w:val="00762DB4"/>
    <w:rsid w:val="00762DE5"/>
    <w:rsid w:val="0076312F"/>
    <w:rsid w:val="007631A4"/>
    <w:rsid w:val="007632EA"/>
    <w:rsid w:val="0076334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5E"/>
    <w:rsid w:val="0077783D"/>
    <w:rsid w:val="00777C3C"/>
    <w:rsid w:val="00777D80"/>
    <w:rsid w:val="00777E67"/>
    <w:rsid w:val="00780010"/>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78A"/>
    <w:rsid w:val="00785795"/>
    <w:rsid w:val="007857CB"/>
    <w:rsid w:val="007859EC"/>
    <w:rsid w:val="007860F3"/>
    <w:rsid w:val="00786574"/>
    <w:rsid w:val="00786BB1"/>
    <w:rsid w:val="00786C02"/>
    <w:rsid w:val="00787727"/>
    <w:rsid w:val="007878D3"/>
    <w:rsid w:val="0079036A"/>
    <w:rsid w:val="0079038F"/>
    <w:rsid w:val="00790405"/>
    <w:rsid w:val="00790A12"/>
    <w:rsid w:val="00790AFD"/>
    <w:rsid w:val="00790B19"/>
    <w:rsid w:val="00790BE7"/>
    <w:rsid w:val="00790DA0"/>
    <w:rsid w:val="00790F90"/>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6D0"/>
    <w:rsid w:val="00795A54"/>
    <w:rsid w:val="007966C7"/>
    <w:rsid w:val="0079672B"/>
    <w:rsid w:val="00796F2E"/>
    <w:rsid w:val="00797101"/>
    <w:rsid w:val="00797220"/>
    <w:rsid w:val="00797406"/>
    <w:rsid w:val="00797502"/>
    <w:rsid w:val="00797722"/>
    <w:rsid w:val="0079796D"/>
    <w:rsid w:val="00797F5D"/>
    <w:rsid w:val="007A0713"/>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059"/>
    <w:rsid w:val="007A5341"/>
    <w:rsid w:val="007A5708"/>
    <w:rsid w:val="007A57ED"/>
    <w:rsid w:val="007A5841"/>
    <w:rsid w:val="007A58E5"/>
    <w:rsid w:val="007A5957"/>
    <w:rsid w:val="007A5C2E"/>
    <w:rsid w:val="007A5C72"/>
    <w:rsid w:val="007A5C76"/>
    <w:rsid w:val="007A5CDB"/>
    <w:rsid w:val="007A5E6E"/>
    <w:rsid w:val="007A5EE2"/>
    <w:rsid w:val="007A60F1"/>
    <w:rsid w:val="007A61C4"/>
    <w:rsid w:val="007A6250"/>
    <w:rsid w:val="007A6445"/>
    <w:rsid w:val="007A67F8"/>
    <w:rsid w:val="007A6B75"/>
    <w:rsid w:val="007A6CFC"/>
    <w:rsid w:val="007A72F0"/>
    <w:rsid w:val="007A74CA"/>
    <w:rsid w:val="007A74DE"/>
    <w:rsid w:val="007A7577"/>
    <w:rsid w:val="007A7B85"/>
    <w:rsid w:val="007A7E87"/>
    <w:rsid w:val="007A7EFF"/>
    <w:rsid w:val="007A7F1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2CC"/>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46"/>
    <w:rsid w:val="007B63A9"/>
    <w:rsid w:val="007B641E"/>
    <w:rsid w:val="007B658D"/>
    <w:rsid w:val="007B6606"/>
    <w:rsid w:val="007B687D"/>
    <w:rsid w:val="007B6BAB"/>
    <w:rsid w:val="007B6C07"/>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F52"/>
    <w:rsid w:val="007C207E"/>
    <w:rsid w:val="007C2113"/>
    <w:rsid w:val="007C2418"/>
    <w:rsid w:val="007C2860"/>
    <w:rsid w:val="007C2BC3"/>
    <w:rsid w:val="007C2E62"/>
    <w:rsid w:val="007C32EF"/>
    <w:rsid w:val="007C350A"/>
    <w:rsid w:val="007C3671"/>
    <w:rsid w:val="007C3A1F"/>
    <w:rsid w:val="007C3A34"/>
    <w:rsid w:val="007C3FCB"/>
    <w:rsid w:val="007C43CF"/>
    <w:rsid w:val="007C49F6"/>
    <w:rsid w:val="007C4FC6"/>
    <w:rsid w:val="007C5E5D"/>
    <w:rsid w:val="007C6111"/>
    <w:rsid w:val="007C6284"/>
    <w:rsid w:val="007C6594"/>
    <w:rsid w:val="007C6608"/>
    <w:rsid w:val="007C6762"/>
    <w:rsid w:val="007C6A3B"/>
    <w:rsid w:val="007C73C2"/>
    <w:rsid w:val="007C7658"/>
    <w:rsid w:val="007C785C"/>
    <w:rsid w:val="007D01D7"/>
    <w:rsid w:val="007D06AA"/>
    <w:rsid w:val="007D0AD4"/>
    <w:rsid w:val="007D0B67"/>
    <w:rsid w:val="007D136E"/>
    <w:rsid w:val="007D1462"/>
    <w:rsid w:val="007D18DF"/>
    <w:rsid w:val="007D1B63"/>
    <w:rsid w:val="007D1C1E"/>
    <w:rsid w:val="007D1D1B"/>
    <w:rsid w:val="007D232B"/>
    <w:rsid w:val="007D25B7"/>
    <w:rsid w:val="007D27C9"/>
    <w:rsid w:val="007D27E5"/>
    <w:rsid w:val="007D2955"/>
    <w:rsid w:val="007D2B83"/>
    <w:rsid w:val="007D2C72"/>
    <w:rsid w:val="007D2DB0"/>
    <w:rsid w:val="007D33E5"/>
    <w:rsid w:val="007D35DA"/>
    <w:rsid w:val="007D3749"/>
    <w:rsid w:val="007D386E"/>
    <w:rsid w:val="007D388F"/>
    <w:rsid w:val="007D3FEB"/>
    <w:rsid w:val="007D4094"/>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6F3"/>
    <w:rsid w:val="007D6760"/>
    <w:rsid w:val="007D68C0"/>
    <w:rsid w:val="007D69A5"/>
    <w:rsid w:val="007D6EE0"/>
    <w:rsid w:val="007D712C"/>
    <w:rsid w:val="007D7E8B"/>
    <w:rsid w:val="007E011E"/>
    <w:rsid w:val="007E0290"/>
    <w:rsid w:val="007E0985"/>
    <w:rsid w:val="007E0EEC"/>
    <w:rsid w:val="007E0F36"/>
    <w:rsid w:val="007E0FAF"/>
    <w:rsid w:val="007E0FB8"/>
    <w:rsid w:val="007E16C8"/>
    <w:rsid w:val="007E184F"/>
    <w:rsid w:val="007E18AB"/>
    <w:rsid w:val="007E19DB"/>
    <w:rsid w:val="007E19E3"/>
    <w:rsid w:val="007E1A5B"/>
    <w:rsid w:val="007E2113"/>
    <w:rsid w:val="007E22BF"/>
    <w:rsid w:val="007E24C9"/>
    <w:rsid w:val="007E2524"/>
    <w:rsid w:val="007E289E"/>
    <w:rsid w:val="007E2AC1"/>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1DC"/>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256"/>
    <w:rsid w:val="007F0578"/>
    <w:rsid w:val="007F0604"/>
    <w:rsid w:val="007F0AA6"/>
    <w:rsid w:val="007F0DC3"/>
    <w:rsid w:val="007F14CF"/>
    <w:rsid w:val="007F14F4"/>
    <w:rsid w:val="007F15A7"/>
    <w:rsid w:val="007F15C6"/>
    <w:rsid w:val="007F1947"/>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B39"/>
    <w:rsid w:val="007F4B3D"/>
    <w:rsid w:val="007F53D1"/>
    <w:rsid w:val="007F5486"/>
    <w:rsid w:val="007F55A3"/>
    <w:rsid w:val="007F5999"/>
    <w:rsid w:val="007F5A92"/>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74E"/>
    <w:rsid w:val="008009FC"/>
    <w:rsid w:val="00800D8A"/>
    <w:rsid w:val="00800FFA"/>
    <w:rsid w:val="008012BD"/>
    <w:rsid w:val="008013E5"/>
    <w:rsid w:val="0080147F"/>
    <w:rsid w:val="00801582"/>
    <w:rsid w:val="00801696"/>
    <w:rsid w:val="008018A9"/>
    <w:rsid w:val="00801939"/>
    <w:rsid w:val="00801CF6"/>
    <w:rsid w:val="00801EAC"/>
    <w:rsid w:val="0080243C"/>
    <w:rsid w:val="008024B9"/>
    <w:rsid w:val="008027D0"/>
    <w:rsid w:val="00802890"/>
    <w:rsid w:val="008028DD"/>
    <w:rsid w:val="0080299A"/>
    <w:rsid w:val="00802CB1"/>
    <w:rsid w:val="00803051"/>
    <w:rsid w:val="00803136"/>
    <w:rsid w:val="00803498"/>
    <w:rsid w:val="00803CF1"/>
    <w:rsid w:val="00804011"/>
    <w:rsid w:val="0080432C"/>
    <w:rsid w:val="00804440"/>
    <w:rsid w:val="00804B42"/>
    <w:rsid w:val="00804C4F"/>
    <w:rsid w:val="008051D0"/>
    <w:rsid w:val="00805BDC"/>
    <w:rsid w:val="00805EB6"/>
    <w:rsid w:val="008062B3"/>
    <w:rsid w:val="00806636"/>
    <w:rsid w:val="008066FF"/>
    <w:rsid w:val="00806766"/>
    <w:rsid w:val="0080680B"/>
    <w:rsid w:val="008068AA"/>
    <w:rsid w:val="00806C43"/>
    <w:rsid w:val="00806FAB"/>
    <w:rsid w:val="00807393"/>
    <w:rsid w:val="008073D5"/>
    <w:rsid w:val="008075E6"/>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6DE"/>
    <w:rsid w:val="00811752"/>
    <w:rsid w:val="008117D5"/>
    <w:rsid w:val="00811A18"/>
    <w:rsid w:val="00811BF2"/>
    <w:rsid w:val="00811E4B"/>
    <w:rsid w:val="00811F06"/>
    <w:rsid w:val="00812640"/>
    <w:rsid w:val="008126ED"/>
    <w:rsid w:val="00812B6B"/>
    <w:rsid w:val="00812EC3"/>
    <w:rsid w:val="00813254"/>
    <w:rsid w:val="0081335D"/>
    <w:rsid w:val="008133D0"/>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898"/>
    <w:rsid w:val="00816ADB"/>
    <w:rsid w:val="008173CC"/>
    <w:rsid w:val="0081746E"/>
    <w:rsid w:val="00817881"/>
    <w:rsid w:val="00817F7C"/>
    <w:rsid w:val="0082016A"/>
    <w:rsid w:val="00820409"/>
    <w:rsid w:val="00820879"/>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D28"/>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B42"/>
    <w:rsid w:val="00830CE7"/>
    <w:rsid w:val="00830D9C"/>
    <w:rsid w:val="00831170"/>
    <w:rsid w:val="008312DB"/>
    <w:rsid w:val="00831790"/>
    <w:rsid w:val="00831C33"/>
    <w:rsid w:val="00831CCB"/>
    <w:rsid w:val="00831CF6"/>
    <w:rsid w:val="008322D5"/>
    <w:rsid w:val="0083260B"/>
    <w:rsid w:val="0083260C"/>
    <w:rsid w:val="0083281B"/>
    <w:rsid w:val="00832E0C"/>
    <w:rsid w:val="008330ED"/>
    <w:rsid w:val="00833177"/>
    <w:rsid w:val="0083342F"/>
    <w:rsid w:val="00833705"/>
    <w:rsid w:val="00833980"/>
    <w:rsid w:val="008341D8"/>
    <w:rsid w:val="0083429A"/>
    <w:rsid w:val="008343C1"/>
    <w:rsid w:val="0083448A"/>
    <w:rsid w:val="00834534"/>
    <w:rsid w:val="008347DD"/>
    <w:rsid w:val="00834883"/>
    <w:rsid w:val="00834A62"/>
    <w:rsid w:val="00835754"/>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C09"/>
    <w:rsid w:val="00841E16"/>
    <w:rsid w:val="00841F9C"/>
    <w:rsid w:val="0084213A"/>
    <w:rsid w:val="00842363"/>
    <w:rsid w:val="008423F5"/>
    <w:rsid w:val="00842458"/>
    <w:rsid w:val="008424D7"/>
    <w:rsid w:val="008425EA"/>
    <w:rsid w:val="00842C5F"/>
    <w:rsid w:val="00842FDC"/>
    <w:rsid w:val="0084311D"/>
    <w:rsid w:val="0084315C"/>
    <w:rsid w:val="0084352A"/>
    <w:rsid w:val="0084357F"/>
    <w:rsid w:val="008436A1"/>
    <w:rsid w:val="008438FF"/>
    <w:rsid w:val="0084408F"/>
    <w:rsid w:val="00844251"/>
    <w:rsid w:val="00844578"/>
    <w:rsid w:val="008449B0"/>
    <w:rsid w:val="00844BB1"/>
    <w:rsid w:val="00844F20"/>
    <w:rsid w:val="00845106"/>
    <w:rsid w:val="0084511E"/>
    <w:rsid w:val="0084512C"/>
    <w:rsid w:val="00845820"/>
    <w:rsid w:val="00845BD8"/>
    <w:rsid w:val="00845EB6"/>
    <w:rsid w:val="00846026"/>
    <w:rsid w:val="008465B9"/>
    <w:rsid w:val="0084676F"/>
    <w:rsid w:val="00846DF8"/>
    <w:rsid w:val="00847059"/>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52"/>
    <w:rsid w:val="00854B5C"/>
    <w:rsid w:val="00855616"/>
    <w:rsid w:val="008558CC"/>
    <w:rsid w:val="00855AF6"/>
    <w:rsid w:val="00855FF9"/>
    <w:rsid w:val="008563D7"/>
    <w:rsid w:val="00856696"/>
    <w:rsid w:val="008569BD"/>
    <w:rsid w:val="00856CCB"/>
    <w:rsid w:val="00856D9A"/>
    <w:rsid w:val="008573A2"/>
    <w:rsid w:val="008576A8"/>
    <w:rsid w:val="0085774D"/>
    <w:rsid w:val="00857D01"/>
    <w:rsid w:val="008603A8"/>
    <w:rsid w:val="00860606"/>
    <w:rsid w:val="00860619"/>
    <w:rsid w:val="00860A8E"/>
    <w:rsid w:val="00860FA7"/>
    <w:rsid w:val="0086117F"/>
    <w:rsid w:val="008611CD"/>
    <w:rsid w:val="008614CF"/>
    <w:rsid w:val="008615EE"/>
    <w:rsid w:val="008616D6"/>
    <w:rsid w:val="0086176F"/>
    <w:rsid w:val="00861836"/>
    <w:rsid w:val="0086199A"/>
    <w:rsid w:val="00861CAD"/>
    <w:rsid w:val="00861DD4"/>
    <w:rsid w:val="00862155"/>
    <w:rsid w:val="008627E1"/>
    <w:rsid w:val="00862812"/>
    <w:rsid w:val="00862CAE"/>
    <w:rsid w:val="00862F19"/>
    <w:rsid w:val="00863044"/>
    <w:rsid w:val="0086310B"/>
    <w:rsid w:val="008631E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41C"/>
    <w:rsid w:val="008728F9"/>
    <w:rsid w:val="00872ABC"/>
    <w:rsid w:val="00872D1A"/>
    <w:rsid w:val="00872D43"/>
    <w:rsid w:val="00872E80"/>
    <w:rsid w:val="008734F5"/>
    <w:rsid w:val="00873843"/>
    <w:rsid w:val="00873CAB"/>
    <w:rsid w:val="00873CB1"/>
    <w:rsid w:val="00873D35"/>
    <w:rsid w:val="0087410A"/>
    <w:rsid w:val="00874162"/>
    <w:rsid w:val="008743DE"/>
    <w:rsid w:val="008746DE"/>
    <w:rsid w:val="008749FA"/>
    <w:rsid w:val="00874A61"/>
    <w:rsid w:val="00874DFD"/>
    <w:rsid w:val="00874ED4"/>
    <w:rsid w:val="00875141"/>
    <w:rsid w:val="008751E6"/>
    <w:rsid w:val="00875293"/>
    <w:rsid w:val="008754FC"/>
    <w:rsid w:val="00875B8F"/>
    <w:rsid w:val="00875D58"/>
    <w:rsid w:val="00875E38"/>
    <w:rsid w:val="00875FCA"/>
    <w:rsid w:val="0087607B"/>
    <w:rsid w:val="0087609A"/>
    <w:rsid w:val="0087618A"/>
    <w:rsid w:val="0087643C"/>
    <w:rsid w:val="00876599"/>
    <w:rsid w:val="0087679F"/>
    <w:rsid w:val="00876B6A"/>
    <w:rsid w:val="00876BAC"/>
    <w:rsid w:val="00876C6B"/>
    <w:rsid w:val="00876D36"/>
    <w:rsid w:val="00877329"/>
    <w:rsid w:val="00877620"/>
    <w:rsid w:val="008777A4"/>
    <w:rsid w:val="00877922"/>
    <w:rsid w:val="00877F12"/>
    <w:rsid w:val="0088004C"/>
    <w:rsid w:val="00880438"/>
    <w:rsid w:val="00880B6B"/>
    <w:rsid w:val="00880FAF"/>
    <w:rsid w:val="008812BB"/>
    <w:rsid w:val="00881433"/>
    <w:rsid w:val="00881637"/>
    <w:rsid w:val="00881707"/>
    <w:rsid w:val="00881806"/>
    <w:rsid w:val="00881B34"/>
    <w:rsid w:val="00881E4E"/>
    <w:rsid w:val="00882249"/>
    <w:rsid w:val="008824D4"/>
    <w:rsid w:val="008826F4"/>
    <w:rsid w:val="00882A24"/>
    <w:rsid w:val="008830E1"/>
    <w:rsid w:val="0088337D"/>
    <w:rsid w:val="00883487"/>
    <w:rsid w:val="0088355F"/>
    <w:rsid w:val="00883669"/>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7BB"/>
    <w:rsid w:val="00886AE4"/>
    <w:rsid w:val="00886C1E"/>
    <w:rsid w:val="00887200"/>
    <w:rsid w:val="0088728A"/>
    <w:rsid w:val="008872BB"/>
    <w:rsid w:val="00887373"/>
    <w:rsid w:val="008873B5"/>
    <w:rsid w:val="008879E3"/>
    <w:rsid w:val="008900EB"/>
    <w:rsid w:val="008900F7"/>
    <w:rsid w:val="00890230"/>
    <w:rsid w:val="00890253"/>
    <w:rsid w:val="00890304"/>
    <w:rsid w:val="008905D6"/>
    <w:rsid w:val="008908D3"/>
    <w:rsid w:val="008909D6"/>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88A"/>
    <w:rsid w:val="008A1635"/>
    <w:rsid w:val="008A19DF"/>
    <w:rsid w:val="008A2787"/>
    <w:rsid w:val="008A291C"/>
    <w:rsid w:val="008A2A26"/>
    <w:rsid w:val="008A2C2B"/>
    <w:rsid w:val="008A2F23"/>
    <w:rsid w:val="008A2FBA"/>
    <w:rsid w:val="008A3493"/>
    <w:rsid w:val="008A34DA"/>
    <w:rsid w:val="008A3501"/>
    <w:rsid w:val="008A3614"/>
    <w:rsid w:val="008A3632"/>
    <w:rsid w:val="008A3A62"/>
    <w:rsid w:val="008A3BC5"/>
    <w:rsid w:val="008A4040"/>
    <w:rsid w:val="008A43EC"/>
    <w:rsid w:val="008A494F"/>
    <w:rsid w:val="008A49D2"/>
    <w:rsid w:val="008A4B2C"/>
    <w:rsid w:val="008A4D18"/>
    <w:rsid w:val="008A5102"/>
    <w:rsid w:val="008A5B35"/>
    <w:rsid w:val="008A5CFE"/>
    <w:rsid w:val="008A6219"/>
    <w:rsid w:val="008A622F"/>
    <w:rsid w:val="008A6369"/>
    <w:rsid w:val="008A63EE"/>
    <w:rsid w:val="008A6674"/>
    <w:rsid w:val="008A6731"/>
    <w:rsid w:val="008A6A4C"/>
    <w:rsid w:val="008A6B71"/>
    <w:rsid w:val="008A6BDE"/>
    <w:rsid w:val="008A6E80"/>
    <w:rsid w:val="008A6F34"/>
    <w:rsid w:val="008A74A2"/>
    <w:rsid w:val="008A7739"/>
    <w:rsid w:val="008A797F"/>
    <w:rsid w:val="008A7DBB"/>
    <w:rsid w:val="008A7F6F"/>
    <w:rsid w:val="008B047F"/>
    <w:rsid w:val="008B071C"/>
    <w:rsid w:val="008B09EE"/>
    <w:rsid w:val="008B1043"/>
    <w:rsid w:val="008B1130"/>
    <w:rsid w:val="008B1578"/>
    <w:rsid w:val="008B18CE"/>
    <w:rsid w:val="008B1B90"/>
    <w:rsid w:val="008B1EC0"/>
    <w:rsid w:val="008B202D"/>
    <w:rsid w:val="008B20B2"/>
    <w:rsid w:val="008B2509"/>
    <w:rsid w:val="008B269F"/>
    <w:rsid w:val="008B397D"/>
    <w:rsid w:val="008B3A97"/>
    <w:rsid w:val="008B3B1C"/>
    <w:rsid w:val="008B3BEB"/>
    <w:rsid w:val="008B4764"/>
    <w:rsid w:val="008B4C21"/>
    <w:rsid w:val="008B5109"/>
    <w:rsid w:val="008B53AB"/>
    <w:rsid w:val="008B55F3"/>
    <w:rsid w:val="008B5790"/>
    <w:rsid w:val="008B5BC4"/>
    <w:rsid w:val="008B5D2F"/>
    <w:rsid w:val="008B5EB3"/>
    <w:rsid w:val="008B62F4"/>
    <w:rsid w:val="008B64CE"/>
    <w:rsid w:val="008B6550"/>
    <w:rsid w:val="008B6A10"/>
    <w:rsid w:val="008B6B69"/>
    <w:rsid w:val="008B6CF0"/>
    <w:rsid w:val="008B70AC"/>
    <w:rsid w:val="008B70FE"/>
    <w:rsid w:val="008B7142"/>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839"/>
    <w:rsid w:val="008C4969"/>
    <w:rsid w:val="008C4A09"/>
    <w:rsid w:val="008C4BCE"/>
    <w:rsid w:val="008C4D95"/>
    <w:rsid w:val="008C4E41"/>
    <w:rsid w:val="008C507D"/>
    <w:rsid w:val="008C57B6"/>
    <w:rsid w:val="008C5868"/>
    <w:rsid w:val="008C58F1"/>
    <w:rsid w:val="008C5AEE"/>
    <w:rsid w:val="008C5BFC"/>
    <w:rsid w:val="008C5CE1"/>
    <w:rsid w:val="008C6058"/>
    <w:rsid w:val="008C612B"/>
    <w:rsid w:val="008C6B69"/>
    <w:rsid w:val="008C70AD"/>
    <w:rsid w:val="008C737B"/>
    <w:rsid w:val="008C7405"/>
    <w:rsid w:val="008C77DE"/>
    <w:rsid w:val="008C78DF"/>
    <w:rsid w:val="008C7D55"/>
    <w:rsid w:val="008C7F10"/>
    <w:rsid w:val="008C7F4D"/>
    <w:rsid w:val="008C7F5D"/>
    <w:rsid w:val="008D0005"/>
    <w:rsid w:val="008D0688"/>
    <w:rsid w:val="008D1064"/>
    <w:rsid w:val="008D1135"/>
    <w:rsid w:val="008D1464"/>
    <w:rsid w:val="008D14B3"/>
    <w:rsid w:val="008D1CA0"/>
    <w:rsid w:val="008D1E2B"/>
    <w:rsid w:val="008D1E90"/>
    <w:rsid w:val="008D276E"/>
    <w:rsid w:val="008D2E32"/>
    <w:rsid w:val="008D2E74"/>
    <w:rsid w:val="008D35CD"/>
    <w:rsid w:val="008D44F7"/>
    <w:rsid w:val="008D4C63"/>
    <w:rsid w:val="008D4C85"/>
    <w:rsid w:val="008D4E04"/>
    <w:rsid w:val="008D50BB"/>
    <w:rsid w:val="008D5541"/>
    <w:rsid w:val="008D57BB"/>
    <w:rsid w:val="008D5C81"/>
    <w:rsid w:val="008D5EBF"/>
    <w:rsid w:val="008D6762"/>
    <w:rsid w:val="008D6AF0"/>
    <w:rsid w:val="008D7104"/>
    <w:rsid w:val="008D7641"/>
    <w:rsid w:val="008D774E"/>
    <w:rsid w:val="008D7756"/>
    <w:rsid w:val="008E01AC"/>
    <w:rsid w:val="008E0421"/>
    <w:rsid w:val="008E0561"/>
    <w:rsid w:val="008E06B8"/>
    <w:rsid w:val="008E074A"/>
    <w:rsid w:val="008E0857"/>
    <w:rsid w:val="008E0956"/>
    <w:rsid w:val="008E0F00"/>
    <w:rsid w:val="008E10FD"/>
    <w:rsid w:val="008E11B9"/>
    <w:rsid w:val="008E1538"/>
    <w:rsid w:val="008E19DF"/>
    <w:rsid w:val="008E2498"/>
    <w:rsid w:val="008E25CA"/>
    <w:rsid w:val="008E274C"/>
    <w:rsid w:val="008E2CD8"/>
    <w:rsid w:val="008E3217"/>
    <w:rsid w:val="008E3233"/>
    <w:rsid w:val="008E336D"/>
    <w:rsid w:val="008E3555"/>
    <w:rsid w:val="008E3773"/>
    <w:rsid w:val="008E38BF"/>
    <w:rsid w:val="008E3E42"/>
    <w:rsid w:val="008E3F0E"/>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F0296"/>
    <w:rsid w:val="008F081C"/>
    <w:rsid w:val="008F0B8B"/>
    <w:rsid w:val="008F110C"/>
    <w:rsid w:val="008F11C6"/>
    <w:rsid w:val="008F137A"/>
    <w:rsid w:val="008F164C"/>
    <w:rsid w:val="008F1A87"/>
    <w:rsid w:val="008F1D0D"/>
    <w:rsid w:val="008F2489"/>
    <w:rsid w:val="008F2545"/>
    <w:rsid w:val="008F25C7"/>
    <w:rsid w:val="008F2817"/>
    <w:rsid w:val="008F2A83"/>
    <w:rsid w:val="008F2FD7"/>
    <w:rsid w:val="008F3166"/>
    <w:rsid w:val="008F3218"/>
    <w:rsid w:val="008F36E4"/>
    <w:rsid w:val="008F38FB"/>
    <w:rsid w:val="008F397D"/>
    <w:rsid w:val="008F3BCB"/>
    <w:rsid w:val="008F3C50"/>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908"/>
    <w:rsid w:val="008F694A"/>
    <w:rsid w:val="008F6B17"/>
    <w:rsid w:val="008F73E1"/>
    <w:rsid w:val="008F745E"/>
    <w:rsid w:val="008F77CF"/>
    <w:rsid w:val="008F7900"/>
    <w:rsid w:val="008F7992"/>
    <w:rsid w:val="0090031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40E6"/>
    <w:rsid w:val="00904164"/>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F9"/>
    <w:rsid w:val="00911A4A"/>
    <w:rsid w:val="00911BF0"/>
    <w:rsid w:val="00912281"/>
    <w:rsid w:val="0091292C"/>
    <w:rsid w:val="00912A81"/>
    <w:rsid w:val="00912D26"/>
    <w:rsid w:val="00913614"/>
    <w:rsid w:val="009137FC"/>
    <w:rsid w:val="00913977"/>
    <w:rsid w:val="00913C63"/>
    <w:rsid w:val="00913FA0"/>
    <w:rsid w:val="00914077"/>
    <w:rsid w:val="00914203"/>
    <w:rsid w:val="00914235"/>
    <w:rsid w:val="00914598"/>
    <w:rsid w:val="009145F3"/>
    <w:rsid w:val="00914BF1"/>
    <w:rsid w:val="009154A0"/>
    <w:rsid w:val="00915930"/>
    <w:rsid w:val="00915FD8"/>
    <w:rsid w:val="009163F2"/>
    <w:rsid w:val="00916421"/>
    <w:rsid w:val="00916663"/>
    <w:rsid w:val="00916874"/>
    <w:rsid w:val="00916A5B"/>
    <w:rsid w:val="00916A6B"/>
    <w:rsid w:val="00916A92"/>
    <w:rsid w:val="00916E43"/>
    <w:rsid w:val="00916E71"/>
    <w:rsid w:val="009173E0"/>
    <w:rsid w:val="0091760A"/>
    <w:rsid w:val="0091787D"/>
    <w:rsid w:val="00917F6F"/>
    <w:rsid w:val="009204A0"/>
    <w:rsid w:val="009204CF"/>
    <w:rsid w:val="00920531"/>
    <w:rsid w:val="00920BE1"/>
    <w:rsid w:val="00920CE8"/>
    <w:rsid w:val="0092167A"/>
    <w:rsid w:val="00921BE7"/>
    <w:rsid w:val="00921D03"/>
    <w:rsid w:val="00921F56"/>
    <w:rsid w:val="0092213E"/>
    <w:rsid w:val="0092230C"/>
    <w:rsid w:val="0092267B"/>
    <w:rsid w:val="009228DD"/>
    <w:rsid w:val="0092298A"/>
    <w:rsid w:val="00922F09"/>
    <w:rsid w:val="0092308F"/>
    <w:rsid w:val="009231C2"/>
    <w:rsid w:val="00923245"/>
    <w:rsid w:val="00923497"/>
    <w:rsid w:val="00923922"/>
    <w:rsid w:val="00923990"/>
    <w:rsid w:val="00924318"/>
    <w:rsid w:val="00924551"/>
    <w:rsid w:val="009248F6"/>
    <w:rsid w:val="00924A8A"/>
    <w:rsid w:val="00924C70"/>
    <w:rsid w:val="00924D2E"/>
    <w:rsid w:val="00924F8C"/>
    <w:rsid w:val="00924FBE"/>
    <w:rsid w:val="0092560D"/>
    <w:rsid w:val="00925757"/>
    <w:rsid w:val="00925867"/>
    <w:rsid w:val="00925A37"/>
    <w:rsid w:val="00925DD5"/>
    <w:rsid w:val="00925F5A"/>
    <w:rsid w:val="0092649C"/>
    <w:rsid w:val="00926594"/>
    <w:rsid w:val="009268A8"/>
    <w:rsid w:val="0092752C"/>
    <w:rsid w:val="009279C4"/>
    <w:rsid w:val="00927C73"/>
    <w:rsid w:val="00927DAB"/>
    <w:rsid w:val="00927DDF"/>
    <w:rsid w:val="00927E27"/>
    <w:rsid w:val="00927F34"/>
    <w:rsid w:val="00930216"/>
    <w:rsid w:val="009303FD"/>
    <w:rsid w:val="0093053E"/>
    <w:rsid w:val="00930A51"/>
    <w:rsid w:val="00930A70"/>
    <w:rsid w:val="00930D5D"/>
    <w:rsid w:val="00930F3B"/>
    <w:rsid w:val="009311CB"/>
    <w:rsid w:val="00931A98"/>
    <w:rsid w:val="009321A0"/>
    <w:rsid w:val="009321E6"/>
    <w:rsid w:val="0093234D"/>
    <w:rsid w:val="009323D4"/>
    <w:rsid w:val="00932CE6"/>
    <w:rsid w:val="00932ED4"/>
    <w:rsid w:val="0093336C"/>
    <w:rsid w:val="009334D3"/>
    <w:rsid w:val="009335CA"/>
    <w:rsid w:val="00933951"/>
    <w:rsid w:val="0093408C"/>
    <w:rsid w:val="00934176"/>
    <w:rsid w:val="00934469"/>
    <w:rsid w:val="00934643"/>
    <w:rsid w:val="00934780"/>
    <w:rsid w:val="009348A1"/>
    <w:rsid w:val="00934B99"/>
    <w:rsid w:val="00934DD4"/>
    <w:rsid w:val="00934ED1"/>
    <w:rsid w:val="00934FDE"/>
    <w:rsid w:val="00934FE1"/>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D9"/>
    <w:rsid w:val="00941C32"/>
    <w:rsid w:val="009423D8"/>
    <w:rsid w:val="009425F9"/>
    <w:rsid w:val="00942FC0"/>
    <w:rsid w:val="009435B6"/>
    <w:rsid w:val="0094373F"/>
    <w:rsid w:val="0094481F"/>
    <w:rsid w:val="00944BCB"/>
    <w:rsid w:val="00944F41"/>
    <w:rsid w:val="009450C9"/>
    <w:rsid w:val="00945174"/>
    <w:rsid w:val="0094537F"/>
    <w:rsid w:val="0094539E"/>
    <w:rsid w:val="009453B7"/>
    <w:rsid w:val="00945701"/>
    <w:rsid w:val="00945784"/>
    <w:rsid w:val="00945823"/>
    <w:rsid w:val="00945833"/>
    <w:rsid w:val="00945C4B"/>
    <w:rsid w:val="00945D10"/>
    <w:rsid w:val="00945D36"/>
    <w:rsid w:val="00945FC0"/>
    <w:rsid w:val="009462B8"/>
    <w:rsid w:val="009463E2"/>
    <w:rsid w:val="009464C8"/>
    <w:rsid w:val="009465CB"/>
    <w:rsid w:val="00946B9E"/>
    <w:rsid w:val="00946C8E"/>
    <w:rsid w:val="00946E65"/>
    <w:rsid w:val="00946ED4"/>
    <w:rsid w:val="00947469"/>
    <w:rsid w:val="009474A3"/>
    <w:rsid w:val="00947CA6"/>
    <w:rsid w:val="00950041"/>
    <w:rsid w:val="009509FD"/>
    <w:rsid w:val="00950CE7"/>
    <w:rsid w:val="00951950"/>
    <w:rsid w:val="00951AE4"/>
    <w:rsid w:val="00951E22"/>
    <w:rsid w:val="009520DF"/>
    <w:rsid w:val="00952885"/>
    <w:rsid w:val="00952CA4"/>
    <w:rsid w:val="00953349"/>
    <w:rsid w:val="00953492"/>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CAF"/>
    <w:rsid w:val="00960286"/>
    <w:rsid w:val="00960533"/>
    <w:rsid w:val="00960746"/>
    <w:rsid w:val="00960888"/>
    <w:rsid w:val="00960E77"/>
    <w:rsid w:val="00961311"/>
    <w:rsid w:val="00961639"/>
    <w:rsid w:val="00961651"/>
    <w:rsid w:val="00961A0E"/>
    <w:rsid w:val="00961A5D"/>
    <w:rsid w:val="00961B6C"/>
    <w:rsid w:val="00961D3F"/>
    <w:rsid w:val="00961D95"/>
    <w:rsid w:val="0096213D"/>
    <w:rsid w:val="009621E3"/>
    <w:rsid w:val="00962A3E"/>
    <w:rsid w:val="00962A99"/>
    <w:rsid w:val="00962AF4"/>
    <w:rsid w:val="00962B75"/>
    <w:rsid w:val="00963011"/>
    <w:rsid w:val="009630C5"/>
    <w:rsid w:val="00963142"/>
    <w:rsid w:val="0096321E"/>
    <w:rsid w:val="00963273"/>
    <w:rsid w:val="0096341A"/>
    <w:rsid w:val="00963453"/>
    <w:rsid w:val="009640E4"/>
    <w:rsid w:val="0096415A"/>
    <w:rsid w:val="00964425"/>
    <w:rsid w:val="00964763"/>
    <w:rsid w:val="00964D2B"/>
    <w:rsid w:val="00964D83"/>
    <w:rsid w:val="00965286"/>
    <w:rsid w:val="00965341"/>
    <w:rsid w:val="0096541C"/>
    <w:rsid w:val="009656D8"/>
    <w:rsid w:val="009659B5"/>
    <w:rsid w:val="009659E8"/>
    <w:rsid w:val="00965C5D"/>
    <w:rsid w:val="00965E56"/>
    <w:rsid w:val="00965F20"/>
    <w:rsid w:val="00966232"/>
    <w:rsid w:val="009664C7"/>
    <w:rsid w:val="009665E0"/>
    <w:rsid w:val="009667B6"/>
    <w:rsid w:val="00966B66"/>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A07"/>
    <w:rsid w:val="00971DB8"/>
    <w:rsid w:val="00971EC5"/>
    <w:rsid w:val="009723FC"/>
    <w:rsid w:val="009725D7"/>
    <w:rsid w:val="0097262E"/>
    <w:rsid w:val="0097286E"/>
    <w:rsid w:val="00972921"/>
    <w:rsid w:val="00972D3E"/>
    <w:rsid w:val="009730CC"/>
    <w:rsid w:val="009732AB"/>
    <w:rsid w:val="00973410"/>
    <w:rsid w:val="00973A61"/>
    <w:rsid w:val="00973A68"/>
    <w:rsid w:val="00974113"/>
    <w:rsid w:val="0097666D"/>
    <w:rsid w:val="00976DAC"/>
    <w:rsid w:val="00977D86"/>
    <w:rsid w:val="00980A02"/>
    <w:rsid w:val="00980FD5"/>
    <w:rsid w:val="00981213"/>
    <w:rsid w:val="009814BA"/>
    <w:rsid w:val="0098183B"/>
    <w:rsid w:val="00981A7C"/>
    <w:rsid w:val="00981B3B"/>
    <w:rsid w:val="00981D62"/>
    <w:rsid w:val="00981DF3"/>
    <w:rsid w:val="00981FD4"/>
    <w:rsid w:val="00982786"/>
    <w:rsid w:val="00982AA6"/>
    <w:rsid w:val="00982AAE"/>
    <w:rsid w:val="00982BE2"/>
    <w:rsid w:val="00982C3A"/>
    <w:rsid w:val="00982D84"/>
    <w:rsid w:val="00982DF4"/>
    <w:rsid w:val="009832C1"/>
    <w:rsid w:val="0098356C"/>
    <w:rsid w:val="00983A4F"/>
    <w:rsid w:val="00983D13"/>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AB1"/>
    <w:rsid w:val="00986BDD"/>
    <w:rsid w:val="00986D96"/>
    <w:rsid w:val="009873B4"/>
    <w:rsid w:val="00987525"/>
    <w:rsid w:val="009875C1"/>
    <w:rsid w:val="00987602"/>
    <w:rsid w:val="009900C7"/>
    <w:rsid w:val="009903AF"/>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D11"/>
    <w:rsid w:val="009A2D35"/>
    <w:rsid w:val="009A2FD7"/>
    <w:rsid w:val="009A304E"/>
    <w:rsid w:val="009A30FD"/>
    <w:rsid w:val="009A336C"/>
    <w:rsid w:val="009A3461"/>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8ED"/>
    <w:rsid w:val="009A7A15"/>
    <w:rsid w:val="009A7B00"/>
    <w:rsid w:val="009A7DE5"/>
    <w:rsid w:val="009A7FF7"/>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3465"/>
    <w:rsid w:val="009B35D2"/>
    <w:rsid w:val="009B3697"/>
    <w:rsid w:val="009B3734"/>
    <w:rsid w:val="009B3CA9"/>
    <w:rsid w:val="009B3DD7"/>
    <w:rsid w:val="009B420C"/>
    <w:rsid w:val="009B4B5C"/>
    <w:rsid w:val="009B4B5E"/>
    <w:rsid w:val="009B4CB4"/>
    <w:rsid w:val="009B4F8A"/>
    <w:rsid w:val="009B5110"/>
    <w:rsid w:val="009B51C7"/>
    <w:rsid w:val="009B5328"/>
    <w:rsid w:val="009B5413"/>
    <w:rsid w:val="009B560D"/>
    <w:rsid w:val="009B5A77"/>
    <w:rsid w:val="009B6057"/>
    <w:rsid w:val="009B61A3"/>
    <w:rsid w:val="009B6792"/>
    <w:rsid w:val="009B68B3"/>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5"/>
    <w:rsid w:val="009D0FD1"/>
    <w:rsid w:val="009D111E"/>
    <w:rsid w:val="009D1136"/>
    <w:rsid w:val="009D1270"/>
    <w:rsid w:val="009D1A5A"/>
    <w:rsid w:val="009D1A5D"/>
    <w:rsid w:val="009D1ABB"/>
    <w:rsid w:val="009D1B45"/>
    <w:rsid w:val="009D201F"/>
    <w:rsid w:val="009D214A"/>
    <w:rsid w:val="009D2195"/>
    <w:rsid w:val="009D2277"/>
    <w:rsid w:val="009D2576"/>
    <w:rsid w:val="009D2604"/>
    <w:rsid w:val="009D26C4"/>
    <w:rsid w:val="009D26DF"/>
    <w:rsid w:val="009D301C"/>
    <w:rsid w:val="009D31BB"/>
    <w:rsid w:val="009D3279"/>
    <w:rsid w:val="009D32AF"/>
    <w:rsid w:val="009D33B2"/>
    <w:rsid w:val="009D3654"/>
    <w:rsid w:val="009D3EF2"/>
    <w:rsid w:val="009D48DA"/>
    <w:rsid w:val="009D48FC"/>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361"/>
    <w:rsid w:val="009E3363"/>
    <w:rsid w:val="009E35B8"/>
    <w:rsid w:val="009E36CB"/>
    <w:rsid w:val="009E3771"/>
    <w:rsid w:val="009E3807"/>
    <w:rsid w:val="009E4035"/>
    <w:rsid w:val="009E403B"/>
    <w:rsid w:val="009E447D"/>
    <w:rsid w:val="009E4B3D"/>
    <w:rsid w:val="009E4C5D"/>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4C3"/>
    <w:rsid w:val="009F36C9"/>
    <w:rsid w:val="009F3833"/>
    <w:rsid w:val="009F3991"/>
    <w:rsid w:val="009F3E60"/>
    <w:rsid w:val="009F3FBC"/>
    <w:rsid w:val="009F40EF"/>
    <w:rsid w:val="009F42D3"/>
    <w:rsid w:val="009F474D"/>
    <w:rsid w:val="009F4BED"/>
    <w:rsid w:val="009F505E"/>
    <w:rsid w:val="009F5694"/>
    <w:rsid w:val="009F569D"/>
    <w:rsid w:val="009F5944"/>
    <w:rsid w:val="009F5A2A"/>
    <w:rsid w:val="009F6101"/>
    <w:rsid w:val="009F6619"/>
    <w:rsid w:val="009F66A0"/>
    <w:rsid w:val="009F690C"/>
    <w:rsid w:val="009F6E3A"/>
    <w:rsid w:val="009F6FED"/>
    <w:rsid w:val="009F71C5"/>
    <w:rsid w:val="009F757C"/>
    <w:rsid w:val="009F77B1"/>
    <w:rsid w:val="009F7EA0"/>
    <w:rsid w:val="00A008DF"/>
    <w:rsid w:val="00A009FA"/>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B12"/>
    <w:rsid w:val="00A02BE8"/>
    <w:rsid w:val="00A02C15"/>
    <w:rsid w:val="00A03045"/>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740"/>
    <w:rsid w:val="00A1177C"/>
    <w:rsid w:val="00A11797"/>
    <w:rsid w:val="00A11A7E"/>
    <w:rsid w:val="00A11E96"/>
    <w:rsid w:val="00A12476"/>
    <w:rsid w:val="00A12539"/>
    <w:rsid w:val="00A12E3F"/>
    <w:rsid w:val="00A13081"/>
    <w:rsid w:val="00A1320E"/>
    <w:rsid w:val="00A13223"/>
    <w:rsid w:val="00A137F2"/>
    <w:rsid w:val="00A13983"/>
    <w:rsid w:val="00A13E05"/>
    <w:rsid w:val="00A140C9"/>
    <w:rsid w:val="00A1410D"/>
    <w:rsid w:val="00A144FC"/>
    <w:rsid w:val="00A14792"/>
    <w:rsid w:val="00A14842"/>
    <w:rsid w:val="00A1562D"/>
    <w:rsid w:val="00A158EB"/>
    <w:rsid w:val="00A15910"/>
    <w:rsid w:val="00A1641B"/>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10B6"/>
    <w:rsid w:val="00A21D92"/>
    <w:rsid w:val="00A21EF6"/>
    <w:rsid w:val="00A22027"/>
    <w:rsid w:val="00A2248E"/>
    <w:rsid w:val="00A224D5"/>
    <w:rsid w:val="00A226BC"/>
    <w:rsid w:val="00A22B79"/>
    <w:rsid w:val="00A22FC9"/>
    <w:rsid w:val="00A231B6"/>
    <w:rsid w:val="00A23221"/>
    <w:rsid w:val="00A2357A"/>
    <w:rsid w:val="00A2359B"/>
    <w:rsid w:val="00A23759"/>
    <w:rsid w:val="00A2389A"/>
    <w:rsid w:val="00A23BAD"/>
    <w:rsid w:val="00A23D48"/>
    <w:rsid w:val="00A2400F"/>
    <w:rsid w:val="00A240EB"/>
    <w:rsid w:val="00A2435B"/>
    <w:rsid w:val="00A24528"/>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30080"/>
    <w:rsid w:val="00A301A4"/>
    <w:rsid w:val="00A309C8"/>
    <w:rsid w:val="00A31376"/>
    <w:rsid w:val="00A313C2"/>
    <w:rsid w:val="00A318A6"/>
    <w:rsid w:val="00A31A46"/>
    <w:rsid w:val="00A31F4B"/>
    <w:rsid w:val="00A32066"/>
    <w:rsid w:val="00A32111"/>
    <w:rsid w:val="00A321D1"/>
    <w:rsid w:val="00A32370"/>
    <w:rsid w:val="00A323F7"/>
    <w:rsid w:val="00A328CF"/>
    <w:rsid w:val="00A32A4E"/>
    <w:rsid w:val="00A32C8C"/>
    <w:rsid w:val="00A32EFD"/>
    <w:rsid w:val="00A3311F"/>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651"/>
    <w:rsid w:val="00A36822"/>
    <w:rsid w:val="00A369F7"/>
    <w:rsid w:val="00A36B3A"/>
    <w:rsid w:val="00A36CCF"/>
    <w:rsid w:val="00A36EE2"/>
    <w:rsid w:val="00A36EF2"/>
    <w:rsid w:val="00A370BD"/>
    <w:rsid w:val="00A37C43"/>
    <w:rsid w:val="00A400EE"/>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B30"/>
    <w:rsid w:val="00A44856"/>
    <w:rsid w:val="00A448EE"/>
    <w:rsid w:val="00A4497A"/>
    <w:rsid w:val="00A44993"/>
    <w:rsid w:val="00A44FD1"/>
    <w:rsid w:val="00A44FEA"/>
    <w:rsid w:val="00A45166"/>
    <w:rsid w:val="00A4532D"/>
    <w:rsid w:val="00A4537B"/>
    <w:rsid w:val="00A4555C"/>
    <w:rsid w:val="00A457E7"/>
    <w:rsid w:val="00A45C53"/>
    <w:rsid w:val="00A45CD1"/>
    <w:rsid w:val="00A45D21"/>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96B"/>
    <w:rsid w:val="00A50E1B"/>
    <w:rsid w:val="00A51230"/>
    <w:rsid w:val="00A518EA"/>
    <w:rsid w:val="00A51B1A"/>
    <w:rsid w:val="00A52111"/>
    <w:rsid w:val="00A523FD"/>
    <w:rsid w:val="00A524D1"/>
    <w:rsid w:val="00A526ED"/>
    <w:rsid w:val="00A52B17"/>
    <w:rsid w:val="00A52D54"/>
    <w:rsid w:val="00A52D79"/>
    <w:rsid w:val="00A53209"/>
    <w:rsid w:val="00A532A0"/>
    <w:rsid w:val="00A533FC"/>
    <w:rsid w:val="00A53712"/>
    <w:rsid w:val="00A53A90"/>
    <w:rsid w:val="00A53BBF"/>
    <w:rsid w:val="00A540E1"/>
    <w:rsid w:val="00A54210"/>
    <w:rsid w:val="00A542B1"/>
    <w:rsid w:val="00A549C9"/>
    <w:rsid w:val="00A54AA0"/>
    <w:rsid w:val="00A54E7B"/>
    <w:rsid w:val="00A550AC"/>
    <w:rsid w:val="00A56121"/>
    <w:rsid w:val="00A562B4"/>
    <w:rsid w:val="00A5638B"/>
    <w:rsid w:val="00A5656D"/>
    <w:rsid w:val="00A566DE"/>
    <w:rsid w:val="00A56923"/>
    <w:rsid w:val="00A56A30"/>
    <w:rsid w:val="00A5703C"/>
    <w:rsid w:val="00A57237"/>
    <w:rsid w:val="00A57745"/>
    <w:rsid w:val="00A578F0"/>
    <w:rsid w:val="00A57B08"/>
    <w:rsid w:val="00A57D4C"/>
    <w:rsid w:val="00A57E34"/>
    <w:rsid w:val="00A57FF7"/>
    <w:rsid w:val="00A600CC"/>
    <w:rsid w:val="00A601BB"/>
    <w:rsid w:val="00A60413"/>
    <w:rsid w:val="00A6072B"/>
    <w:rsid w:val="00A60957"/>
    <w:rsid w:val="00A60986"/>
    <w:rsid w:val="00A60A8E"/>
    <w:rsid w:val="00A60B6E"/>
    <w:rsid w:val="00A60DEE"/>
    <w:rsid w:val="00A6105C"/>
    <w:rsid w:val="00A6116A"/>
    <w:rsid w:val="00A6133D"/>
    <w:rsid w:val="00A61357"/>
    <w:rsid w:val="00A621AC"/>
    <w:rsid w:val="00A622A1"/>
    <w:rsid w:val="00A625DF"/>
    <w:rsid w:val="00A62A3E"/>
    <w:rsid w:val="00A62C6C"/>
    <w:rsid w:val="00A631D8"/>
    <w:rsid w:val="00A6356C"/>
    <w:rsid w:val="00A63E70"/>
    <w:rsid w:val="00A644F3"/>
    <w:rsid w:val="00A64B26"/>
    <w:rsid w:val="00A64CDD"/>
    <w:rsid w:val="00A65275"/>
    <w:rsid w:val="00A65801"/>
    <w:rsid w:val="00A658CE"/>
    <w:rsid w:val="00A65A16"/>
    <w:rsid w:val="00A65BAF"/>
    <w:rsid w:val="00A6608B"/>
    <w:rsid w:val="00A664B7"/>
    <w:rsid w:val="00A66C4E"/>
    <w:rsid w:val="00A67006"/>
    <w:rsid w:val="00A671C5"/>
    <w:rsid w:val="00A67247"/>
    <w:rsid w:val="00A6747E"/>
    <w:rsid w:val="00A677C0"/>
    <w:rsid w:val="00A678D5"/>
    <w:rsid w:val="00A67CED"/>
    <w:rsid w:val="00A67D6A"/>
    <w:rsid w:val="00A67F2F"/>
    <w:rsid w:val="00A67FD1"/>
    <w:rsid w:val="00A70683"/>
    <w:rsid w:val="00A7096D"/>
    <w:rsid w:val="00A70A37"/>
    <w:rsid w:val="00A70B40"/>
    <w:rsid w:val="00A71007"/>
    <w:rsid w:val="00A710C3"/>
    <w:rsid w:val="00A71286"/>
    <w:rsid w:val="00A7163C"/>
    <w:rsid w:val="00A718C9"/>
    <w:rsid w:val="00A72081"/>
    <w:rsid w:val="00A723EC"/>
    <w:rsid w:val="00A725BC"/>
    <w:rsid w:val="00A72C38"/>
    <w:rsid w:val="00A72E1D"/>
    <w:rsid w:val="00A72FBC"/>
    <w:rsid w:val="00A7315C"/>
    <w:rsid w:val="00A73585"/>
    <w:rsid w:val="00A735BD"/>
    <w:rsid w:val="00A7391A"/>
    <w:rsid w:val="00A739B3"/>
    <w:rsid w:val="00A73C16"/>
    <w:rsid w:val="00A73ECA"/>
    <w:rsid w:val="00A74050"/>
    <w:rsid w:val="00A74118"/>
    <w:rsid w:val="00A74D6D"/>
    <w:rsid w:val="00A74F03"/>
    <w:rsid w:val="00A7528F"/>
    <w:rsid w:val="00A75431"/>
    <w:rsid w:val="00A75C6D"/>
    <w:rsid w:val="00A7601A"/>
    <w:rsid w:val="00A761C3"/>
    <w:rsid w:val="00A768DF"/>
    <w:rsid w:val="00A76DA0"/>
    <w:rsid w:val="00A771B7"/>
    <w:rsid w:val="00A77222"/>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6EF"/>
    <w:rsid w:val="00A81A07"/>
    <w:rsid w:val="00A81A84"/>
    <w:rsid w:val="00A81DA6"/>
    <w:rsid w:val="00A82295"/>
    <w:rsid w:val="00A82705"/>
    <w:rsid w:val="00A829D9"/>
    <w:rsid w:val="00A82A1C"/>
    <w:rsid w:val="00A82BDB"/>
    <w:rsid w:val="00A82EFA"/>
    <w:rsid w:val="00A82FD7"/>
    <w:rsid w:val="00A83806"/>
    <w:rsid w:val="00A83831"/>
    <w:rsid w:val="00A83B00"/>
    <w:rsid w:val="00A83B77"/>
    <w:rsid w:val="00A840AD"/>
    <w:rsid w:val="00A8459F"/>
    <w:rsid w:val="00A8523B"/>
    <w:rsid w:val="00A85B34"/>
    <w:rsid w:val="00A85CE6"/>
    <w:rsid w:val="00A8666B"/>
    <w:rsid w:val="00A868FA"/>
    <w:rsid w:val="00A86F58"/>
    <w:rsid w:val="00A8736F"/>
    <w:rsid w:val="00A877AD"/>
    <w:rsid w:val="00A879F2"/>
    <w:rsid w:val="00A87B07"/>
    <w:rsid w:val="00A87B27"/>
    <w:rsid w:val="00A87B7B"/>
    <w:rsid w:val="00A87C4C"/>
    <w:rsid w:val="00A9062C"/>
    <w:rsid w:val="00A90953"/>
    <w:rsid w:val="00A90DCE"/>
    <w:rsid w:val="00A913C7"/>
    <w:rsid w:val="00A9170A"/>
    <w:rsid w:val="00A91941"/>
    <w:rsid w:val="00A919F8"/>
    <w:rsid w:val="00A91A55"/>
    <w:rsid w:val="00A9217C"/>
    <w:rsid w:val="00A92AB8"/>
    <w:rsid w:val="00A92B10"/>
    <w:rsid w:val="00A92FE9"/>
    <w:rsid w:val="00A93446"/>
    <w:rsid w:val="00A935C4"/>
    <w:rsid w:val="00A936A6"/>
    <w:rsid w:val="00A93957"/>
    <w:rsid w:val="00A93BD7"/>
    <w:rsid w:val="00A94066"/>
    <w:rsid w:val="00A942EF"/>
    <w:rsid w:val="00A94796"/>
    <w:rsid w:val="00A94820"/>
    <w:rsid w:val="00A95113"/>
    <w:rsid w:val="00A956C0"/>
    <w:rsid w:val="00A95B4C"/>
    <w:rsid w:val="00A95C89"/>
    <w:rsid w:val="00A95F27"/>
    <w:rsid w:val="00A960AD"/>
    <w:rsid w:val="00A960DD"/>
    <w:rsid w:val="00A96694"/>
    <w:rsid w:val="00A9676C"/>
    <w:rsid w:val="00A96B72"/>
    <w:rsid w:val="00A971B2"/>
    <w:rsid w:val="00A971BF"/>
    <w:rsid w:val="00A97399"/>
    <w:rsid w:val="00A97759"/>
    <w:rsid w:val="00A97A34"/>
    <w:rsid w:val="00A97BE0"/>
    <w:rsid w:val="00A97D18"/>
    <w:rsid w:val="00A97F0B"/>
    <w:rsid w:val="00AA0098"/>
    <w:rsid w:val="00AA0190"/>
    <w:rsid w:val="00AA02D0"/>
    <w:rsid w:val="00AA0493"/>
    <w:rsid w:val="00AA04D5"/>
    <w:rsid w:val="00AA0A79"/>
    <w:rsid w:val="00AA0E4F"/>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42FB"/>
    <w:rsid w:val="00AA4626"/>
    <w:rsid w:val="00AA4960"/>
    <w:rsid w:val="00AA49A0"/>
    <w:rsid w:val="00AA4AB7"/>
    <w:rsid w:val="00AA4D19"/>
    <w:rsid w:val="00AA4D47"/>
    <w:rsid w:val="00AA4DE4"/>
    <w:rsid w:val="00AA4FC9"/>
    <w:rsid w:val="00AA504C"/>
    <w:rsid w:val="00AA51EE"/>
    <w:rsid w:val="00AA54B6"/>
    <w:rsid w:val="00AA5884"/>
    <w:rsid w:val="00AA59F8"/>
    <w:rsid w:val="00AA6186"/>
    <w:rsid w:val="00AA6941"/>
    <w:rsid w:val="00AA7075"/>
    <w:rsid w:val="00AA74E6"/>
    <w:rsid w:val="00AA752A"/>
    <w:rsid w:val="00AA760F"/>
    <w:rsid w:val="00AA77D4"/>
    <w:rsid w:val="00AA7B67"/>
    <w:rsid w:val="00AA7EFA"/>
    <w:rsid w:val="00AB0821"/>
    <w:rsid w:val="00AB0FCC"/>
    <w:rsid w:val="00AB17C8"/>
    <w:rsid w:val="00AB185C"/>
    <w:rsid w:val="00AB18F3"/>
    <w:rsid w:val="00AB1943"/>
    <w:rsid w:val="00AB2045"/>
    <w:rsid w:val="00AB21A2"/>
    <w:rsid w:val="00AB21FA"/>
    <w:rsid w:val="00AB2229"/>
    <w:rsid w:val="00AB264E"/>
    <w:rsid w:val="00AB2869"/>
    <w:rsid w:val="00AB2AB9"/>
    <w:rsid w:val="00AB2F5E"/>
    <w:rsid w:val="00AB30D5"/>
    <w:rsid w:val="00AB3282"/>
    <w:rsid w:val="00AB330B"/>
    <w:rsid w:val="00AB3699"/>
    <w:rsid w:val="00AB3B05"/>
    <w:rsid w:val="00AB3EA8"/>
    <w:rsid w:val="00AB4250"/>
    <w:rsid w:val="00AB4339"/>
    <w:rsid w:val="00AB4865"/>
    <w:rsid w:val="00AB4A51"/>
    <w:rsid w:val="00AB4BE3"/>
    <w:rsid w:val="00AB4C44"/>
    <w:rsid w:val="00AB4D2A"/>
    <w:rsid w:val="00AB4E28"/>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3078"/>
    <w:rsid w:val="00AC3772"/>
    <w:rsid w:val="00AC3C6A"/>
    <w:rsid w:val="00AC41C1"/>
    <w:rsid w:val="00AC47AB"/>
    <w:rsid w:val="00AC4C7B"/>
    <w:rsid w:val="00AC4D20"/>
    <w:rsid w:val="00AC53C8"/>
    <w:rsid w:val="00AC5535"/>
    <w:rsid w:val="00AC5D47"/>
    <w:rsid w:val="00AC5DE1"/>
    <w:rsid w:val="00AC5EB2"/>
    <w:rsid w:val="00AC6094"/>
    <w:rsid w:val="00AC62E4"/>
    <w:rsid w:val="00AC6698"/>
    <w:rsid w:val="00AC6746"/>
    <w:rsid w:val="00AC6D33"/>
    <w:rsid w:val="00AC7359"/>
    <w:rsid w:val="00AC7685"/>
    <w:rsid w:val="00AC78B8"/>
    <w:rsid w:val="00AC7F73"/>
    <w:rsid w:val="00AD01D3"/>
    <w:rsid w:val="00AD02BF"/>
    <w:rsid w:val="00AD04E0"/>
    <w:rsid w:val="00AD084C"/>
    <w:rsid w:val="00AD0E8F"/>
    <w:rsid w:val="00AD0F5F"/>
    <w:rsid w:val="00AD1109"/>
    <w:rsid w:val="00AD1316"/>
    <w:rsid w:val="00AD155A"/>
    <w:rsid w:val="00AD1681"/>
    <w:rsid w:val="00AD203F"/>
    <w:rsid w:val="00AD20D0"/>
    <w:rsid w:val="00AD216C"/>
    <w:rsid w:val="00AD2B53"/>
    <w:rsid w:val="00AD2F3A"/>
    <w:rsid w:val="00AD300B"/>
    <w:rsid w:val="00AD3268"/>
    <w:rsid w:val="00AD34F4"/>
    <w:rsid w:val="00AD378F"/>
    <w:rsid w:val="00AD45FD"/>
    <w:rsid w:val="00AD545D"/>
    <w:rsid w:val="00AD5795"/>
    <w:rsid w:val="00AD5962"/>
    <w:rsid w:val="00AD5A35"/>
    <w:rsid w:val="00AD65E0"/>
    <w:rsid w:val="00AD69D2"/>
    <w:rsid w:val="00AD6D56"/>
    <w:rsid w:val="00AD733A"/>
    <w:rsid w:val="00AD741B"/>
    <w:rsid w:val="00AD7755"/>
    <w:rsid w:val="00AD7A23"/>
    <w:rsid w:val="00AD7B07"/>
    <w:rsid w:val="00AD7C8B"/>
    <w:rsid w:val="00AD7CCD"/>
    <w:rsid w:val="00AE0042"/>
    <w:rsid w:val="00AE0274"/>
    <w:rsid w:val="00AE02B8"/>
    <w:rsid w:val="00AE038A"/>
    <w:rsid w:val="00AE0477"/>
    <w:rsid w:val="00AE04EB"/>
    <w:rsid w:val="00AE060C"/>
    <w:rsid w:val="00AE070F"/>
    <w:rsid w:val="00AE08FC"/>
    <w:rsid w:val="00AE0F35"/>
    <w:rsid w:val="00AE10A7"/>
    <w:rsid w:val="00AE114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556"/>
    <w:rsid w:val="00AE3AC0"/>
    <w:rsid w:val="00AE3F39"/>
    <w:rsid w:val="00AE4225"/>
    <w:rsid w:val="00AE4342"/>
    <w:rsid w:val="00AE4495"/>
    <w:rsid w:val="00AE463A"/>
    <w:rsid w:val="00AE465E"/>
    <w:rsid w:val="00AE48F5"/>
    <w:rsid w:val="00AE50A7"/>
    <w:rsid w:val="00AE50DD"/>
    <w:rsid w:val="00AE50EC"/>
    <w:rsid w:val="00AE5132"/>
    <w:rsid w:val="00AE53E7"/>
    <w:rsid w:val="00AE543D"/>
    <w:rsid w:val="00AE56A1"/>
    <w:rsid w:val="00AE586B"/>
    <w:rsid w:val="00AE5CC7"/>
    <w:rsid w:val="00AE5D6B"/>
    <w:rsid w:val="00AE60F0"/>
    <w:rsid w:val="00AE6243"/>
    <w:rsid w:val="00AE68C4"/>
    <w:rsid w:val="00AE6994"/>
    <w:rsid w:val="00AE71F3"/>
    <w:rsid w:val="00AE7396"/>
    <w:rsid w:val="00AE7A45"/>
    <w:rsid w:val="00AE7ACF"/>
    <w:rsid w:val="00AE7BA7"/>
    <w:rsid w:val="00AE7C1C"/>
    <w:rsid w:val="00AE7CCC"/>
    <w:rsid w:val="00AF00F2"/>
    <w:rsid w:val="00AF02A0"/>
    <w:rsid w:val="00AF0377"/>
    <w:rsid w:val="00AF042E"/>
    <w:rsid w:val="00AF0895"/>
    <w:rsid w:val="00AF09CC"/>
    <w:rsid w:val="00AF09EC"/>
    <w:rsid w:val="00AF0AD8"/>
    <w:rsid w:val="00AF1186"/>
    <w:rsid w:val="00AF11FA"/>
    <w:rsid w:val="00AF15B8"/>
    <w:rsid w:val="00AF16D1"/>
    <w:rsid w:val="00AF188F"/>
    <w:rsid w:val="00AF19F2"/>
    <w:rsid w:val="00AF1C17"/>
    <w:rsid w:val="00AF1D44"/>
    <w:rsid w:val="00AF1D76"/>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37A"/>
    <w:rsid w:val="00B05382"/>
    <w:rsid w:val="00B05687"/>
    <w:rsid w:val="00B059FF"/>
    <w:rsid w:val="00B05EB5"/>
    <w:rsid w:val="00B06437"/>
    <w:rsid w:val="00B06885"/>
    <w:rsid w:val="00B069FC"/>
    <w:rsid w:val="00B06DFC"/>
    <w:rsid w:val="00B06F09"/>
    <w:rsid w:val="00B07356"/>
    <w:rsid w:val="00B0744B"/>
    <w:rsid w:val="00B0746C"/>
    <w:rsid w:val="00B07731"/>
    <w:rsid w:val="00B07CC5"/>
    <w:rsid w:val="00B101F1"/>
    <w:rsid w:val="00B10351"/>
    <w:rsid w:val="00B10AE5"/>
    <w:rsid w:val="00B10F80"/>
    <w:rsid w:val="00B11052"/>
    <w:rsid w:val="00B112FB"/>
    <w:rsid w:val="00B113DD"/>
    <w:rsid w:val="00B1146B"/>
    <w:rsid w:val="00B11A1C"/>
    <w:rsid w:val="00B11D50"/>
    <w:rsid w:val="00B11F8E"/>
    <w:rsid w:val="00B1223A"/>
    <w:rsid w:val="00B12315"/>
    <w:rsid w:val="00B1252E"/>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C1A"/>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14B"/>
    <w:rsid w:val="00B24597"/>
    <w:rsid w:val="00B247AB"/>
    <w:rsid w:val="00B24F10"/>
    <w:rsid w:val="00B24FE1"/>
    <w:rsid w:val="00B2539D"/>
    <w:rsid w:val="00B25660"/>
    <w:rsid w:val="00B25678"/>
    <w:rsid w:val="00B257AC"/>
    <w:rsid w:val="00B25AB0"/>
    <w:rsid w:val="00B26183"/>
    <w:rsid w:val="00B263FB"/>
    <w:rsid w:val="00B267D9"/>
    <w:rsid w:val="00B26D31"/>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25"/>
    <w:rsid w:val="00B30A22"/>
    <w:rsid w:val="00B30AC5"/>
    <w:rsid w:val="00B30AF2"/>
    <w:rsid w:val="00B30B75"/>
    <w:rsid w:val="00B30FF1"/>
    <w:rsid w:val="00B310D7"/>
    <w:rsid w:val="00B312EC"/>
    <w:rsid w:val="00B3139D"/>
    <w:rsid w:val="00B31601"/>
    <w:rsid w:val="00B31A31"/>
    <w:rsid w:val="00B31D3E"/>
    <w:rsid w:val="00B31DDE"/>
    <w:rsid w:val="00B31E3E"/>
    <w:rsid w:val="00B31FA7"/>
    <w:rsid w:val="00B320BF"/>
    <w:rsid w:val="00B326A0"/>
    <w:rsid w:val="00B32970"/>
    <w:rsid w:val="00B330F6"/>
    <w:rsid w:val="00B33311"/>
    <w:rsid w:val="00B333CF"/>
    <w:rsid w:val="00B33C49"/>
    <w:rsid w:val="00B3409D"/>
    <w:rsid w:val="00B341F6"/>
    <w:rsid w:val="00B3435D"/>
    <w:rsid w:val="00B34464"/>
    <w:rsid w:val="00B34523"/>
    <w:rsid w:val="00B34531"/>
    <w:rsid w:val="00B3486E"/>
    <w:rsid w:val="00B34B0B"/>
    <w:rsid w:val="00B35590"/>
    <w:rsid w:val="00B35852"/>
    <w:rsid w:val="00B35A9B"/>
    <w:rsid w:val="00B362D0"/>
    <w:rsid w:val="00B366BB"/>
    <w:rsid w:val="00B36887"/>
    <w:rsid w:val="00B36B7E"/>
    <w:rsid w:val="00B36D55"/>
    <w:rsid w:val="00B36DDB"/>
    <w:rsid w:val="00B3704C"/>
    <w:rsid w:val="00B3705D"/>
    <w:rsid w:val="00B372F5"/>
    <w:rsid w:val="00B3766E"/>
    <w:rsid w:val="00B3780F"/>
    <w:rsid w:val="00B37B59"/>
    <w:rsid w:val="00B37DF9"/>
    <w:rsid w:val="00B37F78"/>
    <w:rsid w:val="00B40568"/>
    <w:rsid w:val="00B407D3"/>
    <w:rsid w:val="00B40A02"/>
    <w:rsid w:val="00B40B3D"/>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60AC"/>
    <w:rsid w:val="00B46279"/>
    <w:rsid w:val="00B46634"/>
    <w:rsid w:val="00B46845"/>
    <w:rsid w:val="00B46FBF"/>
    <w:rsid w:val="00B47452"/>
    <w:rsid w:val="00B475CF"/>
    <w:rsid w:val="00B476D1"/>
    <w:rsid w:val="00B4778C"/>
    <w:rsid w:val="00B47903"/>
    <w:rsid w:val="00B47967"/>
    <w:rsid w:val="00B479E9"/>
    <w:rsid w:val="00B47D7C"/>
    <w:rsid w:val="00B50039"/>
    <w:rsid w:val="00B5072A"/>
    <w:rsid w:val="00B50D91"/>
    <w:rsid w:val="00B51186"/>
    <w:rsid w:val="00B51327"/>
    <w:rsid w:val="00B514F2"/>
    <w:rsid w:val="00B5150D"/>
    <w:rsid w:val="00B5171E"/>
    <w:rsid w:val="00B51B53"/>
    <w:rsid w:val="00B51C31"/>
    <w:rsid w:val="00B51E3A"/>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408"/>
    <w:rsid w:val="00B5582C"/>
    <w:rsid w:val="00B55A25"/>
    <w:rsid w:val="00B55E70"/>
    <w:rsid w:val="00B563A7"/>
    <w:rsid w:val="00B5686A"/>
    <w:rsid w:val="00B56D97"/>
    <w:rsid w:val="00B5708D"/>
    <w:rsid w:val="00B570EE"/>
    <w:rsid w:val="00B5743E"/>
    <w:rsid w:val="00B57477"/>
    <w:rsid w:val="00B574C7"/>
    <w:rsid w:val="00B57DCA"/>
    <w:rsid w:val="00B6015F"/>
    <w:rsid w:val="00B6066E"/>
    <w:rsid w:val="00B60F5A"/>
    <w:rsid w:val="00B61412"/>
    <w:rsid w:val="00B61864"/>
    <w:rsid w:val="00B61B84"/>
    <w:rsid w:val="00B61DC4"/>
    <w:rsid w:val="00B61DE8"/>
    <w:rsid w:val="00B621FE"/>
    <w:rsid w:val="00B624E5"/>
    <w:rsid w:val="00B62808"/>
    <w:rsid w:val="00B62984"/>
    <w:rsid w:val="00B632AA"/>
    <w:rsid w:val="00B636A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7E9"/>
    <w:rsid w:val="00B66C42"/>
    <w:rsid w:val="00B66C81"/>
    <w:rsid w:val="00B6701E"/>
    <w:rsid w:val="00B67293"/>
    <w:rsid w:val="00B672C2"/>
    <w:rsid w:val="00B673D7"/>
    <w:rsid w:val="00B673F8"/>
    <w:rsid w:val="00B67429"/>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42E"/>
    <w:rsid w:val="00B73546"/>
    <w:rsid w:val="00B73629"/>
    <w:rsid w:val="00B736B5"/>
    <w:rsid w:val="00B73B71"/>
    <w:rsid w:val="00B73FDA"/>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977"/>
    <w:rsid w:val="00B76A06"/>
    <w:rsid w:val="00B7718E"/>
    <w:rsid w:val="00B772DD"/>
    <w:rsid w:val="00B77CFD"/>
    <w:rsid w:val="00B80692"/>
    <w:rsid w:val="00B80992"/>
    <w:rsid w:val="00B80AAC"/>
    <w:rsid w:val="00B80BAB"/>
    <w:rsid w:val="00B80D07"/>
    <w:rsid w:val="00B80DE9"/>
    <w:rsid w:val="00B8123C"/>
    <w:rsid w:val="00B814D9"/>
    <w:rsid w:val="00B815C2"/>
    <w:rsid w:val="00B817A2"/>
    <w:rsid w:val="00B817E7"/>
    <w:rsid w:val="00B81B31"/>
    <w:rsid w:val="00B81BE0"/>
    <w:rsid w:val="00B81F1C"/>
    <w:rsid w:val="00B82716"/>
    <w:rsid w:val="00B82754"/>
    <w:rsid w:val="00B82CE5"/>
    <w:rsid w:val="00B82D77"/>
    <w:rsid w:val="00B82FD5"/>
    <w:rsid w:val="00B83089"/>
    <w:rsid w:val="00B8364A"/>
    <w:rsid w:val="00B8365A"/>
    <w:rsid w:val="00B8369D"/>
    <w:rsid w:val="00B83980"/>
    <w:rsid w:val="00B83D2B"/>
    <w:rsid w:val="00B83D39"/>
    <w:rsid w:val="00B840D4"/>
    <w:rsid w:val="00B843B5"/>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621C"/>
    <w:rsid w:val="00B864F3"/>
    <w:rsid w:val="00B86846"/>
    <w:rsid w:val="00B868B2"/>
    <w:rsid w:val="00B87285"/>
    <w:rsid w:val="00B872ED"/>
    <w:rsid w:val="00B8766D"/>
    <w:rsid w:val="00B8794B"/>
    <w:rsid w:val="00B8795B"/>
    <w:rsid w:val="00B87A37"/>
    <w:rsid w:val="00B87ABC"/>
    <w:rsid w:val="00B87BB2"/>
    <w:rsid w:val="00B87FBC"/>
    <w:rsid w:val="00B902EF"/>
    <w:rsid w:val="00B90570"/>
    <w:rsid w:val="00B90B5A"/>
    <w:rsid w:val="00B90C92"/>
    <w:rsid w:val="00B911E7"/>
    <w:rsid w:val="00B91CAA"/>
    <w:rsid w:val="00B92DAC"/>
    <w:rsid w:val="00B92F24"/>
    <w:rsid w:val="00B93401"/>
    <w:rsid w:val="00B934AC"/>
    <w:rsid w:val="00B936CE"/>
    <w:rsid w:val="00B9511E"/>
    <w:rsid w:val="00B954A5"/>
    <w:rsid w:val="00B95A59"/>
    <w:rsid w:val="00B95D9B"/>
    <w:rsid w:val="00B95EF4"/>
    <w:rsid w:val="00B95EF5"/>
    <w:rsid w:val="00B961C9"/>
    <w:rsid w:val="00B9648B"/>
    <w:rsid w:val="00B964A1"/>
    <w:rsid w:val="00B96935"/>
    <w:rsid w:val="00B96AC8"/>
    <w:rsid w:val="00B96AF1"/>
    <w:rsid w:val="00B96CC7"/>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BA1"/>
    <w:rsid w:val="00BA5CED"/>
    <w:rsid w:val="00BA5D40"/>
    <w:rsid w:val="00BA66E8"/>
    <w:rsid w:val="00BA6CE1"/>
    <w:rsid w:val="00BA6E02"/>
    <w:rsid w:val="00BA74E8"/>
    <w:rsid w:val="00BA767B"/>
    <w:rsid w:val="00BA7A0F"/>
    <w:rsid w:val="00BA7FC8"/>
    <w:rsid w:val="00BB0038"/>
    <w:rsid w:val="00BB0269"/>
    <w:rsid w:val="00BB03A0"/>
    <w:rsid w:val="00BB04AE"/>
    <w:rsid w:val="00BB05EB"/>
    <w:rsid w:val="00BB0836"/>
    <w:rsid w:val="00BB08AC"/>
    <w:rsid w:val="00BB115F"/>
    <w:rsid w:val="00BB177D"/>
    <w:rsid w:val="00BB1896"/>
    <w:rsid w:val="00BB1994"/>
    <w:rsid w:val="00BB1B21"/>
    <w:rsid w:val="00BB1DDD"/>
    <w:rsid w:val="00BB283E"/>
    <w:rsid w:val="00BB2AE3"/>
    <w:rsid w:val="00BB2ED8"/>
    <w:rsid w:val="00BB301D"/>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EC"/>
    <w:rsid w:val="00BB6E82"/>
    <w:rsid w:val="00BB7070"/>
    <w:rsid w:val="00BB72DF"/>
    <w:rsid w:val="00BB76D6"/>
    <w:rsid w:val="00BC03BB"/>
    <w:rsid w:val="00BC0478"/>
    <w:rsid w:val="00BC0A1E"/>
    <w:rsid w:val="00BC0B8F"/>
    <w:rsid w:val="00BC0D22"/>
    <w:rsid w:val="00BC0E07"/>
    <w:rsid w:val="00BC0F55"/>
    <w:rsid w:val="00BC1149"/>
    <w:rsid w:val="00BC13AE"/>
    <w:rsid w:val="00BC1786"/>
    <w:rsid w:val="00BC18EF"/>
    <w:rsid w:val="00BC1A9E"/>
    <w:rsid w:val="00BC1D8A"/>
    <w:rsid w:val="00BC237A"/>
    <w:rsid w:val="00BC2600"/>
    <w:rsid w:val="00BC2695"/>
    <w:rsid w:val="00BC2817"/>
    <w:rsid w:val="00BC2F32"/>
    <w:rsid w:val="00BC2FCD"/>
    <w:rsid w:val="00BC35A8"/>
    <w:rsid w:val="00BC35AF"/>
    <w:rsid w:val="00BC39AE"/>
    <w:rsid w:val="00BC3A2F"/>
    <w:rsid w:val="00BC3ABC"/>
    <w:rsid w:val="00BC3C74"/>
    <w:rsid w:val="00BC3F24"/>
    <w:rsid w:val="00BC3FB3"/>
    <w:rsid w:val="00BC4E1E"/>
    <w:rsid w:val="00BC4E3E"/>
    <w:rsid w:val="00BC4EA9"/>
    <w:rsid w:val="00BC50C1"/>
    <w:rsid w:val="00BC53C7"/>
    <w:rsid w:val="00BC5453"/>
    <w:rsid w:val="00BC57F9"/>
    <w:rsid w:val="00BC5833"/>
    <w:rsid w:val="00BC5996"/>
    <w:rsid w:val="00BC5A60"/>
    <w:rsid w:val="00BC5FAB"/>
    <w:rsid w:val="00BC62B8"/>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27C"/>
    <w:rsid w:val="00BD1570"/>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A4B"/>
    <w:rsid w:val="00BD7B09"/>
    <w:rsid w:val="00BD7BF0"/>
    <w:rsid w:val="00BD7C58"/>
    <w:rsid w:val="00BD7CE1"/>
    <w:rsid w:val="00BE0002"/>
    <w:rsid w:val="00BE0755"/>
    <w:rsid w:val="00BE1274"/>
    <w:rsid w:val="00BE1434"/>
    <w:rsid w:val="00BE14D7"/>
    <w:rsid w:val="00BE1BD2"/>
    <w:rsid w:val="00BE214C"/>
    <w:rsid w:val="00BE2228"/>
    <w:rsid w:val="00BE237F"/>
    <w:rsid w:val="00BE25F4"/>
    <w:rsid w:val="00BE2A43"/>
    <w:rsid w:val="00BE2CEF"/>
    <w:rsid w:val="00BE2D8A"/>
    <w:rsid w:val="00BE3864"/>
    <w:rsid w:val="00BE38BD"/>
    <w:rsid w:val="00BE3BED"/>
    <w:rsid w:val="00BE3DCB"/>
    <w:rsid w:val="00BE42B5"/>
    <w:rsid w:val="00BE44F2"/>
    <w:rsid w:val="00BE45D1"/>
    <w:rsid w:val="00BE4681"/>
    <w:rsid w:val="00BE4817"/>
    <w:rsid w:val="00BE5433"/>
    <w:rsid w:val="00BE54CA"/>
    <w:rsid w:val="00BE59A8"/>
    <w:rsid w:val="00BE59F8"/>
    <w:rsid w:val="00BE5D4C"/>
    <w:rsid w:val="00BE5E1B"/>
    <w:rsid w:val="00BE6061"/>
    <w:rsid w:val="00BE60D9"/>
    <w:rsid w:val="00BE6124"/>
    <w:rsid w:val="00BE63E4"/>
    <w:rsid w:val="00BE68FA"/>
    <w:rsid w:val="00BE69F5"/>
    <w:rsid w:val="00BE6BA3"/>
    <w:rsid w:val="00BE6BFB"/>
    <w:rsid w:val="00BE6D41"/>
    <w:rsid w:val="00BE6E28"/>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59"/>
    <w:rsid w:val="00BF6A68"/>
    <w:rsid w:val="00BF6E1D"/>
    <w:rsid w:val="00BF70A6"/>
    <w:rsid w:val="00BF71D8"/>
    <w:rsid w:val="00BF7365"/>
    <w:rsid w:val="00BF7B4F"/>
    <w:rsid w:val="00BF7CF2"/>
    <w:rsid w:val="00BF7FF5"/>
    <w:rsid w:val="00C00048"/>
    <w:rsid w:val="00C007E0"/>
    <w:rsid w:val="00C00821"/>
    <w:rsid w:val="00C0089E"/>
    <w:rsid w:val="00C00ABC"/>
    <w:rsid w:val="00C01005"/>
    <w:rsid w:val="00C012A1"/>
    <w:rsid w:val="00C0196B"/>
    <w:rsid w:val="00C0197D"/>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76D"/>
    <w:rsid w:val="00C058A6"/>
    <w:rsid w:val="00C05918"/>
    <w:rsid w:val="00C05B9C"/>
    <w:rsid w:val="00C05EAC"/>
    <w:rsid w:val="00C0611C"/>
    <w:rsid w:val="00C0632B"/>
    <w:rsid w:val="00C063BC"/>
    <w:rsid w:val="00C064DF"/>
    <w:rsid w:val="00C06633"/>
    <w:rsid w:val="00C067B8"/>
    <w:rsid w:val="00C06829"/>
    <w:rsid w:val="00C068FA"/>
    <w:rsid w:val="00C06DC6"/>
    <w:rsid w:val="00C0717A"/>
    <w:rsid w:val="00C074C9"/>
    <w:rsid w:val="00C079F7"/>
    <w:rsid w:val="00C07BA6"/>
    <w:rsid w:val="00C07E74"/>
    <w:rsid w:val="00C10282"/>
    <w:rsid w:val="00C105A8"/>
    <w:rsid w:val="00C10AD9"/>
    <w:rsid w:val="00C10E44"/>
    <w:rsid w:val="00C1138E"/>
    <w:rsid w:val="00C116C7"/>
    <w:rsid w:val="00C1173C"/>
    <w:rsid w:val="00C117BE"/>
    <w:rsid w:val="00C11B5F"/>
    <w:rsid w:val="00C11DEA"/>
    <w:rsid w:val="00C12132"/>
    <w:rsid w:val="00C126B6"/>
    <w:rsid w:val="00C1273D"/>
    <w:rsid w:val="00C1317F"/>
    <w:rsid w:val="00C1340F"/>
    <w:rsid w:val="00C13501"/>
    <w:rsid w:val="00C1359F"/>
    <w:rsid w:val="00C13618"/>
    <w:rsid w:val="00C136CD"/>
    <w:rsid w:val="00C13F66"/>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B7F"/>
    <w:rsid w:val="00C20C95"/>
    <w:rsid w:val="00C20CEE"/>
    <w:rsid w:val="00C20EE8"/>
    <w:rsid w:val="00C2105A"/>
    <w:rsid w:val="00C210E0"/>
    <w:rsid w:val="00C21185"/>
    <w:rsid w:val="00C211DD"/>
    <w:rsid w:val="00C214D0"/>
    <w:rsid w:val="00C21647"/>
    <w:rsid w:val="00C21AE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8AE"/>
    <w:rsid w:val="00C259D5"/>
    <w:rsid w:val="00C25A1E"/>
    <w:rsid w:val="00C25C0B"/>
    <w:rsid w:val="00C25F90"/>
    <w:rsid w:val="00C26527"/>
    <w:rsid w:val="00C26576"/>
    <w:rsid w:val="00C26A46"/>
    <w:rsid w:val="00C270E9"/>
    <w:rsid w:val="00C27766"/>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8BF"/>
    <w:rsid w:val="00C329C7"/>
    <w:rsid w:val="00C33415"/>
    <w:rsid w:val="00C3370B"/>
    <w:rsid w:val="00C337C9"/>
    <w:rsid w:val="00C3384E"/>
    <w:rsid w:val="00C33A26"/>
    <w:rsid w:val="00C33B1E"/>
    <w:rsid w:val="00C33F35"/>
    <w:rsid w:val="00C3400D"/>
    <w:rsid w:val="00C340EC"/>
    <w:rsid w:val="00C34199"/>
    <w:rsid w:val="00C34553"/>
    <w:rsid w:val="00C34780"/>
    <w:rsid w:val="00C348CA"/>
    <w:rsid w:val="00C3497C"/>
    <w:rsid w:val="00C34E7E"/>
    <w:rsid w:val="00C352A6"/>
    <w:rsid w:val="00C35693"/>
    <w:rsid w:val="00C35A58"/>
    <w:rsid w:val="00C360E9"/>
    <w:rsid w:val="00C364C9"/>
    <w:rsid w:val="00C366CB"/>
    <w:rsid w:val="00C367A9"/>
    <w:rsid w:val="00C36A16"/>
    <w:rsid w:val="00C36B01"/>
    <w:rsid w:val="00C36F4F"/>
    <w:rsid w:val="00C3703F"/>
    <w:rsid w:val="00C3733D"/>
    <w:rsid w:val="00C3753E"/>
    <w:rsid w:val="00C40662"/>
    <w:rsid w:val="00C40CEF"/>
    <w:rsid w:val="00C40DC8"/>
    <w:rsid w:val="00C414F3"/>
    <w:rsid w:val="00C415D1"/>
    <w:rsid w:val="00C4196A"/>
    <w:rsid w:val="00C419E1"/>
    <w:rsid w:val="00C421E8"/>
    <w:rsid w:val="00C4252E"/>
    <w:rsid w:val="00C425B4"/>
    <w:rsid w:val="00C42733"/>
    <w:rsid w:val="00C42EFE"/>
    <w:rsid w:val="00C42FA7"/>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7167"/>
    <w:rsid w:val="00C473EE"/>
    <w:rsid w:val="00C4760E"/>
    <w:rsid w:val="00C476B3"/>
    <w:rsid w:val="00C4770C"/>
    <w:rsid w:val="00C5012D"/>
    <w:rsid w:val="00C503C3"/>
    <w:rsid w:val="00C509FF"/>
    <w:rsid w:val="00C50D29"/>
    <w:rsid w:val="00C50E37"/>
    <w:rsid w:val="00C510D4"/>
    <w:rsid w:val="00C51197"/>
    <w:rsid w:val="00C51EE3"/>
    <w:rsid w:val="00C52401"/>
    <w:rsid w:val="00C525A0"/>
    <w:rsid w:val="00C52993"/>
    <w:rsid w:val="00C52A29"/>
    <w:rsid w:val="00C52E95"/>
    <w:rsid w:val="00C52FFA"/>
    <w:rsid w:val="00C534C3"/>
    <w:rsid w:val="00C53927"/>
    <w:rsid w:val="00C53B09"/>
    <w:rsid w:val="00C53B8F"/>
    <w:rsid w:val="00C53CDA"/>
    <w:rsid w:val="00C53EDE"/>
    <w:rsid w:val="00C53FD6"/>
    <w:rsid w:val="00C5458E"/>
    <w:rsid w:val="00C545B7"/>
    <w:rsid w:val="00C545E1"/>
    <w:rsid w:val="00C54719"/>
    <w:rsid w:val="00C5484E"/>
    <w:rsid w:val="00C54C1F"/>
    <w:rsid w:val="00C54CC1"/>
    <w:rsid w:val="00C54E64"/>
    <w:rsid w:val="00C552C3"/>
    <w:rsid w:val="00C5539C"/>
    <w:rsid w:val="00C555A3"/>
    <w:rsid w:val="00C559EF"/>
    <w:rsid w:val="00C55FF5"/>
    <w:rsid w:val="00C56020"/>
    <w:rsid w:val="00C56202"/>
    <w:rsid w:val="00C5633C"/>
    <w:rsid w:val="00C56C5C"/>
    <w:rsid w:val="00C56CCB"/>
    <w:rsid w:val="00C56F4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F3"/>
    <w:rsid w:val="00C62C61"/>
    <w:rsid w:val="00C62C70"/>
    <w:rsid w:val="00C633AA"/>
    <w:rsid w:val="00C6348C"/>
    <w:rsid w:val="00C63834"/>
    <w:rsid w:val="00C638AE"/>
    <w:rsid w:val="00C639B9"/>
    <w:rsid w:val="00C63C2C"/>
    <w:rsid w:val="00C63C75"/>
    <w:rsid w:val="00C641ED"/>
    <w:rsid w:val="00C643AC"/>
    <w:rsid w:val="00C644ED"/>
    <w:rsid w:val="00C646A0"/>
    <w:rsid w:val="00C64829"/>
    <w:rsid w:val="00C64D76"/>
    <w:rsid w:val="00C64E91"/>
    <w:rsid w:val="00C6536D"/>
    <w:rsid w:val="00C65776"/>
    <w:rsid w:val="00C65814"/>
    <w:rsid w:val="00C658AB"/>
    <w:rsid w:val="00C65C56"/>
    <w:rsid w:val="00C65DA1"/>
    <w:rsid w:val="00C66355"/>
    <w:rsid w:val="00C663BF"/>
    <w:rsid w:val="00C66667"/>
    <w:rsid w:val="00C66893"/>
    <w:rsid w:val="00C66B71"/>
    <w:rsid w:val="00C66CA4"/>
    <w:rsid w:val="00C66EE3"/>
    <w:rsid w:val="00C66F0A"/>
    <w:rsid w:val="00C67020"/>
    <w:rsid w:val="00C67E58"/>
    <w:rsid w:val="00C67EFD"/>
    <w:rsid w:val="00C70320"/>
    <w:rsid w:val="00C7061B"/>
    <w:rsid w:val="00C70FE1"/>
    <w:rsid w:val="00C71007"/>
    <w:rsid w:val="00C71631"/>
    <w:rsid w:val="00C71815"/>
    <w:rsid w:val="00C71906"/>
    <w:rsid w:val="00C71EBD"/>
    <w:rsid w:val="00C7208E"/>
    <w:rsid w:val="00C724E8"/>
    <w:rsid w:val="00C72730"/>
    <w:rsid w:val="00C7295B"/>
    <w:rsid w:val="00C7301F"/>
    <w:rsid w:val="00C734D8"/>
    <w:rsid w:val="00C73926"/>
    <w:rsid w:val="00C73C17"/>
    <w:rsid w:val="00C7415D"/>
    <w:rsid w:val="00C7415E"/>
    <w:rsid w:val="00C742B3"/>
    <w:rsid w:val="00C742DE"/>
    <w:rsid w:val="00C74395"/>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74A5"/>
    <w:rsid w:val="00C77CA7"/>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6C9"/>
    <w:rsid w:val="00C82753"/>
    <w:rsid w:val="00C828C5"/>
    <w:rsid w:val="00C82A17"/>
    <w:rsid w:val="00C82B1E"/>
    <w:rsid w:val="00C8323A"/>
    <w:rsid w:val="00C83977"/>
    <w:rsid w:val="00C83B14"/>
    <w:rsid w:val="00C83D1E"/>
    <w:rsid w:val="00C83E5E"/>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D7"/>
    <w:rsid w:val="00C93319"/>
    <w:rsid w:val="00C9345C"/>
    <w:rsid w:val="00C93960"/>
    <w:rsid w:val="00C93A2E"/>
    <w:rsid w:val="00C93D53"/>
    <w:rsid w:val="00C93FF2"/>
    <w:rsid w:val="00C94178"/>
    <w:rsid w:val="00C94695"/>
    <w:rsid w:val="00C94C7B"/>
    <w:rsid w:val="00C94DB9"/>
    <w:rsid w:val="00C950A6"/>
    <w:rsid w:val="00C950C0"/>
    <w:rsid w:val="00C9516C"/>
    <w:rsid w:val="00C95474"/>
    <w:rsid w:val="00C95715"/>
    <w:rsid w:val="00C95CAF"/>
    <w:rsid w:val="00C95ED1"/>
    <w:rsid w:val="00C95EDF"/>
    <w:rsid w:val="00C96004"/>
    <w:rsid w:val="00C96258"/>
    <w:rsid w:val="00C964FD"/>
    <w:rsid w:val="00C96696"/>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DE"/>
    <w:rsid w:val="00CB6822"/>
    <w:rsid w:val="00CB73F6"/>
    <w:rsid w:val="00CB73F9"/>
    <w:rsid w:val="00CB747C"/>
    <w:rsid w:val="00CB76FB"/>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601C"/>
    <w:rsid w:val="00CC61E2"/>
    <w:rsid w:val="00CC62EE"/>
    <w:rsid w:val="00CC632F"/>
    <w:rsid w:val="00CC6924"/>
    <w:rsid w:val="00CC7BFA"/>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A89"/>
    <w:rsid w:val="00CD2C36"/>
    <w:rsid w:val="00CD2D9E"/>
    <w:rsid w:val="00CD2EFA"/>
    <w:rsid w:val="00CD3848"/>
    <w:rsid w:val="00CD38C9"/>
    <w:rsid w:val="00CD3F6C"/>
    <w:rsid w:val="00CD41AD"/>
    <w:rsid w:val="00CD41B9"/>
    <w:rsid w:val="00CD43C4"/>
    <w:rsid w:val="00CD4447"/>
    <w:rsid w:val="00CD476A"/>
    <w:rsid w:val="00CD4819"/>
    <w:rsid w:val="00CD49DD"/>
    <w:rsid w:val="00CD4BF3"/>
    <w:rsid w:val="00CD4E29"/>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D0E"/>
    <w:rsid w:val="00CE4E06"/>
    <w:rsid w:val="00CE4FE3"/>
    <w:rsid w:val="00CE547B"/>
    <w:rsid w:val="00CE5B12"/>
    <w:rsid w:val="00CE5D05"/>
    <w:rsid w:val="00CE5D29"/>
    <w:rsid w:val="00CE5EDE"/>
    <w:rsid w:val="00CE5F66"/>
    <w:rsid w:val="00CE6182"/>
    <w:rsid w:val="00CE66B7"/>
    <w:rsid w:val="00CE6892"/>
    <w:rsid w:val="00CE727C"/>
    <w:rsid w:val="00CE7308"/>
    <w:rsid w:val="00CE7A20"/>
    <w:rsid w:val="00CE7A51"/>
    <w:rsid w:val="00CF0234"/>
    <w:rsid w:val="00CF07C6"/>
    <w:rsid w:val="00CF0A76"/>
    <w:rsid w:val="00CF1073"/>
    <w:rsid w:val="00CF14D5"/>
    <w:rsid w:val="00CF15C3"/>
    <w:rsid w:val="00CF1985"/>
    <w:rsid w:val="00CF19EE"/>
    <w:rsid w:val="00CF1AC7"/>
    <w:rsid w:val="00CF1B22"/>
    <w:rsid w:val="00CF1BB8"/>
    <w:rsid w:val="00CF1C9C"/>
    <w:rsid w:val="00CF1E8E"/>
    <w:rsid w:val="00CF1FFF"/>
    <w:rsid w:val="00CF217C"/>
    <w:rsid w:val="00CF21A6"/>
    <w:rsid w:val="00CF222A"/>
    <w:rsid w:val="00CF2A20"/>
    <w:rsid w:val="00CF2C31"/>
    <w:rsid w:val="00CF30B9"/>
    <w:rsid w:val="00CF30BC"/>
    <w:rsid w:val="00CF3246"/>
    <w:rsid w:val="00CF33A0"/>
    <w:rsid w:val="00CF3493"/>
    <w:rsid w:val="00CF34FA"/>
    <w:rsid w:val="00CF365A"/>
    <w:rsid w:val="00CF3701"/>
    <w:rsid w:val="00CF3967"/>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61A8"/>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296"/>
    <w:rsid w:val="00D0138A"/>
    <w:rsid w:val="00D01832"/>
    <w:rsid w:val="00D0201D"/>
    <w:rsid w:val="00D021C1"/>
    <w:rsid w:val="00D02785"/>
    <w:rsid w:val="00D02810"/>
    <w:rsid w:val="00D02F36"/>
    <w:rsid w:val="00D034DA"/>
    <w:rsid w:val="00D03638"/>
    <w:rsid w:val="00D03C49"/>
    <w:rsid w:val="00D042CB"/>
    <w:rsid w:val="00D04CDB"/>
    <w:rsid w:val="00D04F0C"/>
    <w:rsid w:val="00D0515F"/>
    <w:rsid w:val="00D0525A"/>
    <w:rsid w:val="00D0545F"/>
    <w:rsid w:val="00D05515"/>
    <w:rsid w:val="00D05548"/>
    <w:rsid w:val="00D05A46"/>
    <w:rsid w:val="00D05C31"/>
    <w:rsid w:val="00D05D78"/>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912"/>
    <w:rsid w:val="00D1295E"/>
    <w:rsid w:val="00D12C60"/>
    <w:rsid w:val="00D12F51"/>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ABE"/>
    <w:rsid w:val="00D17E45"/>
    <w:rsid w:val="00D20230"/>
    <w:rsid w:val="00D20386"/>
    <w:rsid w:val="00D2063C"/>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40B"/>
    <w:rsid w:val="00D25984"/>
    <w:rsid w:val="00D25D68"/>
    <w:rsid w:val="00D262A8"/>
    <w:rsid w:val="00D263A7"/>
    <w:rsid w:val="00D2674D"/>
    <w:rsid w:val="00D26797"/>
    <w:rsid w:val="00D268D0"/>
    <w:rsid w:val="00D271E5"/>
    <w:rsid w:val="00D273C5"/>
    <w:rsid w:val="00D27437"/>
    <w:rsid w:val="00D2750A"/>
    <w:rsid w:val="00D2778F"/>
    <w:rsid w:val="00D2791F"/>
    <w:rsid w:val="00D279FA"/>
    <w:rsid w:val="00D27B92"/>
    <w:rsid w:val="00D27D99"/>
    <w:rsid w:val="00D27F34"/>
    <w:rsid w:val="00D3072C"/>
    <w:rsid w:val="00D30744"/>
    <w:rsid w:val="00D30EF2"/>
    <w:rsid w:val="00D313A0"/>
    <w:rsid w:val="00D31FA1"/>
    <w:rsid w:val="00D321CB"/>
    <w:rsid w:val="00D32247"/>
    <w:rsid w:val="00D331BF"/>
    <w:rsid w:val="00D333C9"/>
    <w:rsid w:val="00D333EB"/>
    <w:rsid w:val="00D3344B"/>
    <w:rsid w:val="00D3367D"/>
    <w:rsid w:val="00D33963"/>
    <w:rsid w:val="00D339A5"/>
    <w:rsid w:val="00D33B69"/>
    <w:rsid w:val="00D33E15"/>
    <w:rsid w:val="00D342E1"/>
    <w:rsid w:val="00D34318"/>
    <w:rsid w:val="00D34376"/>
    <w:rsid w:val="00D34A37"/>
    <w:rsid w:val="00D34A5D"/>
    <w:rsid w:val="00D34DA5"/>
    <w:rsid w:val="00D34F90"/>
    <w:rsid w:val="00D34FD4"/>
    <w:rsid w:val="00D36860"/>
    <w:rsid w:val="00D369A0"/>
    <w:rsid w:val="00D3700D"/>
    <w:rsid w:val="00D37432"/>
    <w:rsid w:val="00D374F4"/>
    <w:rsid w:val="00D37602"/>
    <w:rsid w:val="00D3762C"/>
    <w:rsid w:val="00D3769B"/>
    <w:rsid w:val="00D378AD"/>
    <w:rsid w:val="00D37E73"/>
    <w:rsid w:val="00D40065"/>
    <w:rsid w:val="00D4013E"/>
    <w:rsid w:val="00D4064B"/>
    <w:rsid w:val="00D40762"/>
    <w:rsid w:val="00D407C1"/>
    <w:rsid w:val="00D40C96"/>
    <w:rsid w:val="00D40D9E"/>
    <w:rsid w:val="00D40DDF"/>
    <w:rsid w:val="00D40E4B"/>
    <w:rsid w:val="00D4100D"/>
    <w:rsid w:val="00D41048"/>
    <w:rsid w:val="00D41094"/>
    <w:rsid w:val="00D411FE"/>
    <w:rsid w:val="00D414D9"/>
    <w:rsid w:val="00D41EF5"/>
    <w:rsid w:val="00D420AF"/>
    <w:rsid w:val="00D42202"/>
    <w:rsid w:val="00D422FF"/>
    <w:rsid w:val="00D427AC"/>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23E"/>
    <w:rsid w:val="00D44D03"/>
    <w:rsid w:val="00D44D6F"/>
    <w:rsid w:val="00D44E5C"/>
    <w:rsid w:val="00D45547"/>
    <w:rsid w:val="00D460A8"/>
    <w:rsid w:val="00D460CE"/>
    <w:rsid w:val="00D46398"/>
    <w:rsid w:val="00D46412"/>
    <w:rsid w:val="00D46BE2"/>
    <w:rsid w:val="00D46E9E"/>
    <w:rsid w:val="00D47651"/>
    <w:rsid w:val="00D4793D"/>
    <w:rsid w:val="00D47D7E"/>
    <w:rsid w:val="00D5012A"/>
    <w:rsid w:val="00D50471"/>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B4C"/>
    <w:rsid w:val="00D56C1E"/>
    <w:rsid w:val="00D57286"/>
    <w:rsid w:val="00D572B9"/>
    <w:rsid w:val="00D57372"/>
    <w:rsid w:val="00D577DD"/>
    <w:rsid w:val="00D57B45"/>
    <w:rsid w:val="00D600C2"/>
    <w:rsid w:val="00D603FF"/>
    <w:rsid w:val="00D60866"/>
    <w:rsid w:val="00D60A13"/>
    <w:rsid w:val="00D60DA6"/>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CF"/>
    <w:rsid w:val="00D63FF3"/>
    <w:rsid w:val="00D64544"/>
    <w:rsid w:val="00D64716"/>
    <w:rsid w:val="00D64853"/>
    <w:rsid w:val="00D650BC"/>
    <w:rsid w:val="00D656F1"/>
    <w:rsid w:val="00D65A1C"/>
    <w:rsid w:val="00D65D22"/>
    <w:rsid w:val="00D65E35"/>
    <w:rsid w:val="00D65F71"/>
    <w:rsid w:val="00D663D9"/>
    <w:rsid w:val="00D664A3"/>
    <w:rsid w:val="00D665C5"/>
    <w:rsid w:val="00D66713"/>
    <w:rsid w:val="00D66857"/>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749"/>
    <w:rsid w:val="00D8387A"/>
    <w:rsid w:val="00D839E6"/>
    <w:rsid w:val="00D83F8C"/>
    <w:rsid w:val="00D84139"/>
    <w:rsid w:val="00D842A7"/>
    <w:rsid w:val="00D84543"/>
    <w:rsid w:val="00D84AE6"/>
    <w:rsid w:val="00D84DDD"/>
    <w:rsid w:val="00D84E4A"/>
    <w:rsid w:val="00D85355"/>
    <w:rsid w:val="00D85483"/>
    <w:rsid w:val="00D85501"/>
    <w:rsid w:val="00D85939"/>
    <w:rsid w:val="00D8598D"/>
    <w:rsid w:val="00D85C64"/>
    <w:rsid w:val="00D85D7C"/>
    <w:rsid w:val="00D85E87"/>
    <w:rsid w:val="00D85EDC"/>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F90"/>
    <w:rsid w:val="00D9103F"/>
    <w:rsid w:val="00D912C5"/>
    <w:rsid w:val="00D913A1"/>
    <w:rsid w:val="00D913E9"/>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723D"/>
    <w:rsid w:val="00D97381"/>
    <w:rsid w:val="00D97A92"/>
    <w:rsid w:val="00D97BCA"/>
    <w:rsid w:val="00D97DC1"/>
    <w:rsid w:val="00D97EA1"/>
    <w:rsid w:val="00D97EAB"/>
    <w:rsid w:val="00D97F40"/>
    <w:rsid w:val="00DA0017"/>
    <w:rsid w:val="00DA009B"/>
    <w:rsid w:val="00DA03FD"/>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370"/>
    <w:rsid w:val="00DA3372"/>
    <w:rsid w:val="00DA34ED"/>
    <w:rsid w:val="00DA372D"/>
    <w:rsid w:val="00DA38A6"/>
    <w:rsid w:val="00DA394B"/>
    <w:rsid w:val="00DA3BBD"/>
    <w:rsid w:val="00DA3EEB"/>
    <w:rsid w:val="00DA455F"/>
    <w:rsid w:val="00DA4834"/>
    <w:rsid w:val="00DA507D"/>
    <w:rsid w:val="00DA5168"/>
    <w:rsid w:val="00DA53AC"/>
    <w:rsid w:val="00DA5911"/>
    <w:rsid w:val="00DA595F"/>
    <w:rsid w:val="00DA5D5C"/>
    <w:rsid w:val="00DA5EB7"/>
    <w:rsid w:val="00DA62CF"/>
    <w:rsid w:val="00DA62D7"/>
    <w:rsid w:val="00DA6724"/>
    <w:rsid w:val="00DA6933"/>
    <w:rsid w:val="00DA6D47"/>
    <w:rsid w:val="00DA6E46"/>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D02"/>
    <w:rsid w:val="00DB1162"/>
    <w:rsid w:val="00DB1166"/>
    <w:rsid w:val="00DB16CA"/>
    <w:rsid w:val="00DB198D"/>
    <w:rsid w:val="00DB1E02"/>
    <w:rsid w:val="00DB230F"/>
    <w:rsid w:val="00DB2312"/>
    <w:rsid w:val="00DB23BC"/>
    <w:rsid w:val="00DB3105"/>
    <w:rsid w:val="00DB33A5"/>
    <w:rsid w:val="00DB33DF"/>
    <w:rsid w:val="00DB398E"/>
    <w:rsid w:val="00DB3D65"/>
    <w:rsid w:val="00DB3F66"/>
    <w:rsid w:val="00DB4127"/>
    <w:rsid w:val="00DB42A1"/>
    <w:rsid w:val="00DB4C95"/>
    <w:rsid w:val="00DB4CF1"/>
    <w:rsid w:val="00DB4E41"/>
    <w:rsid w:val="00DB5A26"/>
    <w:rsid w:val="00DB5B68"/>
    <w:rsid w:val="00DB5F33"/>
    <w:rsid w:val="00DB6228"/>
    <w:rsid w:val="00DB6410"/>
    <w:rsid w:val="00DB64FE"/>
    <w:rsid w:val="00DB653A"/>
    <w:rsid w:val="00DB6570"/>
    <w:rsid w:val="00DB6837"/>
    <w:rsid w:val="00DB68E1"/>
    <w:rsid w:val="00DB70E3"/>
    <w:rsid w:val="00DB722D"/>
    <w:rsid w:val="00DB73E6"/>
    <w:rsid w:val="00DB78C9"/>
    <w:rsid w:val="00DB7930"/>
    <w:rsid w:val="00DB7960"/>
    <w:rsid w:val="00DB7A5E"/>
    <w:rsid w:val="00DB7D67"/>
    <w:rsid w:val="00DC02A3"/>
    <w:rsid w:val="00DC02EF"/>
    <w:rsid w:val="00DC0840"/>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CB9"/>
    <w:rsid w:val="00DC501A"/>
    <w:rsid w:val="00DC5206"/>
    <w:rsid w:val="00DC530B"/>
    <w:rsid w:val="00DC5695"/>
    <w:rsid w:val="00DC5BE4"/>
    <w:rsid w:val="00DC5D05"/>
    <w:rsid w:val="00DC5E4A"/>
    <w:rsid w:val="00DC6008"/>
    <w:rsid w:val="00DC617E"/>
    <w:rsid w:val="00DC6188"/>
    <w:rsid w:val="00DC6461"/>
    <w:rsid w:val="00DC690A"/>
    <w:rsid w:val="00DC69A6"/>
    <w:rsid w:val="00DC6F12"/>
    <w:rsid w:val="00DC724A"/>
    <w:rsid w:val="00DC75A2"/>
    <w:rsid w:val="00DC796A"/>
    <w:rsid w:val="00DC79F0"/>
    <w:rsid w:val="00DC7A30"/>
    <w:rsid w:val="00DC7B92"/>
    <w:rsid w:val="00DC7BD1"/>
    <w:rsid w:val="00DC7C2C"/>
    <w:rsid w:val="00DC7FCB"/>
    <w:rsid w:val="00DD029C"/>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EF3"/>
    <w:rsid w:val="00DD7FB9"/>
    <w:rsid w:val="00DE0328"/>
    <w:rsid w:val="00DE0653"/>
    <w:rsid w:val="00DE09BA"/>
    <w:rsid w:val="00DE132E"/>
    <w:rsid w:val="00DE134F"/>
    <w:rsid w:val="00DE177B"/>
    <w:rsid w:val="00DE1A7F"/>
    <w:rsid w:val="00DE2E80"/>
    <w:rsid w:val="00DE30F2"/>
    <w:rsid w:val="00DE3456"/>
    <w:rsid w:val="00DE3888"/>
    <w:rsid w:val="00DE40FE"/>
    <w:rsid w:val="00DE4144"/>
    <w:rsid w:val="00DE4AA0"/>
    <w:rsid w:val="00DE4BE8"/>
    <w:rsid w:val="00DE4D78"/>
    <w:rsid w:val="00DE4ECC"/>
    <w:rsid w:val="00DE5066"/>
    <w:rsid w:val="00DE525E"/>
    <w:rsid w:val="00DE54B6"/>
    <w:rsid w:val="00DE5700"/>
    <w:rsid w:val="00DE5A67"/>
    <w:rsid w:val="00DE6164"/>
    <w:rsid w:val="00DE6365"/>
    <w:rsid w:val="00DE64F6"/>
    <w:rsid w:val="00DE6A67"/>
    <w:rsid w:val="00DE6A9D"/>
    <w:rsid w:val="00DE6B20"/>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BFC"/>
    <w:rsid w:val="00DF239E"/>
    <w:rsid w:val="00DF2AEB"/>
    <w:rsid w:val="00DF2BB8"/>
    <w:rsid w:val="00DF2CD7"/>
    <w:rsid w:val="00DF2FC3"/>
    <w:rsid w:val="00DF308A"/>
    <w:rsid w:val="00DF3425"/>
    <w:rsid w:val="00DF3427"/>
    <w:rsid w:val="00DF38C5"/>
    <w:rsid w:val="00DF3B58"/>
    <w:rsid w:val="00DF3F01"/>
    <w:rsid w:val="00DF46DC"/>
    <w:rsid w:val="00DF4777"/>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BFA"/>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BB6"/>
    <w:rsid w:val="00E03D38"/>
    <w:rsid w:val="00E03D70"/>
    <w:rsid w:val="00E03E19"/>
    <w:rsid w:val="00E040F8"/>
    <w:rsid w:val="00E04826"/>
    <w:rsid w:val="00E0525F"/>
    <w:rsid w:val="00E052CE"/>
    <w:rsid w:val="00E05C26"/>
    <w:rsid w:val="00E05C43"/>
    <w:rsid w:val="00E05FC4"/>
    <w:rsid w:val="00E06125"/>
    <w:rsid w:val="00E06321"/>
    <w:rsid w:val="00E064D8"/>
    <w:rsid w:val="00E06550"/>
    <w:rsid w:val="00E06723"/>
    <w:rsid w:val="00E0677C"/>
    <w:rsid w:val="00E06973"/>
    <w:rsid w:val="00E06B2D"/>
    <w:rsid w:val="00E06C0A"/>
    <w:rsid w:val="00E06FB1"/>
    <w:rsid w:val="00E070B1"/>
    <w:rsid w:val="00E07322"/>
    <w:rsid w:val="00E07706"/>
    <w:rsid w:val="00E07979"/>
    <w:rsid w:val="00E079FF"/>
    <w:rsid w:val="00E07D8A"/>
    <w:rsid w:val="00E10643"/>
    <w:rsid w:val="00E10829"/>
    <w:rsid w:val="00E10ED1"/>
    <w:rsid w:val="00E11516"/>
    <w:rsid w:val="00E119B3"/>
    <w:rsid w:val="00E11DCC"/>
    <w:rsid w:val="00E11F8D"/>
    <w:rsid w:val="00E1249C"/>
    <w:rsid w:val="00E12591"/>
    <w:rsid w:val="00E12737"/>
    <w:rsid w:val="00E12AF9"/>
    <w:rsid w:val="00E12CF6"/>
    <w:rsid w:val="00E12DB9"/>
    <w:rsid w:val="00E12F2F"/>
    <w:rsid w:val="00E13220"/>
    <w:rsid w:val="00E13A9E"/>
    <w:rsid w:val="00E142FE"/>
    <w:rsid w:val="00E146E4"/>
    <w:rsid w:val="00E149BB"/>
    <w:rsid w:val="00E14C73"/>
    <w:rsid w:val="00E152A5"/>
    <w:rsid w:val="00E154AC"/>
    <w:rsid w:val="00E15E09"/>
    <w:rsid w:val="00E16307"/>
    <w:rsid w:val="00E16382"/>
    <w:rsid w:val="00E163CB"/>
    <w:rsid w:val="00E16656"/>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1B3"/>
    <w:rsid w:val="00E22508"/>
    <w:rsid w:val="00E228B3"/>
    <w:rsid w:val="00E22B61"/>
    <w:rsid w:val="00E23609"/>
    <w:rsid w:val="00E2368E"/>
    <w:rsid w:val="00E236E0"/>
    <w:rsid w:val="00E23E8E"/>
    <w:rsid w:val="00E23F4D"/>
    <w:rsid w:val="00E240B5"/>
    <w:rsid w:val="00E2433C"/>
    <w:rsid w:val="00E246C0"/>
    <w:rsid w:val="00E248FE"/>
    <w:rsid w:val="00E24D2A"/>
    <w:rsid w:val="00E24F0C"/>
    <w:rsid w:val="00E24FF2"/>
    <w:rsid w:val="00E25700"/>
    <w:rsid w:val="00E25AEF"/>
    <w:rsid w:val="00E263BC"/>
    <w:rsid w:val="00E2640B"/>
    <w:rsid w:val="00E26569"/>
    <w:rsid w:val="00E265BD"/>
    <w:rsid w:val="00E26773"/>
    <w:rsid w:val="00E26915"/>
    <w:rsid w:val="00E26971"/>
    <w:rsid w:val="00E26C78"/>
    <w:rsid w:val="00E26FFF"/>
    <w:rsid w:val="00E272D0"/>
    <w:rsid w:val="00E27603"/>
    <w:rsid w:val="00E2762A"/>
    <w:rsid w:val="00E279F5"/>
    <w:rsid w:val="00E27AE1"/>
    <w:rsid w:val="00E27CF6"/>
    <w:rsid w:val="00E27DA7"/>
    <w:rsid w:val="00E27F4D"/>
    <w:rsid w:val="00E3022E"/>
    <w:rsid w:val="00E3050C"/>
    <w:rsid w:val="00E30934"/>
    <w:rsid w:val="00E30B4A"/>
    <w:rsid w:val="00E30C0C"/>
    <w:rsid w:val="00E30F92"/>
    <w:rsid w:val="00E313A3"/>
    <w:rsid w:val="00E318BC"/>
    <w:rsid w:val="00E31D5F"/>
    <w:rsid w:val="00E32078"/>
    <w:rsid w:val="00E32141"/>
    <w:rsid w:val="00E32187"/>
    <w:rsid w:val="00E321FE"/>
    <w:rsid w:val="00E32558"/>
    <w:rsid w:val="00E32585"/>
    <w:rsid w:val="00E32A31"/>
    <w:rsid w:val="00E32FBC"/>
    <w:rsid w:val="00E33086"/>
    <w:rsid w:val="00E331A2"/>
    <w:rsid w:val="00E33593"/>
    <w:rsid w:val="00E33CAA"/>
    <w:rsid w:val="00E33CE4"/>
    <w:rsid w:val="00E34105"/>
    <w:rsid w:val="00E34216"/>
    <w:rsid w:val="00E344E0"/>
    <w:rsid w:val="00E34991"/>
    <w:rsid w:val="00E34DA7"/>
    <w:rsid w:val="00E34EDA"/>
    <w:rsid w:val="00E3540E"/>
    <w:rsid w:val="00E35510"/>
    <w:rsid w:val="00E3588F"/>
    <w:rsid w:val="00E360B7"/>
    <w:rsid w:val="00E36430"/>
    <w:rsid w:val="00E3684C"/>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33C"/>
    <w:rsid w:val="00E41471"/>
    <w:rsid w:val="00E41848"/>
    <w:rsid w:val="00E41D55"/>
    <w:rsid w:val="00E41FB5"/>
    <w:rsid w:val="00E42215"/>
    <w:rsid w:val="00E42427"/>
    <w:rsid w:val="00E4267F"/>
    <w:rsid w:val="00E434C1"/>
    <w:rsid w:val="00E43B1B"/>
    <w:rsid w:val="00E43C8F"/>
    <w:rsid w:val="00E43D1D"/>
    <w:rsid w:val="00E43D7A"/>
    <w:rsid w:val="00E43E5F"/>
    <w:rsid w:val="00E44115"/>
    <w:rsid w:val="00E44133"/>
    <w:rsid w:val="00E44557"/>
    <w:rsid w:val="00E449DD"/>
    <w:rsid w:val="00E44B31"/>
    <w:rsid w:val="00E44E89"/>
    <w:rsid w:val="00E45064"/>
    <w:rsid w:val="00E454D9"/>
    <w:rsid w:val="00E45919"/>
    <w:rsid w:val="00E45A16"/>
    <w:rsid w:val="00E45E72"/>
    <w:rsid w:val="00E45EB8"/>
    <w:rsid w:val="00E46258"/>
    <w:rsid w:val="00E46482"/>
    <w:rsid w:val="00E4658E"/>
    <w:rsid w:val="00E4669C"/>
    <w:rsid w:val="00E46C87"/>
    <w:rsid w:val="00E46D44"/>
    <w:rsid w:val="00E46E49"/>
    <w:rsid w:val="00E4701C"/>
    <w:rsid w:val="00E470A1"/>
    <w:rsid w:val="00E474D3"/>
    <w:rsid w:val="00E475B2"/>
    <w:rsid w:val="00E4777F"/>
    <w:rsid w:val="00E477B1"/>
    <w:rsid w:val="00E477D7"/>
    <w:rsid w:val="00E4782D"/>
    <w:rsid w:val="00E47BD3"/>
    <w:rsid w:val="00E47C63"/>
    <w:rsid w:val="00E47D51"/>
    <w:rsid w:val="00E47DEE"/>
    <w:rsid w:val="00E47E36"/>
    <w:rsid w:val="00E5006B"/>
    <w:rsid w:val="00E506CC"/>
    <w:rsid w:val="00E50BAD"/>
    <w:rsid w:val="00E50C8B"/>
    <w:rsid w:val="00E50E4C"/>
    <w:rsid w:val="00E51001"/>
    <w:rsid w:val="00E510CE"/>
    <w:rsid w:val="00E51199"/>
    <w:rsid w:val="00E51216"/>
    <w:rsid w:val="00E5147D"/>
    <w:rsid w:val="00E51518"/>
    <w:rsid w:val="00E51543"/>
    <w:rsid w:val="00E51915"/>
    <w:rsid w:val="00E51A52"/>
    <w:rsid w:val="00E51E16"/>
    <w:rsid w:val="00E522D8"/>
    <w:rsid w:val="00E52A8B"/>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1C6"/>
    <w:rsid w:val="00E561EB"/>
    <w:rsid w:val="00E562A5"/>
    <w:rsid w:val="00E56339"/>
    <w:rsid w:val="00E56532"/>
    <w:rsid w:val="00E567C9"/>
    <w:rsid w:val="00E56B10"/>
    <w:rsid w:val="00E56D23"/>
    <w:rsid w:val="00E571B0"/>
    <w:rsid w:val="00E572B0"/>
    <w:rsid w:val="00E577A3"/>
    <w:rsid w:val="00E5794A"/>
    <w:rsid w:val="00E57D4A"/>
    <w:rsid w:val="00E57F08"/>
    <w:rsid w:val="00E60298"/>
    <w:rsid w:val="00E607CA"/>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30F5"/>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E6C"/>
    <w:rsid w:val="00E64FC1"/>
    <w:rsid w:val="00E65044"/>
    <w:rsid w:val="00E65190"/>
    <w:rsid w:val="00E65589"/>
    <w:rsid w:val="00E65646"/>
    <w:rsid w:val="00E657DF"/>
    <w:rsid w:val="00E659F6"/>
    <w:rsid w:val="00E65AB2"/>
    <w:rsid w:val="00E65C6C"/>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EAF"/>
    <w:rsid w:val="00E7187A"/>
    <w:rsid w:val="00E71A37"/>
    <w:rsid w:val="00E71AA5"/>
    <w:rsid w:val="00E71CAC"/>
    <w:rsid w:val="00E72263"/>
    <w:rsid w:val="00E72525"/>
    <w:rsid w:val="00E726A0"/>
    <w:rsid w:val="00E72715"/>
    <w:rsid w:val="00E72E19"/>
    <w:rsid w:val="00E72F0F"/>
    <w:rsid w:val="00E72F34"/>
    <w:rsid w:val="00E7311A"/>
    <w:rsid w:val="00E7311F"/>
    <w:rsid w:val="00E733AC"/>
    <w:rsid w:val="00E73723"/>
    <w:rsid w:val="00E7396A"/>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707"/>
    <w:rsid w:val="00E75C01"/>
    <w:rsid w:val="00E75C53"/>
    <w:rsid w:val="00E75D4C"/>
    <w:rsid w:val="00E762C6"/>
    <w:rsid w:val="00E76410"/>
    <w:rsid w:val="00E7654F"/>
    <w:rsid w:val="00E76703"/>
    <w:rsid w:val="00E767A7"/>
    <w:rsid w:val="00E77CE3"/>
    <w:rsid w:val="00E77CF8"/>
    <w:rsid w:val="00E77F9A"/>
    <w:rsid w:val="00E80347"/>
    <w:rsid w:val="00E8071D"/>
    <w:rsid w:val="00E80B30"/>
    <w:rsid w:val="00E80B86"/>
    <w:rsid w:val="00E80C81"/>
    <w:rsid w:val="00E811DC"/>
    <w:rsid w:val="00E81350"/>
    <w:rsid w:val="00E814A0"/>
    <w:rsid w:val="00E81BA5"/>
    <w:rsid w:val="00E81C17"/>
    <w:rsid w:val="00E81CDB"/>
    <w:rsid w:val="00E8211F"/>
    <w:rsid w:val="00E824AE"/>
    <w:rsid w:val="00E82608"/>
    <w:rsid w:val="00E82629"/>
    <w:rsid w:val="00E826AF"/>
    <w:rsid w:val="00E82B2A"/>
    <w:rsid w:val="00E82C1E"/>
    <w:rsid w:val="00E82D5D"/>
    <w:rsid w:val="00E82D6B"/>
    <w:rsid w:val="00E83012"/>
    <w:rsid w:val="00E830AE"/>
    <w:rsid w:val="00E83111"/>
    <w:rsid w:val="00E832B4"/>
    <w:rsid w:val="00E83761"/>
    <w:rsid w:val="00E83F16"/>
    <w:rsid w:val="00E83F18"/>
    <w:rsid w:val="00E84169"/>
    <w:rsid w:val="00E8470B"/>
    <w:rsid w:val="00E84A8F"/>
    <w:rsid w:val="00E84CDC"/>
    <w:rsid w:val="00E850A3"/>
    <w:rsid w:val="00E85336"/>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2E9"/>
    <w:rsid w:val="00E92328"/>
    <w:rsid w:val="00E924CF"/>
    <w:rsid w:val="00E9258A"/>
    <w:rsid w:val="00E925A9"/>
    <w:rsid w:val="00E92A17"/>
    <w:rsid w:val="00E92C20"/>
    <w:rsid w:val="00E92EA2"/>
    <w:rsid w:val="00E92F0F"/>
    <w:rsid w:val="00E92F37"/>
    <w:rsid w:val="00E92F4B"/>
    <w:rsid w:val="00E931A9"/>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813"/>
    <w:rsid w:val="00E97AE8"/>
    <w:rsid w:val="00E97D47"/>
    <w:rsid w:val="00EA0568"/>
    <w:rsid w:val="00EA06C4"/>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BA8"/>
    <w:rsid w:val="00EA3F66"/>
    <w:rsid w:val="00EA3F7D"/>
    <w:rsid w:val="00EA452B"/>
    <w:rsid w:val="00EA459C"/>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61F"/>
    <w:rsid w:val="00EA6932"/>
    <w:rsid w:val="00EA6C20"/>
    <w:rsid w:val="00EA6D97"/>
    <w:rsid w:val="00EA7182"/>
    <w:rsid w:val="00EA72AA"/>
    <w:rsid w:val="00EA7AB6"/>
    <w:rsid w:val="00EA7AF6"/>
    <w:rsid w:val="00EA7E8F"/>
    <w:rsid w:val="00EB0279"/>
    <w:rsid w:val="00EB0766"/>
    <w:rsid w:val="00EB0869"/>
    <w:rsid w:val="00EB0AAA"/>
    <w:rsid w:val="00EB0B1D"/>
    <w:rsid w:val="00EB0BE5"/>
    <w:rsid w:val="00EB0D15"/>
    <w:rsid w:val="00EB1338"/>
    <w:rsid w:val="00EB1549"/>
    <w:rsid w:val="00EB1730"/>
    <w:rsid w:val="00EB1A9A"/>
    <w:rsid w:val="00EB1AC4"/>
    <w:rsid w:val="00EB1BD2"/>
    <w:rsid w:val="00EB1BF1"/>
    <w:rsid w:val="00EB2005"/>
    <w:rsid w:val="00EB200A"/>
    <w:rsid w:val="00EB27F3"/>
    <w:rsid w:val="00EB292F"/>
    <w:rsid w:val="00EB2C0C"/>
    <w:rsid w:val="00EB362D"/>
    <w:rsid w:val="00EB36C9"/>
    <w:rsid w:val="00EB385F"/>
    <w:rsid w:val="00EB3965"/>
    <w:rsid w:val="00EB4149"/>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F79"/>
    <w:rsid w:val="00EB6230"/>
    <w:rsid w:val="00EB62CB"/>
    <w:rsid w:val="00EB644D"/>
    <w:rsid w:val="00EB6458"/>
    <w:rsid w:val="00EB662C"/>
    <w:rsid w:val="00EB6791"/>
    <w:rsid w:val="00EB6A76"/>
    <w:rsid w:val="00EB6D0C"/>
    <w:rsid w:val="00EB6E6E"/>
    <w:rsid w:val="00EB6EDA"/>
    <w:rsid w:val="00EB6F4E"/>
    <w:rsid w:val="00EB70BB"/>
    <w:rsid w:val="00EB7167"/>
    <w:rsid w:val="00EB7626"/>
    <w:rsid w:val="00EB7E63"/>
    <w:rsid w:val="00EC04A4"/>
    <w:rsid w:val="00EC05CD"/>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7A"/>
    <w:rsid w:val="00EC6CCD"/>
    <w:rsid w:val="00EC711C"/>
    <w:rsid w:val="00EC7158"/>
    <w:rsid w:val="00EC76F7"/>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663"/>
    <w:rsid w:val="00EE178B"/>
    <w:rsid w:val="00EE18EC"/>
    <w:rsid w:val="00EE1C9E"/>
    <w:rsid w:val="00EE26FE"/>
    <w:rsid w:val="00EE2899"/>
    <w:rsid w:val="00EE2AF5"/>
    <w:rsid w:val="00EE2D38"/>
    <w:rsid w:val="00EE2F6C"/>
    <w:rsid w:val="00EE377C"/>
    <w:rsid w:val="00EE3920"/>
    <w:rsid w:val="00EE3B8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E"/>
    <w:rsid w:val="00EE77CF"/>
    <w:rsid w:val="00EE7D17"/>
    <w:rsid w:val="00EE7D88"/>
    <w:rsid w:val="00EF0220"/>
    <w:rsid w:val="00EF0A40"/>
    <w:rsid w:val="00EF0B5B"/>
    <w:rsid w:val="00EF0BAF"/>
    <w:rsid w:val="00EF113F"/>
    <w:rsid w:val="00EF1155"/>
    <w:rsid w:val="00EF117F"/>
    <w:rsid w:val="00EF134C"/>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E4A"/>
    <w:rsid w:val="00EF54D7"/>
    <w:rsid w:val="00EF56E7"/>
    <w:rsid w:val="00EF57A9"/>
    <w:rsid w:val="00EF5C27"/>
    <w:rsid w:val="00EF5F2A"/>
    <w:rsid w:val="00EF61A1"/>
    <w:rsid w:val="00EF62C6"/>
    <w:rsid w:val="00EF668F"/>
    <w:rsid w:val="00EF6924"/>
    <w:rsid w:val="00EF70E5"/>
    <w:rsid w:val="00EF7354"/>
    <w:rsid w:val="00EF77FF"/>
    <w:rsid w:val="00EF78AC"/>
    <w:rsid w:val="00EF7935"/>
    <w:rsid w:val="00EF79A6"/>
    <w:rsid w:val="00F00159"/>
    <w:rsid w:val="00F001C1"/>
    <w:rsid w:val="00F00344"/>
    <w:rsid w:val="00F00960"/>
    <w:rsid w:val="00F00976"/>
    <w:rsid w:val="00F00C09"/>
    <w:rsid w:val="00F00FA0"/>
    <w:rsid w:val="00F01991"/>
    <w:rsid w:val="00F019DD"/>
    <w:rsid w:val="00F01D81"/>
    <w:rsid w:val="00F026E3"/>
    <w:rsid w:val="00F0282C"/>
    <w:rsid w:val="00F02CA9"/>
    <w:rsid w:val="00F030A7"/>
    <w:rsid w:val="00F03753"/>
    <w:rsid w:val="00F0378E"/>
    <w:rsid w:val="00F03AEB"/>
    <w:rsid w:val="00F03C02"/>
    <w:rsid w:val="00F03DDE"/>
    <w:rsid w:val="00F03EAD"/>
    <w:rsid w:val="00F04049"/>
    <w:rsid w:val="00F04752"/>
    <w:rsid w:val="00F047D4"/>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EBC"/>
    <w:rsid w:val="00F10098"/>
    <w:rsid w:val="00F100A5"/>
    <w:rsid w:val="00F10524"/>
    <w:rsid w:val="00F10972"/>
    <w:rsid w:val="00F10DF8"/>
    <w:rsid w:val="00F10E94"/>
    <w:rsid w:val="00F112F1"/>
    <w:rsid w:val="00F117C2"/>
    <w:rsid w:val="00F11C48"/>
    <w:rsid w:val="00F12072"/>
    <w:rsid w:val="00F123DA"/>
    <w:rsid w:val="00F1257C"/>
    <w:rsid w:val="00F12A41"/>
    <w:rsid w:val="00F12BDB"/>
    <w:rsid w:val="00F130A3"/>
    <w:rsid w:val="00F130AE"/>
    <w:rsid w:val="00F135F2"/>
    <w:rsid w:val="00F13753"/>
    <w:rsid w:val="00F137A3"/>
    <w:rsid w:val="00F13941"/>
    <w:rsid w:val="00F13FA5"/>
    <w:rsid w:val="00F14405"/>
    <w:rsid w:val="00F1445F"/>
    <w:rsid w:val="00F145DF"/>
    <w:rsid w:val="00F14741"/>
    <w:rsid w:val="00F14D43"/>
    <w:rsid w:val="00F14F8C"/>
    <w:rsid w:val="00F151BE"/>
    <w:rsid w:val="00F1521E"/>
    <w:rsid w:val="00F15421"/>
    <w:rsid w:val="00F15557"/>
    <w:rsid w:val="00F15866"/>
    <w:rsid w:val="00F15AA4"/>
    <w:rsid w:val="00F15C4D"/>
    <w:rsid w:val="00F15CF3"/>
    <w:rsid w:val="00F15F5B"/>
    <w:rsid w:val="00F162FE"/>
    <w:rsid w:val="00F165AB"/>
    <w:rsid w:val="00F16861"/>
    <w:rsid w:val="00F16960"/>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777"/>
    <w:rsid w:val="00F20859"/>
    <w:rsid w:val="00F20CBD"/>
    <w:rsid w:val="00F20D52"/>
    <w:rsid w:val="00F20F66"/>
    <w:rsid w:val="00F2113F"/>
    <w:rsid w:val="00F21439"/>
    <w:rsid w:val="00F216E5"/>
    <w:rsid w:val="00F21705"/>
    <w:rsid w:val="00F21940"/>
    <w:rsid w:val="00F2198A"/>
    <w:rsid w:val="00F21B5C"/>
    <w:rsid w:val="00F21BBF"/>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30403"/>
    <w:rsid w:val="00F30417"/>
    <w:rsid w:val="00F3056E"/>
    <w:rsid w:val="00F307B8"/>
    <w:rsid w:val="00F309E9"/>
    <w:rsid w:val="00F309F7"/>
    <w:rsid w:val="00F30BF5"/>
    <w:rsid w:val="00F30DC9"/>
    <w:rsid w:val="00F313BD"/>
    <w:rsid w:val="00F315FA"/>
    <w:rsid w:val="00F31984"/>
    <w:rsid w:val="00F31D4F"/>
    <w:rsid w:val="00F31E61"/>
    <w:rsid w:val="00F321A6"/>
    <w:rsid w:val="00F32242"/>
    <w:rsid w:val="00F322A1"/>
    <w:rsid w:val="00F326A2"/>
    <w:rsid w:val="00F327BA"/>
    <w:rsid w:val="00F32807"/>
    <w:rsid w:val="00F32B51"/>
    <w:rsid w:val="00F333A1"/>
    <w:rsid w:val="00F3372A"/>
    <w:rsid w:val="00F337D4"/>
    <w:rsid w:val="00F33A56"/>
    <w:rsid w:val="00F33BD9"/>
    <w:rsid w:val="00F33DE7"/>
    <w:rsid w:val="00F33F03"/>
    <w:rsid w:val="00F340EA"/>
    <w:rsid w:val="00F341BA"/>
    <w:rsid w:val="00F342D6"/>
    <w:rsid w:val="00F34378"/>
    <w:rsid w:val="00F34480"/>
    <w:rsid w:val="00F34626"/>
    <w:rsid w:val="00F34CE9"/>
    <w:rsid w:val="00F34F01"/>
    <w:rsid w:val="00F3510C"/>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F23"/>
    <w:rsid w:val="00F40208"/>
    <w:rsid w:val="00F40257"/>
    <w:rsid w:val="00F406CA"/>
    <w:rsid w:val="00F40715"/>
    <w:rsid w:val="00F4087C"/>
    <w:rsid w:val="00F40B0E"/>
    <w:rsid w:val="00F40B8B"/>
    <w:rsid w:val="00F40CF6"/>
    <w:rsid w:val="00F40CF9"/>
    <w:rsid w:val="00F4129E"/>
    <w:rsid w:val="00F41311"/>
    <w:rsid w:val="00F41563"/>
    <w:rsid w:val="00F417EC"/>
    <w:rsid w:val="00F41C1F"/>
    <w:rsid w:val="00F42964"/>
    <w:rsid w:val="00F42C97"/>
    <w:rsid w:val="00F42CB7"/>
    <w:rsid w:val="00F42E38"/>
    <w:rsid w:val="00F42FB5"/>
    <w:rsid w:val="00F4365A"/>
    <w:rsid w:val="00F437D3"/>
    <w:rsid w:val="00F44130"/>
    <w:rsid w:val="00F44323"/>
    <w:rsid w:val="00F446BA"/>
    <w:rsid w:val="00F4486C"/>
    <w:rsid w:val="00F44B47"/>
    <w:rsid w:val="00F44BE4"/>
    <w:rsid w:val="00F44C6C"/>
    <w:rsid w:val="00F44C89"/>
    <w:rsid w:val="00F44E77"/>
    <w:rsid w:val="00F45514"/>
    <w:rsid w:val="00F455CB"/>
    <w:rsid w:val="00F45A96"/>
    <w:rsid w:val="00F45ACC"/>
    <w:rsid w:val="00F463D2"/>
    <w:rsid w:val="00F467F7"/>
    <w:rsid w:val="00F46A59"/>
    <w:rsid w:val="00F477F9"/>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EDA"/>
    <w:rsid w:val="00F530F1"/>
    <w:rsid w:val="00F53BE5"/>
    <w:rsid w:val="00F5409E"/>
    <w:rsid w:val="00F540D9"/>
    <w:rsid w:val="00F541E4"/>
    <w:rsid w:val="00F54354"/>
    <w:rsid w:val="00F5468E"/>
    <w:rsid w:val="00F550C8"/>
    <w:rsid w:val="00F5547C"/>
    <w:rsid w:val="00F55521"/>
    <w:rsid w:val="00F55954"/>
    <w:rsid w:val="00F5595E"/>
    <w:rsid w:val="00F55BC9"/>
    <w:rsid w:val="00F55CB3"/>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F6A"/>
    <w:rsid w:val="00F61248"/>
    <w:rsid w:val="00F6124D"/>
    <w:rsid w:val="00F616D3"/>
    <w:rsid w:val="00F61779"/>
    <w:rsid w:val="00F61A97"/>
    <w:rsid w:val="00F61FAC"/>
    <w:rsid w:val="00F625D5"/>
    <w:rsid w:val="00F62656"/>
    <w:rsid w:val="00F62921"/>
    <w:rsid w:val="00F62DE2"/>
    <w:rsid w:val="00F63495"/>
    <w:rsid w:val="00F636EE"/>
    <w:rsid w:val="00F637E6"/>
    <w:rsid w:val="00F63A8F"/>
    <w:rsid w:val="00F63E40"/>
    <w:rsid w:val="00F64357"/>
    <w:rsid w:val="00F643C4"/>
    <w:rsid w:val="00F64462"/>
    <w:rsid w:val="00F64662"/>
    <w:rsid w:val="00F64787"/>
    <w:rsid w:val="00F647C8"/>
    <w:rsid w:val="00F64A06"/>
    <w:rsid w:val="00F64EDB"/>
    <w:rsid w:val="00F6507D"/>
    <w:rsid w:val="00F656C1"/>
    <w:rsid w:val="00F65B45"/>
    <w:rsid w:val="00F65D2C"/>
    <w:rsid w:val="00F65DBE"/>
    <w:rsid w:val="00F660E2"/>
    <w:rsid w:val="00F66365"/>
    <w:rsid w:val="00F663D9"/>
    <w:rsid w:val="00F666A2"/>
    <w:rsid w:val="00F66CC0"/>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615C"/>
    <w:rsid w:val="00F76165"/>
    <w:rsid w:val="00F76714"/>
    <w:rsid w:val="00F76FFF"/>
    <w:rsid w:val="00F77167"/>
    <w:rsid w:val="00F77C92"/>
    <w:rsid w:val="00F77CBB"/>
    <w:rsid w:val="00F77DCF"/>
    <w:rsid w:val="00F77F12"/>
    <w:rsid w:val="00F80204"/>
    <w:rsid w:val="00F806B1"/>
    <w:rsid w:val="00F80723"/>
    <w:rsid w:val="00F80AE1"/>
    <w:rsid w:val="00F80EE7"/>
    <w:rsid w:val="00F81119"/>
    <w:rsid w:val="00F81161"/>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63D"/>
    <w:rsid w:val="00F8478A"/>
    <w:rsid w:val="00F84B72"/>
    <w:rsid w:val="00F84E61"/>
    <w:rsid w:val="00F85233"/>
    <w:rsid w:val="00F856F0"/>
    <w:rsid w:val="00F85D8B"/>
    <w:rsid w:val="00F85DA7"/>
    <w:rsid w:val="00F85EE3"/>
    <w:rsid w:val="00F85F0F"/>
    <w:rsid w:val="00F867AC"/>
    <w:rsid w:val="00F87011"/>
    <w:rsid w:val="00F87AD3"/>
    <w:rsid w:val="00F87ED8"/>
    <w:rsid w:val="00F87EE7"/>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D06"/>
    <w:rsid w:val="00F974F8"/>
    <w:rsid w:val="00F97641"/>
    <w:rsid w:val="00F976CC"/>
    <w:rsid w:val="00F97731"/>
    <w:rsid w:val="00F97753"/>
    <w:rsid w:val="00F977C5"/>
    <w:rsid w:val="00F978DA"/>
    <w:rsid w:val="00F97944"/>
    <w:rsid w:val="00F97960"/>
    <w:rsid w:val="00F97E4D"/>
    <w:rsid w:val="00FA0531"/>
    <w:rsid w:val="00FA0822"/>
    <w:rsid w:val="00FA08AD"/>
    <w:rsid w:val="00FA0C9C"/>
    <w:rsid w:val="00FA0D7B"/>
    <w:rsid w:val="00FA100C"/>
    <w:rsid w:val="00FA12F1"/>
    <w:rsid w:val="00FA1518"/>
    <w:rsid w:val="00FA1646"/>
    <w:rsid w:val="00FA1936"/>
    <w:rsid w:val="00FA19F5"/>
    <w:rsid w:val="00FA1CDE"/>
    <w:rsid w:val="00FA1DC0"/>
    <w:rsid w:val="00FA2037"/>
    <w:rsid w:val="00FA2196"/>
    <w:rsid w:val="00FA238C"/>
    <w:rsid w:val="00FA2416"/>
    <w:rsid w:val="00FA2543"/>
    <w:rsid w:val="00FA267A"/>
    <w:rsid w:val="00FA2755"/>
    <w:rsid w:val="00FA2823"/>
    <w:rsid w:val="00FA28A1"/>
    <w:rsid w:val="00FA2AB5"/>
    <w:rsid w:val="00FA2BA5"/>
    <w:rsid w:val="00FA2E53"/>
    <w:rsid w:val="00FA314A"/>
    <w:rsid w:val="00FA324A"/>
    <w:rsid w:val="00FA33FA"/>
    <w:rsid w:val="00FA34AB"/>
    <w:rsid w:val="00FA38F0"/>
    <w:rsid w:val="00FA3994"/>
    <w:rsid w:val="00FA39FD"/>
    <w:rsid w:val="00FA3B3B"/>
    <w:rsid w:val="00FA3C90"/>
    <w:rsid w:val="00FA405E"/>
    <w:rsid w:val="00FA4181"/>
    <w:rsid w:val="00FA448D"/>
    <w:rsid w:val="00FA4EB5"/>
    <w:rsid w:val="00FA52D4"/>
    <w:rsid w:val="00FA564E"/>
    <w:rsid w:val="00FA56BD"/>
    <w:rsid w:val="00FA5AB4"/>
    <w:rsid w:val="00FA5B0D"/>
    <w:rsid w:val="00FA5BCB"/>
    <w:rsid w:val="00FA637E"/>
    <w:rsid w:val="00FA6520"/>
    <w:rsid w:val="00FA681C"/>
    <w:rsid w:val="00FA681F"/>
    <w:rsid w:val="00FA6BE0"/>
    <w:rsid w:val="00FA6CE3"/>
    <w:rsid w:val="00FA6E52"/>
    <w:rsid w:val="00FA6FAF"/>
    <w:rsid w:val="00FA7325"/>
    <w:rsid w:val="00FA75EE"/>
    <w:rsid w:val="00FA766B"/>
    <w:rsid w:val="00FA7690"/>
    <w:rsid w:val="00FA7701"/>
    <w:rsid w:val="00FA774E"/>
    <w:rsid w:val="00FA7E50"/>
    <w:rsid w:val="00FB00C9"/>
    <w:rsid w:val="00FB057F"/>
    <w:rsid w:val="00FB07F7"/>
    <w:rsid w:val="00FB084B"/>
    <w:rsid w:val="00FB0A82"/>
    <w:rsid w:val="00FB0C32"/>
    <w:rsid w:val="00FB0E10"/>
    <w:rsid w:val="00FB0E75"/>
    <w:rsid w:val="00FB0E87"/>
    <w:rsid w:val="00FB0FE1"/>
    <w:rsid w:val="00FB1063"/>
    <w:rsid w:val="00FB133A"/>
    <w:rsid w:val="00FB1419"/>
    <w:rsid w:val="00FB1619"/>
    <w:rsid w:val="00FB162F"/>
    <w:rsid w:val="00FB1995"/>
    <w:rsid w:val="00FB1F85"/>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E4"/>
    <w:rsid w:val="00FB3ED3"/>
    <w:rsid w:val="00FB403A"/>
    <w:rsid w:val="00FB4282"/>
    <w:rsid w:val="00FB49B7"/>
    <w:rsid w:val="00FB4B09"/>
    <w:rsid w:val="00FB4B9C"/>
    <w:rsid w:val="00FB4C32"/>
    <w:rsid w:val="00FB51B3"/>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798"/>
    <w:rsid w:val="00FC479B"/>
    <w:rsid w:val="00FC47D7"/>
    <w:rsid w:val="00FC488D"/>
    <w:rsid w:val="00FC4CB8"/>
    <w:rsid w:val="00FC4FB0"/>
    <w:rsid w:val="00FC50CD"/>
    <w:rsid w:val="00FC54C0"/>
    <w:rsid w:val="00FC5840"/>
    <w:rsid w:val="00FC588F"/>
    <w:rsid w:val="00FC5B8D"/>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107"/>
    <w:rsid w:val="00FD0428"/>
    <w:rsid w:val="00FD04BB"/>
    <w:rsid w:val="00FD050C"/>
    <w:rsid w:val="00FD081E"/>
    <w:rsid w:val="00FD146A"/>
    <w:rsid w:val="00FD1490"/>
    <w:rsid w:val="00FD1849"/>
    <w:rsid w:val="00FD1B83"/>
    <w:rsid w:val="00FD1BE0"/>
    <w:rsid w:val="00FD2381"/>
    <w:rsid w:val="00FD2A3D"/>
    <w:rsid w:val="00FD2E02"/>
    <w:rsid w:val="00FD2E9F"/>
    <w:rsid w:val="00FD2EC3"/>
    <w:rsid w:val="00FD2F0E"/>
    <w:rsid w:val="00FD3160"/>
    <w:rsid w:val="00FD3495"/>
    <w:rsid w:val="00FD3B6C"/>
    <w:rsid w:val="00FD3BC6"/>
    <w:rsid w:val="00FD3CEF"/>
    <w:rsid w:val="00FD425B"/>
    <w:rsid w:val="00FD4374"/>
    <w:rsid w:val="00FD4A11"/>
    <w:rsid w:val="00FD4BE2"/>
    <w:rsid w:val="00FD4C38"/>
    <w:rsid w:val="00FD4E1E"/>
    <w:rsid w:val="00FD5A55"/>
    <w:rsid w:val="00FD5D3B"/>
    <w:rsid w:val="00FD5E61"/>
    <w:rsid w:val="00FD6220"/>
    <w:rsid w:val="00FD6371"/>
    <w:rsid w:val="00FD66BB"/>
    <w:rsid w:val="00FD6708"/>
    <w:rsid w:val="00FD7A64"/>
    <w:rsid w:val="00FD7D18"/>
    <w:rsid w:val="00FD7D34"/>
    <w:rsid w:val="00FD7E47"/>
    <w:rsid w:val="00FE000E"/>
    <w:rsid w:val="00FE02EC"/>
    <w:rsid w:val="00FE061D"/>
    <w:rsid w:val="00FE06EA"/>
    <w:rsid w:val="00FE0725"/>
    <w:rsid w:val="00FE08A4"/>
    <w:rsid w:val="00FE0C32"/>
    <w:rsid w:val="00FE0C46"/>
    <w:rsid w:val="00FE131C"/>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26B"/>
    <w:rsid w:val="00FE4346"/>
    <w:rsid w:val="00FE484A"/>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8F3"/>
    <w:rsid w:val="00FE7AB5"/>
    <w:rsid w:val="00FF0046"/>
    <w:rsid w:val="00FF066F"/>
    <w:rsid w:val="00FF0C84"/>
    <w:rsid w:val="00FF0FD0"/>
    <w:rsid w:val="00FF10A7"/>
    <w:rsid w:val="00FF112D"/>
    <w:rsid w:val="00FF1610"/>
    <w:rsid w:val="00FF1BB9"/>
    <w:rsid w:val="00FF1C52"/>
    <w:rsid w:val="00FF1FE3"/>
    <w:rsid w:val="00FF20CB"/>
    <w:rsid w:val="00FF210F"/>
    <w:rsid w:val="00FF2425"/>
    <w:rsid w:val="00FF2C00"/>
    <w:rsid w:val="00FF313C"/>
    <w:rsid w:val="00FF3177"/>
    <w:rsid w:val="00FF3276"/>
    <w:rsid w:val="00FF3AA1"/>
    <w:rsid w:val="00FF4467"/>
    <w:rsid w:val="00FF472B"/>
    <w:rsid w:val="00FF474F"/>
    <w:rsid w:val="00FF4C10"/>
    <w:rsid w:val="00FF4CBE"/>
    <w:rsid w:val="00FF4D58"/>
    <w:rsid w:val="00FF4D76"/>
    <w:rsid w:val="00FF4F4E"/>
    <w:rsid w:val="00FF4F95"/>
    <w:rsid w:val="00FF51AF"/>
    <w:rsid w:val="00FF5612"/>
    <w:rsid w:val="00FF5C58"/>
    <w:rsid w:val="00FF5F6F"/>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3A03E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uiPriority w:val="99"/>
    <w:qFormat/>
    <w:rsid w:val="00AF764A"/>
    <w:rPr>
      <w:sz w:val="21"/>
      <w:szCs w:val="21"/>
    </w:rPr>
  </w:style>
  <w:style w:type="paragraph" w:styleId="ad">
    <w:name w:val="annotation text"/>
    <w:basedOn w:val="a0"/>
    <w:link w:val="11"/>
    <w:uiPriority w:val="99"/>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0"/>
    <w:link w:val="af3"/>
    <w:uiPriority w:val="34"/>
    <w:qFormat/>
    <w:rsid w:val="009B759A"/>
    <w:pPr>
      <w:widowControl w:val="0"/>
      <w:numPr>
        <w:numId w:val="18"/>
      </w:numPr>
      <w:overflowPunct w:val="0"/>
    </w:pPr>
    <w:rPr>
      <w:rFonts w:eastAsia="宋体"/>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
    <w:uiPriority w:val="34"/>
    <w:qFormat/>
    <w:locked/>
    <w:rsid w:val="009B759A"/>
    <w:rPr>
      <w:szCs w:val="24"/>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0"/>
    <w:rsid w:val="00A8666B"/>
    <w:pPr>
      <w:tabs>
        <w:tab w:val="left" w:pos="1304"/>
      </w:tabs>
      <w:ind w:left="1304" w:hanging="1304"/>
      <w:contextualSpacing/>
    </w:pPr>
  </w:style>
  <w:style w:type="character" w:customStyle="1" w:styleId="11">
    <w:name w:val="批注文字 字符1"/>
    <w:link w:val="ad"/>
    <w:qFormat/>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1D523C"/>
    <w:pPr>
      <w:numPr>
        <w:numId w:val="9"/>
      </w:numPr>
      <w:spacing w:beforeLines="50" w:before="120" w:afterLines="50"/>
      <w:ind w:left="1134" w:hanging="1134"/>
    </w:pPr>
    <w:rPr>
      <w:rFonts w:eastAsia="宋体"/>
      <w:b/>
      <w:bCs/>
      <w:szCs w:val="20"/>
      <w:lang w:eastAsia="zh-CN"/>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
    <w:name w:val="proposal Char"/>
    <w:link w:val="proposal"/>
    <w:rsid w:val="001D523C"/>
    <w:rPr>
      <w:b/>
      <w:bCs/>
    </w:rPr>
  </w:style>
  <w:style w:type="character" w:customStyle="1" w:styleId="bullet10">
    <w:name w:val="bullet1 字符"/>
    <w:link w:val="bullet1"/>
    <w:qFormat/>
    <w:rsid w:val="00981D62"/>
    <w:rPr>
      <w:szCs w:val="24"/>
    </w:rPr>
  </w:style>
  <w:style w:type="paragraph" w:styleId="af6">
    <w:name w:val="Date"/>
    <w:basedOn w:val="a0"/>
    <w:next w:val="a0"/>
    <w:link w:val="af7"/>
    <w:rsid w:val="009C1EC8"/>
    <w:pPr>
      <w:ind w:leftChars="2500" w:left="100"/>
    </w:pPr>
  </w:style>
  <w:style w:type="character" w:customStyle="1" w:styleId="af7">
    <w:name w:val="日期 字符"/>
    <w:basedOn w:val="a2"/>
    <w:link w:val="af6"/>
    <w:rsid w:val="009C1EC8"/>
    <w:rPr>
      <w:rFonts w:eastAsia="Times New Roman"/>
      <w:szCs w:val="24"/>
      <w:lang w:eastAsia="en-US"/>
    </w:rPr>
  </w:style>
  <w:style w:type="character" w:styleId="af8">
    <w:name w:val="Placeholder Text"/>
    <w:basedOn w:val="a2"/>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A177DE"/>
    <w:pPr>
      <w:numPr>
        <w:numId w:val="28"/>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bC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a">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0"/>
    <w:qFormat/>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15960"/>
  </w:style>
  <w:style w:type="character" w:customStyle="1" w:styleId="B1Char">
    <w:name w:val="B1 Char"/>
    <w:locked/>
    <w:rsid w:val="003D544A"/>
    <w:rPr>
      <w:rFonts w:eastAsia="Times New Roman"/>
      <w:lang w:val="en-GB" w:eastAsia="ko-KR"/>
    </w:rPr>
  </w:style>
  <w:style w:type="paragraph" w:styleId="afd">
    <w:name w:val="Subtitle"/>
    <w:basedOn w:val="a0"/>
    <w:next w:val="a0"/>
    <w:link w:val="afe"/>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e">
    <w:name w:val="副标题 字符"/>
    <w:basedOn w:val="a2"/>
    <w:link w:val="afd"/>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0"/>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0"/>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2"/>
    <w:link w:val="references"/>
    <w:rsid w:val="00466638"/>
    <w:rPr>
      <w:rFonts w:eastAsiaTheme="minorEastAsia"/>
      <w:noProof/>
      <w:szCs w:val="16"/>
    </w:rPr>
  </w:style>
  <w:style w:type="character" w:styleId="aff">
    <w:name w:val="Unresolved Mention"/>
    <w:basedOn w:val="a2"/>
    <w:uiPriority w:val="99"/>
    <w:semiHidden/>
    <w:unhideWhenUsed/>
    <w:rsid w:val="00E20A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chart" Target="charts/chart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commonbox.vivo.xyz/s/UQnWAcqp2DL"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hart" Target="charts/chart3.xml"/><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chart" Target="charts/chart2.xm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(ms) of typical AI models for image and video in typical chipsets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Sheet2!$H$3</c:f>
              <c:strCache>
                <c:ptCount val="1"/>
                <c:pt idx="0">
                  <c:v>Chipset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Sheet2!$H$4:$H$7</c:f>
              <c:numCache>
                <c:formatCode>0.00</c:formatCode>
                <c:ptCount val="4"/>
                <c:pt idx="0">
                  <c:v>1.1001100110011</c:v>
                </c:pt>
                <c:pt idx="1">
                  <c:v>1.1299435028248588</c:v>
                </c:pt>
                <c:pt idx="2">
                  <c:v>2.0491803278688527</c:v>
                </c:pt>
                <c:pt idx="3">
                  <c:v>1.8214936247723132</c:v>
                </c:pt>
              </c:numCache>
            </c:numRef>
          </c:val>
          <c:extLst>
            <c:ext xmlns:c16="http://schemas.microsoft.com/office/drawing/2014/chart" uri="{C3380CC4-5D6E-409C-BE32-E72D297353CC}">
              <c16:uniqueId val="{00000000-F31F-47DE-A310-922B9D9F47A0}"/>
            </c:ext>
          </c:extLst>
        </c:ser>
        <c:ser>
          <c:idx val="1"/>
          <c:order val="1"/>
          <c:tx>
            <c:strRef>
              <c:f>Sheet2!$I$3</c:f>
              <c:strCache>
                <c:ptCount val="1"/>
                <c:pt idx="0">
                  <c:v>Chipset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Sheet2!$I$4:$I$7</c:f>
              <c:numCache>
                <c:formatCode>0.00</c:formatCode>
                <c:ptCount val="4"/>
                <c:pt idx="0">
                  <c:v>1.3698630136986301</c:v>
                </c:pt>
                <c:pt idx="1">
                  <c:v>0.90009000900090008</c:v>
                </c:pt>
                <c:pt idx="2">
                  <c:v>3.3003300330033003</c:v>
                </c:pt>
                <c:pt idx="3">
                  <c:v>2.6315789473684208</c:v>
                </c:pt>
              </c:numCache>
            </c:numRef>
          </c:val>
          <c:extLst>
            <c:ext xmlns:c16="http://schemas.microsoft.com/office/drawing/2014/chart" uri="{C3380CC4-5D6E-409C-BE32-E72D297353CC}">
              <c16:uniqueId val="{00000001-F31F-47DE-A310-922B9D9F47A0}"/>
            </c:ext>
          </c:extLst>
        </c:ser>
        <c:ser>
          <c:idx val="2"/>
          <c:order val="2"/>
          <c:tx>
            <c:strRef>
              <c:f>Sheet2!$J$3</c:f>
              <c:strCache>
                <c:ptCount val="1"/>
                <c:pt idx="0">
                  <c:v>Chipset 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Sheet2!$J$4:$J$7</c:f>
              <c:numCache>
                <c:formatCode>0.00</c:formatCode>
                <c:ptCount val="4"/>
                <c:pt idx="0">
                  <c:v>1.5105740181268883</c:v>
                </c:pt>
                <c:pt idx="1">
                  <c:v>1.5105740181268883</c:v>
                </c:pt>
                <c:pt idx="2">
                  <c:v>3.3670033670033668</c:v>
                </c:pt>
                <c:pt idx="3">
                  <c:v>5.1020408163265305</c:v>
                </c:pt>
              </c:numCache>
            </c:numRef>
          </c:val>
          <c:extLst>
            <c:ext xmlns:c16="http://schemas.microsoft.com/office/drawing/2014/chart" uri="{C3380CC4-5D6E-409C-BE32-E72D297353CC}">
              <c16:uniqueId val="{00000002-F31F-47DE-A310-922B9D9F47A0}"/>
            </c:ext>
          </c:extLst>
        </c:ser>
        <c:dLbls>
          <c:dLblPos val="outEnd"/>
          <c:showLegendKey val="0"/>
          <c:showVal val="1"/>
          <c:showCatName val="0"/>
          <c:showSerName val="0"/>
          <c:showPercent val="0"/>
          <c:showBubbleSize val="0"/>
        </c:dLbls>
        <c:gapWidth val="219"/>
        <c:overlap val="-27"/>
        <c:axId val="611019400"/>
        <c:axId val="611023336"/>
      </c:barChart>
      <c:catAx>
        <c:axId val="611019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23336"/>
        <c:crosses val="autoZero"/>
        <c:auto val="1"/>
        <c:lblAlgn val="ctr"/>
        <c:lblOffset val="100"/>
        <c:noMultiLvlLbl val="0"/>
      </c:catAx>
      <c:valAx>
        <c:axId val="611023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(ms) </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19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ratio of typical AI models of different quantization levels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Sheet3!$C$9:$C$10</c:f>
              <c:numCache>
                <c:formatCode>0.0%</c:formatCode>
                <c:ptCount val="2"/>
                <c:pt idx="0">
                  <c:v>0.02</c:v>
                </c:pt>
                <c:pt idx="1">
                  <c:v>5.9171597633136092E-2</c:v>
                </c:pt>
              </c:numCache>
            </c:numRef>
          </c:val>
          <c:extLst>
            <c:ext xmlns:c16="http://schemas.microsoft.com/office/drawing/2014/chart" uri="{C3380CC4-5D6E-409C-BE32-E72D297353CC}">
              <c16:uniqueId val="{00000000-DC0F-40E2-B0BB-9F1AAFAD52A5}"/>
            </c:ext>
          </c:extLst>
        </c:ser>
        <c:ser>
          <c:idx val="1"/>
          <c:order val="1"/>
          <c:tx>
            <c:strRef>
              <c:f>Sheet3!$D$8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Sheet3!$D$9:$D$10</c:f>
              <c:numCache>
                <c:formatCode>0.0%</c:formatCode>
                <c:ptCount val="2"/>
                <c:pt idx="0">
                  <c:v>3.2051282051282048E-2</c:v>
                </c:pt>
                <c:pt idx="1">
                  <c:v>0.11764705882352941</c:v>
                </c:pt>
              </c:numCache>
            </c:numRef>
          </c:val>
          <c:extLst>
            <c:ext xmlns:c16="http://schemas.microsoft.com/office/drawing/2014/chart" uri="{C3380CC4-5D6E-409C-BE32-E72D297353CC}">
              <c16:uniqueId val="{00000001-DC0F-40E2-B0BB-9F1AAFAD52A5}"/>
            </c:ext>
          </c:extLst>
        </c:ser>
        <c:ser>
          <c:idx val="2"/>
          <c:order val="2"/>
          <c:tx>
            <c:strRef>
              <c:f>Sheet3!$E$8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Sheet3!$E$9:$E$10</c:f>
              <c:numCache>
                <c:formatCode>0.0%</c:formatCode>
                <c:ptCount val="2"/>
                <c:pt idx="0">
                  <c:v>9.6153846153846159E-2</c:v>
                </c:pt>
                <c:pt idx="1">
                  <c:v>1</c:v>
                </c:pt>
              </c:numCache>
            </c:numRef>
          </c:val>
          <c:extLst>
            <c:ext xmlns:c16="http://schemas.microsoft.com/office/drawing/2014/chart" uri="{C3380CC4-5D6E-409C-BE32-E72D297353CC}">
              <c16:uniqueId val="{00000002-DC0F-40E2-B0BB-9F1AAFAD52A5}"/>
            </c:ext>
          </c:extLst>
        </c:ser>
        <c:ser>
          <c:idx val="3"/>
          <c:order val="3"/>
          <c:tx>
            <c:strRef>
              <c:f>Sheet3!$F$8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Sheet3!$F$9:$F$10</c:f>
              <c:numCache>
                <c:formatCode>0.0%</c:formatCode>
                <c:ptCount val="2"/>
                <c:pt idx="0">
                  <c:v>9.0090090090090086E-2</c:v>
                </c:pt>
                <c:pt idx="1">
                  <c:v>1</c:v>
                </c:pt>
              </c:numCache>
            </c:numRef>
          </c:val>
          <c:extLst>
            <c:ext xmlns:c16="http://schemas.microsoft.com/office/drawing/2014/chart" uri="{C3380CC4-5D6E-409C-BE32-E72D297353CC}">
              <c16:uniqueId val="{00000003-DC0F-40E2-B0BB-9F1AAFAD52A5}"/>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ratio</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power consumption ratio of typical AI models of different quantization</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 (2)'!$C$8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(2)'!$C$9:$C$10</c:f>
              <c:numCache>
                <c:formatCode>0.0%</c:formatCode>
                <c:ptCount val="2"/>
                <c:pt idx="0">
                  <c:v>2.0593080724876441E-3</c:v>
                </c:pt>
                <c:pt idx="1">
                  <c:v>1.029654036243822E-2</c:v>
                </c:pt>
              </c:numCache>
            </c:numRef>
          </c:val>
          <c:extLst>
            <c:ext xmlns:c16="http://schemas.microsoft.com/office/drawing/2014/chart" uri="{C3380CC4-5D6E-409C-BE32-E72D297353CC}">
              <c16:uniqueId val="{00000000-7AF4-40B9-8377-7DE5257A950C}"/>
            </c:ext>
          </c:extLst>
        </c:ser>
        <c:ser>
          <c:idx val="1"/>
          <c:order val="1"/>
          <c:tx>
            <c:strRef>
              <c:f>'Sheet3 (2)'!$D$8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(2)'!$D$9:$D$10</c:f>
              <c:numCache>
                <c:formatCode>0.0%</c:formatCode>
                <c:ptCount val="2"/>
                <c:pt idx="0">
                  <c:v>6.1779242174629318E-3</c:v>
                </c:pt>
                <c:pt idx="1">
                  <c:v>3.130148270181219E-2</c:v>
                </c:pt>
              </c:numCache>
            </c:numRef>
          </c:val>
          <c:extLst>
            <c:ext xmlns:c16="http://schemas.microsoft.com/office/drawing/2014/chart" uri="{C3380CC4-5D6E-409C-BE32-E72D297353CC}">
              <c16:uniqueId val="{00000001-7AF4-40B9-8377-7DE5257A950C}"/>
            </c:ext>
          </c:extLst>
        </c:ser>
        <c:ser>
          <c:idx val="2"/>
          <c:order val="2"/>
          <c:tx>
            <c:strRef>
              <c:f>'Sheet3 (2)'!$E$8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(2)'!$E$9:$E$10</c:f>
              <c:numCache>
                <c:formatCode>0.0%</c:formatCode>
                <c:ptCount val="2"/>
                <c:pt idx="0">
                  <c:v>1.9769357495881382E-2</c:v>
                </c:pt>
                <c:pt idx="1">
                  <c:v>0.23929159802306421</c:v>
                </c:pt>
              </c:numCache>
            </c:numRef>
          </c:val>
          <c:extLst>
            <c:ext xmlns:c16="http://schemas.microsoft.com/office/drawing/2014/chart" uri="{C3380CC4-5D6E-409C-BE32-E72D297353CC}">
              <c16:uniqueId val="{00000002-7AF4-40B9-8377-7DE5257A950C}"/>
            </c:ext>
          </c:extLst>
        </c:ser>
        <c:ser>
          <c:idx val="3"/>
          <c:order val="3"/>
          <c:tx>
            <c:strRef>
              <c:f>'Sheet3 (2)'!$F$8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(2)'!$F$9:$F$10</c:f>
              <c:numCache>
                <c:formatCode>0.0%</c:formatCode>
                <c:ptCount val="2"/>
                <c:pt idx="0">
                  <c:v>0.10378912685337727</c:v>
                </c:pt>
                <c:pt idx="1">
                  <c:v>1</c:v>
                </c:pt>
              </c:numCache>
            </c:numRef>
          </c:val>
          <c:extLst>
            <c:ext xmlns:c16="http://schemas.microsoft.com/office/drawing/2014/chart" uri="{C3380CC4-5D6E-409C-BE32-E72D297353CC}">
              <c16:uniqueId val="{00000003-7AF4-40B9-8377-7DE5257A950C}"/>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power consumption ratio</a:t>
                </a:r>
                <a:endParaRPr lang="zh-CN"/>
              </a:p>
            </c:rich>
          </c:tx>
          <c:layout>
            <c:manualLayout>
              <c:xMode val="edge"/>
              <c:yMode val="edge"/>
              <c:x val="2.7848101265822784E-2"/>
              <c:y val="0.189715113471752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complexity and latency comparison between AI models</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Sheet4!$B$4</c:f>
              <c:strCache>
                <c:ptCount val="1"/>
                <c:pt idx="0">
                  <c:v>AI Model 1 (0.88 GTOPs)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Sheet4!$C$4:$E$4</c:f>
              <c:numCache>
                <c:formatCode>0.0%</c:formatCode>
                <c:ptCount val="3"/>
                <c:pt idx="0">
                  <c:v>0.77200000000000002</c:v>
                </c:pt>
                <c:pt idx="1">
                  <c:v>1.522</c:v>
                </c:pt>
                <c:pt idx="2">
                  <c:v>1</c:v>
                </c:pt>
              </c:numCache>
            </c:numRef>
          </c:val>
          <c:extLst>
            <c:ext xmlns:c16="http://schemas.microsoft.com/office/drawing/2014/chart" uri="{C3380CC4-5D6E-409C-BE32-E72D297353CC}">
              <c16:uniqueId val="{00000000-3BB0-4B34-905F-266BC8030BC5}"/>
            </c:ext>
          </c:extLst>
        </c:ser>
        <c:ser>
          <c:idx val="1"/>
          <c:order val="1"/>
          <c:tx>
            <c:strRef>
              <c:f>Sheet4!$B$5</c:f>
              <c:strCache>
                <c:ptCount val="1"/>
                <c:pt idx="0">
                  <c:v>AI Model 2 (1.14 GTOPs)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Sheet4!$C$5:$E$5</c:f>
              <c:numCache>
                <c:formatCode>0.0%</c:formatCode>
                <c:ptCount val="3"/>
                <c:pt idx="0">
                  <c:v>1</c:v>
                </c:pt>
                <c:pt idx="1">
                  <c:v>1</c:v>
                </c:pt>
                <c:pt idx="2">
                  <c:v>1</c:v>
                </c:pt>
              </c:numCache>
            </c:numRef>
          </c:val>
          <c:extLst>
            <c:ext xmlns:c16="http://schemas.microsoft.com/office/drawing/2014/chart" uri="{C3380CC4-5D6E-409C-BE32-E72D297353CC}">
              <c16:uniqueId val="{00000001-3BB0-4B34-905F-266BC8030BC5}"/>
            </c:ext>
          </c:extLst>
        </c:ser>
        <c:dLbls>
          <c:dLblPos val="outEnd"/>
          <c:showLegendKey val="0"/>
          <c:showVal val="1"/>
          <c:showCatName val="0"/>
          <c:showSerName val="0"/>
          <c:showPercent val="0"/>
          <c:showBubbleSize val="0"/>
        </c:dLbls>
        <c:gapWidth val="219"/>
        <c:overlap val="-27"/>
        <c:axId val="604432608"/>
        <c:axId val="604433264"/>
      </c:barChart>
      <c:catAx>
        <c:axId val="60443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3264"/>
        <c:crosses val="autoZero"/>
        <c:auto val="1"/>
        <c:lblAlgn val="ctr"/>
        <c:lblOffset val="100"/>
        <c:noMultiLvlLbl val="0"/>
      </c:catAx>
      <c:valAx>
        <c:axId val="6044332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2608"/>
        <c:crosses val="autoZero"/>
        <c:crossBetween val="between"/>
      </c:valAx>
      <c:spPr>
        <a:noFill/>
        <a:ln>
          <a:noFill/>
        </a:ln>
        <a:effectLst/>
      </c:spPr>
    </c:plotArea>
    <c:legend>
      <c:legendPos val="b"/>
      <c:layout>
        <c:manualLayout>
          <c:xMode val="edge"/>
          <c:yMode val="edge"/>
          <c:x val="0.14350777306682819"/>
          <c:y val="0.84374890638670164"/>
          <c:w val="0.74631758530183723"/>
          <c:h val="0.1284733158355205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8E454E1E-933D-4267-B16F-71F7BDF20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35</Pages>
  <Words>17131</Words>
  <Characters>97649</Characters>
  <Application>Microsoft Office Word</Application>
  <DocSecurity>0</DocSecurity>
  <Lines>813</Lines>
  <Paragraphs>229</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114551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杨昂</cp:lastModifiedBy>
  <cp:revision>20</cp:revision>
  <cp:lastPrinted>2011-08-03T09:36:00Z</cp:lastPrinted>
  <dcterms:created xsi:type="dcterms:W3CDTF">2023-02-17T12:16:00Z</dcterms:created>
  <dcterms:modified xsi:type="dcterms:W3CDTF">2023-02-17T13:14:00Z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